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2</w:t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023年硕士研究生入学考试大纲</w:t>
      </w:r>
    </w:p>
    <w:p>
      <w:pPr>
        <w:spacing w:line="500" w:lineRule="exact"/>
        <w:jc w:val="center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color w:val="000000"/>
          <w:sz w:val="24"/>
        </w:rPr>
        <w:t>考试科目名称：翻译硕士英语</w:t>
      </w:r>
      <w:r>
        <w:rPr>
          <w:rFonts w:hint="eastAsia" w:ascii="黑体" w:hAnsi="黑体" w:eastAsia="黑体"/>
          <w:b/>
          <w:bCs/>
          <w:sz w:val="24"/>
        </w:rPr>
        <w:t xml:space="preserve">        考试科目代码：</w:t>
      </w:r>
      <w:r>
        <w:rPr>
          <w:rFonts w:ascii="黑体" w:hAnsi="黑体" w:eastAsia="黑体"/>
          <w:b/>
          <w:bCs/>
          <w:sz w:val="24"/>
        </w:rPr>
        <w:t>[</w:t>
      </w:r>
      <w:r>
        <w:rPr>
          <w:rFonts w:hint="eastAsia" w:ascii="黑体" w:hAnsi="黑体" w:eastAsia="黑体"/>
          <w:b/>
          <w:bCs/>
          <w:sz w:val="24"/>
        </w:rPr>
        <w:t>211</w:t>
      </w:r>
      <w:r>
        <w:rPr>
          <w:rFonts w:ascii="黑体" w:hAnsi="黑体" w:eastAsia="黑体"/>
          <w:b/>
          <w:bCs/>
          <w:sz w:val="24"/>
        </w:rPr>
        <w:t>]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一、考试要求 </w:t>
      </w:r>
    </w:p>
    <w:p>
      <w:pPr>
        <w:widowControl/>
        <w:spacing w:line="240" w:lineRule="atLeast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1. 具有良好的外语基本功，认知词汇量在10,000以上，掌握6,000个以上的积极词汇，能正确而熟练地运用常用词汇及其常用搭配。</w:t>
      </w:r>
    </w:p>
    <w:p>
      <w:pPr>
        <w:widowControl/>
        <w:spacing w:line="240" w:lineRule="atLeast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2. 具有较好的</w:t>
      </w:r>
      <w:r>
        <w:rPr>
          <w:rFonts w:hint="eastAsia" w:ascii="宋体" w:hAnsi="宋体"/>
          <w:kern w:val="0"/>
          <w:szCs w:val="21"/>
        </w:rPr>
        <w:t>英汉语</w:t>
      </w:r>
      <w:r>
        <w:rPr>
          <w:rFonts w:ascii="宋体" w:hAnsi="宋体"/>
          <w:kern w:val="0"/>
          <w:szCs w:val="21"/>
        </w:rPr>
        <w:t>表达和转换能力及潜质。</w:t>
      </w:r>
    </w:p>
    <w:p>
      <w:pPr>
        <w:widowControl/>
        <w:spacing w:line="240" w:lineRule="atLeast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3. 具备一定的中外文化以及理、工、管、文等学科方面的背景知识；有较强的现代汉语写作能力。</w:t>
      </w:r>
    </w:p>
    <w:p>
      <w:pPr>
        <w:widowControl/>
        <w:spacing w:line="240" w:lineRule="atLeast"/>
        <w:ind w:firstLine="420" w:firstLineChars="200"/>
        <w:rPr>
          <w:rFonts w:hint="eastAsia" w:ascii="宋体" w:hAnsi="宋体"/>
          <w:kern w:val="0"/>
          <w:szCs w:val="21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二、考试内容 </w:t>
      </w:r>
    </w:p>
    <w:p>
      <w:pPr>
        <w:widowControl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考试</w:t>
      </w:r>
      <w:r>
        <w:rPr>
          <w:rFonts w:ascii="宋体" w:hAnsi="宋体"/>
          <w:kern w:val="0"/>
          <w:szCs w:val="21"/>
        </w:rPr>
        <w:t>包括以下</w:t>
      </w:r>
      <w:r>
        <w:rPr>
          <w:rFonts w:hint="eastAsia" w:ascii="宋体" w:hAnsi="宋体"/>
          <w:kern w:val="0"/>
          <w:szCs w:val="21"/>
        </w:rPr>
        <w:t>内容</w:t>
      </w:r>
      <w:r>
        <w:rPr>
          <w:rFonts w:ascii="宋体" w:hAnsi="宋体"/>
          <w:kern w:val="0"/>
          <w:szCs w:val="21"/>
        </w:rPr>
        <w:t>：词汇语法、阅读理解、写作</w:t>
      </w:r>
      <w:r>
        <w:rPr>
          <w:rFonts w:hint="eastAsia" w:ascii="宋体" w:hAnsi="宋体"/>
          <w:kern w:val="0"/>
          <w:szCs w:val="21"/>
        </w:rPr>
        <w:t>。</w:t>
      </w:r>
      <w:r>
        <w:rPr>
          <w:rFonts w:ascii="宋体" w:hAnsi="宋体"/>
          <w:kern w:val="0"/>
          <w:szCs w:val="21"/>
        </w:rPr>
        <w:t>总分为100分。 </w:t>
      </w:r>
    </w:p>
    <w:p>
      <w:pPr>
        <w:widowControl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1. </w:t>
      </w:r>
      <w:r>
        <w:rPr>
          <w:rFonts w:ascii="宋体" w:hAnsi="宋体"/>
          <w:kern w:val="0"/>
          <w:szCs w:val="21"/>
        </w:rPr>
        <w:t>词汇语法</w:t>
      </w:r>
    </w:p>
    <w:p>
      <w:pPr>
        <w:widowControl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1）词汇量要求</w:t>
      </w:r>
    </w:p>
    <w:p>
      <w:pPr>
        <w:widowControl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考生的认知词汇量应在10,000以上，其中积极词汇量为6,000以上，能正确而熟练地运用常用词汇及其常用搭配。</w:t>
      </w:r>
    </w:p>
    <w:p>
      <w:pPr>
        <w:widowControl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2）语法要求</w:t>
      </w:r>
    </w:p>
    <w:p>
      <w:pPr>
        <w:widowControl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考生能正确运用语法、结构、修辞等语言规范知识。</w:t>
      </w:r>
    </w:p>
    <w:p>
      <w:pPr>
        <w:widowControl/>
        <w:ind w:firstLine="315" w:firstLineChars="15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 </w:t>
      </w:r>
      <w:r>
        <w:rPr>
          <w:rFonts w:hint="eastAsia" w:ascii="宋体" w:hAnsi="宋体"/>
          <w:kern w:val="0"/>
          <w:szCs w:val="21"/>
        </w:rPr>
        <w:t>2．</w:t>
      </w:r>
      <w:r>
        <w:rPr>
          <w:rFonts w:ascii="宋体" w:hAnsi="宋体"/>
          <w:kern w:val="0"/>
          <w:szCs w:val="21"/>
        </w:rPr>
        <w:t>阅读理解</w:t>
      </w:r>
    </w:p>
    <w:p>
      <w:pPr>
        <w:widowControl/>
        <w:ind w:firstLine="315" w:firstLineChars="15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</w:rPr>
        <w:t xml:space="preserve">) </w:t>
      </w:r>
      <w:r>
        <w:rPr>
          <w:rFonts w:ascii="宋体" w:hAnsi="宋体"/>
          <w:kern w:val="0"/>
          <w:szCs w:val="21"/>
        </w:rPr>
        <w:t>能读懂常见外刊上的各种文体的文章，尤其是科技文体的文章，既能理解其主旨和大意，又能分辨出其中的事实与细节，并能理解其中的观点和隐含意义。</w:t>
      </w:r>
    </w:p>
    <w:p>
      <w:pPr>
        <w:widowControl/>
        <w:ind w:left="178" w:leftChars="85" w:firstLine="210" w:firstLineChars="1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</w:rPr>
        <w:t xml:space="preserve">) </w:t>
      </w:r>
      <w:r>
        <w:rPr>
          <w:rFonts w:ascii="宋体" w:hAnsi="宋体"/>
          <w:kern w:val="0"/>
          <w:szCs w:val="21"/>
        </w:rPr>
        <w:t>能根据阅读时间要求调整自己的阅读速度。</w:t>
      </w:r>
    </w:p>
    <w:p>
      <w:pPr>
        <w:widowControl/>
        <w:tabs>
          <w:tab w:val="left" w:pos="734"/>
        </w:tabs>
        <w:ind w:firstLine="386" w:firstLineChars="184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本部分题材广泛，体裁多样，选材体现时代性、实用性；重点考查通过阅读获取信息和理解观点的能力。</w:t>
      </w:r>
    </w:p>
    <w:p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 </w:t>
      </w:r>
      <w:r>
        <w:rPr>
          <w:rFonts w:hint="eastAsia" w:ascii="宋体" w:hAnsi="宋体"/>
          <w:kern w:val="0"/>
          <w:szCs w:val="21"/>
        </w:rPr>
        <w:t xml:space="preserve">   3．</w:t>
      </w:r>
      <w:r>
        <w:rPr>
          <w:rFonts w:ascii="宋体" w:hAnsi="宋体"/>
          <w:kern w:val="0"/>
          <w:szCs w:val="21"/>
        </w:rPr>
        <w:t>英语写作</w:t>
      </w:r>
    </w:p>
    <w:p>
      <w:pPr>
        <w:widowControl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考生能根据所给题目及要求撰写一篇</w:t>
      </w:r>
      <w:r>
        <w:rPr>
          <w:rFonts w:hint="eastAsia" w:ascii="宋体" w:hAnsi="宋体"/>
          <w:kern w:val="0"/>
          <w:szCs w:val="21"/>
        </w:rPr>
        <w:t>3</w:t>
      </w:r>
      <w:r>
        <w:rPr>
          <w:rFonts w:ascii="宋体" w:hAnsi="宋体"/>
          <w:kern w:val="0"/>
          <w:szCs w:val="21"/>
        </w:rPr>
        <w:t>00词左右的记叙文、说明文或议论文。要求语言通顺，用词得体，结构合理，文体恰当。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三、试卷结构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58"/>
        <w:gridCol w:w="4191"/>
        <w:gridCol w:w="7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考试内容</w:t>
            </w:r>
          </w:p>
        </w:tc>
        <w:tc>
          <w:tcPr>
            <w:tcW w:w="4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题型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分值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词汇语法</w:t>
            </w:r>
          </w:p>
        </w:tc>
        <w:tc>
          <w:tcPr>
            <w:tcW w:w="4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多项选择题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阅读理解</w:t>
            </w:r>
          </w:p>
        </w:tc>
        <w:tc>
          <w:tcPr>
            <w:tcW w:w="4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1) </w:t>
            </w:r>
            <w:r>
              <w:rPr>
                <w:rFonts w:hAnsi="Calibri"/>
                <w:kern w:val="0"/>
                <w:szCs w:val="21"/>
              </w:rPr>
              <w:t>选择题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2) </w:t>
            </w:r>
            <w:r>
              <w:rPr>
                <w:rFonts w:hAnsi="Calibri"/>
                <w:kern w:val="0"/>
                <w:szCs w:val="21"/>
              </w:rPr>
              <w:t>简答题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英语写作</w:t>
            </w:r>
          </w:p>
        </w:tc>
        <w:tc>
          <w:tcPr>
            <w:tcW w:w="4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34"/>
              </w:tabs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命题作文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Calibri"/>
                <w:kern w:val="0"/>
                <w:szCs w:val="21"/>
              </w:rPr>
              <w:t>共计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4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四、参考书目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不指定参考书，侧重大学四年英语基础。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3D7"/>
    <w:rsid w:val="001B7C74"/>
    <w:rsid w:val="00285403"/>
    <w:rsid w:val="002D3901"/>
    <w:rsid w:val="00355B7E"/>
    <w:rsid w:val="00383BEF"/>
    <w:rsid w:val="0039493D"/>
    <w:rsid w:val="003A1523"/>
    <w:rsid w:val="0041081A"/>
    <w:rsid w:val="00463797"/>
    <w:rsid w:val="004B55FC"/>
    <w:rsid w:val="00644344"/>
    <w:rsid w:val="0066559C"/>
    <w:rsid w:val="006B4A5B"/>
    <w:rsid w:val="006D532C"/>
    <w:rsid w:val="00761DAA"/>
    <w:rsid w:val="00794EA5"/>
    <w:rsid w:val="00910894"/>
    <w:rsid w:val="009B1158"/>
    <w:rsid w:val="00A12C94"/>
    <w:rsid w:val="00A34DDC"/>
    <w:rsid w:val="00A40F2E"/>
    <w:rsid w:val="00B21363"/>
    <w:rsid w:val="00BA66E7"/>
    <w:rsid w:val="00C71CE9"/>
    <w:rsid w:val="00CF33EB"/>
    <w:rsid w:val="00D027C5"/>
    <w:rsid w:val="00DD3811"/>
    <w:rsid w:val="00E552E4"/>
    <w:rsid w:val="00FA6901"/>
    <w:rsid w:val="00FD6D93"/>
    <w:rsid w:val="15CB148E"/>
    <w:rsid w:val="42E10833"/>
    <w:rsid w:val="5A251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2013-07-01T05:49:00Z</dcterms:created>
  <dc:creator>微软用户</dc:creator>
  <cp:lastModifiedBy>vertesyuan</cp:lastModifiedBy>
  <dcterms:modified xsi:type="dcterms:W3CDTF">2022-08-22T03:28:02Z</dcterms:modified>
  <dc:title>2014年硕士研究生入学考试大纲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AB5A8344E98C4826B4CF8EB84F00683B</vt:lpwstr>
  </property>
</Properties>
</file>