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考试科目代码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 xml:space="preserve">无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考试科目名称：中学政治教学论</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bCs/>
          <w:sz w:val="28"/>
          <w:szCs w:val="28"/>
        </w:rPr>
      </w:pPr>
      <w:r>
        <w:rPr>
          <w:rFonts w:hint="eastAsia" w:ascii="仿宋" w:hAnsi="仿宋" w:eastAsia="仿宋" w:cs="仿宋"/>
          <w:bCs/>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本试卷满分为100分，考试时间为120分钟。</w:t>
      </w:r>
      <w:bookmarkStart w:id="0" w:name="_GoBack"/>
      <w:bookmarkEnd w:id="0"/>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名词解释题、简答题、分析论述题等 </w:t>
      </w:r>
    </w:p>
    <w:p>
      <w:pPr>
        <w:ind w:firstLine="560" w:firstLineChars="200"/>
        <w:rPr>
          <w:rFonts w:ascii="仿宋" w:hAnsi="仿宋" w:eastAsia="仿宋" w:cs="仿宋"/>
          <w:bCs/>
          <w:sz w:val="28"/>
          <w:szCs w:val="28"/>
        </w:rPr>
      </w:pPr>
      <w:r>
        <w:rPr>
          <w:rFonts w:hint="eastAsia" w:ascii="仿宋" w:hAnsi="仿宋" w:eastAsia="仿宋" w:cs="仿宋"/>
          <w:bCs/>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1.掌握中学政治课程与教学论的基本概念和基础知识。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2.理解中学政治课程与教学论的基本理论和基本方法。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3.运用中学政治课程与教学论的基本理论和方法来分析和解决课程教学现实问题。</w:t>
      </w:r>
    </w:p>
    <w:p>
      <w:pPr>
        <w:ind w:firstLine="560" w:firstLineChars="200"/>
        <w:rPr>
          <w:rFonts w:ascii="仿宋" w:hAnsi="仿宋" w:eastAsia="仿宋" w:cs="仿宋"/>
          <w:sz w:val="28"/>
          <w:szCs w:val="28"/>
        </w:rPr>
      </w:pPr>
      <w:r>
        <w:rPr>
          <w:rFonts w:hint="eastAsia" w:ascii="仿宋" w:hAnsi="仿宋" w:eastAsia="仿宋" w:cs="仿宋"/>
          <w:bCs/>
          <w:sz w:val="28"/>
          <w:szCs w:val="28"/>
        </w:rPr>
        <w:t>三、考试范围</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（一）中学政治学科教学的德育理论基础</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国外主要国家的德育思想</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国外主要国家的德育思想的发展</w:t>
      </w:r>
      <w:r>
        <w:rPr>
          <w:rFonts w:hint="eastAsia" w:ascii="仿宋" w:hAnsi="仿宋" w:eastAsia="仿宋" w:cs="仿宋"/>
          <w:bCs/>
          <w:sz w:val="28"/>
          <w:szCs w:val="28"/>
          <w:lang w:val="en-US" w:eastAsia="zh-CN"/>
        </w:rPr>
        <w:t>;</w:t>
      </w:r>
      <w:r>
        <w:rPr>
          <w:rFonts w:hint="eastAsia" w:ascii="仿宋" w:hAnsi="仿宋" w:eastAsia="仿宋" w:cs="仿宋"/>
          <w:bCs/>
          <w:sz w:val="28"/>
          <w:szCs w:val="28"/>
        </w:rPr>
        <w:t>国外主要国家的德育经验</w:t>
      </w:r>
      <w:r>
        <w:rPr>
          <w:rFonts w:hint="eastAsia" w:ascii="仿宋" w:hAnsi="仿宋" w:eastAsia="仿宋" w:cs="仿宋"/>
          <w:bCs/>
          <w:sz w:val="28"/>
          <w:szCs w:val="28"/>
          <w:lang w:val="en-US" w:eastAsia="zh-CN"/>
        </w:rPr>
        <w:t>;</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国外主要国家的德育的主要特征及对我国德育的启示</w:t>
      </w:r>
      <w:r>
        <w:rPr>
          <w:rFonts w:hint="eastAsia" w:ascii="仿宋" w:hAnsi="仿宋" w:eastAsia="仿宋" w:cs="仿宋"/>
          <w:bCs/>
          <w:sz w:val="28"/>
          <w:szCs w:val="28"/>
          <w:lang w:val="en-US" w:eastAsia="zh-CN"/>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我国优秀的德育思想</w:t>
      </w:r>
    </w:p>
    <w:p>
      <w:pPr>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孔子的德育思想</w:t>
      </w:r>
      <w:r>
        <w:rPr>
          <w:rFonts w:hint="eastAsia" w:ascii="仿宋" w:hAnsi="仿宋" w:eastAsia="仿宋" w:cs="仿宋"/>
          <w:bCs/>
          <w:sz w:val="28"/>
          <w:szCs w:val="28"/>
          <w:lang w:eastAsia="zh-CN"/>
        </w:rPr>
        <w:t>；</w:t>
      </w:r>
      <w:r>
        <w:rPr>
          <w:rFonts w:hint="eastAsia" w:ascii="仿宋" w:hAnsi="仿宋" w:eastAsia="仿宋" w:cs="仿宋"/>
          <w:bCs/>
          <w:sz w:val="28"/>
          <w:szCs w:val="28"/>
        </w:rPr>
        <w:t>蔡元培的德育思想</w:t>
      </w:r>
      <w:r>
        <w:rPr>
          <w:rFonts w:hint="eastAsia" w:ascii="仿宋" w:hAnsi="仿宋" w:eastAsia="仿宋" w:cs="仿宋"/>
          <w:bCs/>
          <w:sz w:val="28"/>
          <w:szCs w:val="28"/>
          <w:lang w:eastAsia="zh-CN"/>
        </w:rPr>
        <w:t>；</w:t>
      </w:r>
      <w:r>
        <w:rPr>
          <w:rFonts w:hint="eastAsia" w:ascii="仿宋" w:hAnsi="仿宋" w:eastAsia="仿宋" w:cs="仿宋"/>
          <w:bCs/>
          <w:sz w:val="28"/>
          <w:szCs w:val="28"/>
        </w:rPr>
        <w:t>陶行知的德育思想</w:t>
      </w:r>
      <w:r>
        <w:rPr>
          <w:rFonts w:hint="eastAsia" w:ascii="仿宋" w:hAnsi="仿宋" w:eastAsia="仿宋" w:cs="仿宋"/>
          <w:bCs/>
          <w:sz w:val="28"/>
          <w:szCs w:val="28"/>
          <w:lang w:eastAsia="zh-CN"/>
        </w:rPr>
        <w:t>；邓小平的德育思想。</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二</w:t>
      </w:r>
      <w:r>
        <w:rPr>
          <w:rFonts w:hint="eastAsia" w:ascii="仿宋" w:hAnsi="仿宋" w:eastAsia="仿宋" w:cs="仿宋"/>
          <w:bCs/>
          <w:sz w:val="28"/>
          <w:szCs w:val="28"/>
        </w:rPr>
        <w:t>）中学政治学科教与学的理论基础</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1.中学政治学科教学的理论基础</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中学政治学科主要的教学理论；中学政治学科的教学规律。</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2.中学政治学科学习的理论基础</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行为主义学习理论；建构主义学习理论。 </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三</w:t>
      </w:r>
      <w:r>
        <w:rPr>
          <w:rFonts w:hint="eastAsia" w:ascii="仿宋" w:hAnsi="仿宋" w:eastAsia="仿宋" w:cs="仿宋"/>
          <w:bCs/>
          <w:sz w:val="28"/>
          <w:szCs w:val="28"/>
        </w:rPr>
        <w:t>）中学政治学科教师论</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1.中学政治教师的职业特点与价值引领功能</w:t>
      </w:r>
    </w:p>
    <w:p>
      <w:pPr>
        <w:ind w:firstLine="560" w:firstLineChars="200"/>
        <w:rPr>
          <w:rFonts w:ascii="仿宋" w:hAnsi="仿宋" w:eastAsia="仿宋" w:cs="仿宋"/>
          <w:sz w:val="28"/>
          <w:szCs w:val="28"/>
        </w:rPr>
      </w:pPr>
      <w:r>
        <w:rPr>
          <w:rFonts w:hint="eastAsia" w:ascii="仿宋" w:hAnsi="仿宋" w:eastAsia="仿宋" w:cs="仿宋"/>
          <w:sz w:val="28"/>
          <w:szCs w:val="28"/>
        </w:rPr>
        <w:t>中学政治教师的职业特点；中学政治教师的价值引领功能。</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2.中学政治教师应具备的素质</w:t>
      </w:r>
    </w:p>
    <w:p>
      <w:pPr>
        <w:ind w:firstLine="560" w:firstLineChars="200"/>
        <w:rPr>
          <w:rFonts w:ascii="仿宋" w:hAnsi="仿宋" w:eastAsia="仿宋" w:cs="仿宋"/>
          <w:sz w:val="28"/>
          <w:szCs w:val="28"/>
        </w:rPr>
      </w:pPr>
      <w:r>
        <w:rPr>
          <w:rFonts w:hint="eastAsia" w:ascii="仿宋" w:hAnsi="仿宋" w:eastAsia="仿宋" w:cs="仿宋"/>
          <w:sz w:val="28"/>
          <w:szCs w:val="28"/>
        </w:rPr>
        <w:t>坚定的思想政治素质；高尚的思想品德素质；扎实的专业基础知识；熟练的教学技能；受人尊重的外在形象</w:t>
      </w:r>
      <w:r>
        <w:rPr>
          <w:rFonts w:hint="eastAsia" w:ascii="仿宋" w:hAnsi="仿宋" w:eastAsia="仿宋" w:cs="仿宋"/>
          <w:sz w:val="28"/>
          <w:szCs w:val="28"/>
          <w:lang w:eastAsia="zh-CN"/>
        </w:rPr>
        <w:t>；</w:t>
      </w:r>
      <w:r>
        <w:rPr>
          <w:rFonts w:hint="eastAsia" w:ascii="仿宋" w:hAnsi="仿宋" w:eastAsia="仿宋" w:cs="仿宋"/>
          <w:sz w:val="28"/>
          <w:szCs w:val="28"/>
        </w:rPr>
        <w:t>健康的身体素质和心理素质。</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3.中学政治教师的专业发展</w:t>
      </w:r>
    </w:p>
    <w:p>
      <w:pPr>
        <w:ind w:firstLine="560" w:firstLineChars="200"/>
        <w:rPr>
          <w:rFonts w:ascii="仿宋" w:hAnsi="仿宋" w:eastAsia="仿宋" w:cs="仿宋"/>
          <w:sz w:val="28"/>
          <w:szCs w:val="28"/>
        </w:rPr>
      </w:pPr>
      <w:r>
        <w:rPr>
          <w:rFonts w:hint="eastAsia" w:ascii="仿宋" w:hAnsi="仿宋" w:eastAsia="仿宋" w:cs="仿宋"/>
          <w:sz w:val="28"/>
          <w:szCs w:val="28"/>
        </w:rPr>
        <w:t>中学政治教师专业发展的内涵和特点；中学政治教师专业发展的意义；中学政治教师专业发展的路径。</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四</w:t>
      </w:r>
      <w:r>
        <w:rPr>
          <w:rFonts w:hint="eastAsia" w:ascii="仿宋" w:hAnsi="仿宋" w:eastAsia="仿宋" w:cs="仿宋"/>
          <w:bCs/>
          <w:sz w:val="28"/>
          <w:szCs w:val="28"/>
        </w:rPr>
        <w:t>）中学政治学科课程论</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1.中学政治课程改革回顾</w:t>
      </w:r>
    </w:p>
    <w:p>
      <w:pPr>
        <w:ind w:firstLine="560" w:firstLineChars="200"/>
        <w:rPr>
          <w:rFonts w:ascii="仿宋" w:hAnsi="仿宋" w:eastAsia="仿宋" w:cs="仿宋"/>
          <w:sz w:val="28"/>
          <w:szCs w:val="28"/>
        </w:rPr>
      </w:pPr>
      <w:r>
        <w:rPr>
          <w:rFonts w:hint="eastAsia" w:ascii="仿宋" w:hAnsi="仿宋" w:eastAsia="仿宋" w:cs="仿宋"/>
          <w:sz w:val="28"/>
          <w:szCs w:val="28"/>
        </w:rPr>
        <w:t>“拨乱反正”时期的中学政治课程；德育课程全面改革中的中学政治课程；初中与高中政治课程的分设；核心素养时代中学政治课程的发展。</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2.中学政治课程标准解读（上）</w:t>
      </w:r>
    </w:p>
    <w:p>
      <w:pPr>
        <w:ind w:firstLine="560" w:firstLineChars="200"/>
        <w:rPr>
          <w:rFonts w:ascii="仿宋" w:hAnsi="仿宋" w:eastAsia="仿宋" w:cs="仿宋"/>
          <w:sz w:val="28"/>
          <w:szCs w:val="28"/>
        </w:rPr>
      </w:pPr>
      <w:r>
        <w:rPr>
          <w:rFonts w:hint="eastAsia" w:ascii="仿宋" w:hAnsi="仿宋" w:eastAsia="仿宋" w:cs="仿宋"/>
          <w:sz w:val="28"/>
          <w:szCs w:val="28"/>
        </w:rPr>
        <w:t>中学政治课程的性质；中学政治课程的基本理念与设计依据；中学政治课程的课程目标与课程结构；中学政治课程的实施建议。</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3.中学政治课程标准解读（下）</w:t>
      </w:r>
    </w:p>
    <w:p>
      <w:pPr>
        <w:ind w:firstLine="560" w:firstLineChars="200"/>
        <w:rPr>
          <w:rFonts w:ascii="仿宋" w:hAnsi="仿宋" w:eastAsia="仿宋" w:cs="仿宋"/>
          <w:sz w:val="28"/>
          <w:szCs w:val="28"/>
        </w:rPr>
      </w:pPr>
      <w:r>
        <w:rPr>
          <w:rFonts w:hint="eastAsia" w:ascii="仿宋" w:hAnsi="仿宋" w:eastAsia="仿宋" w:cs="仿宋"/>
          <w:sz w:val="28"/>
          <w:szCs w:val="28"/>
        </w:rPr>
        <w:t>核心素养与思想政治学科核心素养；活动型政治课程；中学政治议题式教学。</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五</w:t>
      </w:r>
      <w:r>
        <w:rPr>
          <w:rFonts w:hint="eastAsia" w:ascii="仿宋" w:hAnsi="仿宋" w:eastAsia="仿宋" w:cs="仿宋"/>
          <w:bCs/>
          <w:sz w:val="28"/>
          <w:szCs w:val="28"/>
        </w:rPr>
        <w:t>）中学政治学科教学论</w:t>
      </w:r>
      <w:r>
        <w:rPr>
          <w:rFonts w:hint="eastAsia" w:ascii="仿宋" w:hAnsi="仿宋" w:eastAsia="仿宋" w:cs="仿宋"/>
          <w:sz w:val="28"/>
          <w:szCs w:val="28"/>
        </w:rPr>
        <w:t>（上）</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中学政治学科的教学准备 </w:t>
      </w:r>
    </w:p>
    <w:p>
      <w:pPr>
        <w:ind w:firstLine="560" w:firstLineChars="200"/>
        <w:rPr>
          <w:rFonts w:ascii="仿宋" w:hAnsi="仿宋" w:eastAsia="仿宋" w:cs="仿宋"/>
          <w:sz w:val="28"/>
          <w:szCs w:val="28"/>
        </w:rPr>
      </w:pPr>
      <w:r>
        <w:rPr>
          <w:rFonts w:hint="eastAsia" w:ascii="仿宋" w:hAnsi="仿宋" w:eastAsia="仿宋" w:cs="仿宋"/>
          <w:sz w:val="28"/>
          <w:szCs w:val="28"/>
        </w:rPr>
        <w:t>制定教学进度表；有效备课；编写教案。</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中学政治学科的教学设计</w:t>
      </w:r>
    </w:p>
    <w:p>
      <w:pPr>
        <w:ind w:firstLine="560" w:firstLineChars="200"/>
        <w:rPr>
          <w:rFonts w:ascii="仿宋" w:hAnsi="仿宋" w:eastAsia="仿宋" w:cs="仿宋"/>
          <w:sz w:val="28"/>
          <w:szCs w:val="28"/>
        </w:rPr>
      </w:pPr>
      <w:r>
        <w:rPr>
          <w:rFonts w:hint="eastAsia" w:ascii="仿宋" w:hAnsi="仿宋" w:eastAsia="仿宋" w:cs="仿宋"/>
          <w:sz w:val="28"/>
          <w:szCs w:val="28"/>
        </w:rPr>
        <w:t>教学设计的原则；教学设计的内容。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中学政治学科的模拟教学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模拟教学的含义</w:t>
      </w:r>
      <w:r>
        <w:rPr>
          <w:rFonts w:hint="eastAsia" w:ascii="仿宋" w:hAnsi="仿宋" w:eastAsia="仿宋" w:cs="仿宋"/>
          <w:sz w:val="28"/>
          <w:szCs w:val="28"/>
          <w:lang w:eastAsia="zh-CN"/>
        </w:rPr>
        <w:t>；</w:t>
      </w:r>
      <w:r>
        <w:rPr>
          <w:rFonts w:hint="eastAsia" w:ascii="仿宋" w:hAnsi="仿宋" w:eastAsia="仿宋" w:cs="仿宋"/>
          <w:sz w:val="28"/>
          <w:szCs w:val="28"/>
        </w:rPr>
        <w:t>模拟教学的内容</w:t>
      </w:r>
      <w:r>
        <w:rPr>
          <w:rFonts w:hint="eastAsia" w:ascii="仿宋" w:hAnsi="仿宋" w:eastAsia="仿宋" w:cs="仿宋"/>
          <w:sz w:val="28"/>
          <w:szCs w:val="28"/>
          <w:lang w:eastAsia="zh-CN"/>
        </w:rPr>
        <w:t>；</w:t>
      </w:r>
      <w:r>
        <w:rPr>
          <w:rFonts w:hint="eastAsia" w:ascii="仿宋" w:hAnsi="仿宋" w:eastAsia="仿宋" w:cs="仿宋"/>
          <w:sz w:val="28"/>
          <w:szCs w:val="28"/>
        </w:rPr>
        <w:t>模拟教学的基本要求</w:t>
      </w:r>
      <w:r>
        <w:rPr>
          <w:rFonts w:hint="eastAsia" w:ascii="仿宋" w:hAnsi="仿宋" w:eastAsia="仿宋" w:cs="仿宋"/>
          <w:sz w:val="28"/>
          <w:szCs w:val="28"/>
          <w:lang w:eastAsia="zh-CN"/>
        </w:rPr>
        <w:t>；</w:t>
      </w:r>
      <w:r>
        <w:rPr>
          <w:rFonts w:hint="eastAsia" w:ascii="仿宋" w:hAnsi="仿宋" w:eastAsia="仿宋" w:cs="仿宋"/>
          <w:sz w:val="28"/>
          <w:szCs w:val="28"/>
        </w:rPr>
        <w:t>职前教师模拟教学能力的培养</w:t>
      </w:r>
      <w:r>
        <w:rPr>
          <w:rFonts w:hint="eastAsia" w:ascii="仿宋" w:hAnsi="仿宋" w:eastAsia="仿宋" w:cs="仿宋"/>
          <w:sz w:val="28"/>
          <w:szCs w:val="28"/>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中学政治学科的说课</w:t>
      </w:r>
    </w:p>
    <w:p>
      <w:pPr>
        <w:ind w:firstLine="560" w:firstLineChars="200"/>
        <w:rPr>
          <w:rFonts w:ascii="仿宋" w:hAnsi="仿宋" w:eastAsia="仿宋" w:cs="仿宋"/>
          <w:sz w:val="28"/>
          <w:szCs w:val="28"/>
        </w:rPr>
      </w:pPr>
      <w:r>
        <w:rPr>
          <w:rFonts w:hint="eastAsia" w:ascii="仿宋" w:hAnsi="仿宋" w:eastAsia="仿宋" w:cs="仿宋"/>
          <w:sz w:val="28"/>
          <w:szCs w:val="28"/>
        </w:rPr>
        <w:t>说课的含义；说课的内容；说课的基本要求；说课能力的培养。</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中学政治学科的教学反思</w:t>
      </w:r>
    </w:p>
    <w:p>
      <w:pPr>
        <w:ind w:firstLine="560" w:firstLineChars="200"/>
        <w:rPr>
          <w:rFonts w:ascii="仿宋" w:hAnsi="仿宋" w:eastAsia="仿宋" w:cs="仿宋"/>
          <w:sz w:val="28"/>
          <w:szCs w:val="28"/>
        </w:rPr>
      </w:pPr>
      <w:r>
        <w:rPr>
          <w:rFonts w:hint="eastAsia" w:ascii="仿宋" w:hAnsi="仿宋" w:eastAsia="仿宋" w:cs="仿宋"/>
          <w:sz w:val="28"/>
          <w:szCs w:val="28"/>
        </w:rPr>
        <w:t>教学反思的含义和基本特点；教学反思的内容；教学反思的类型；教学反思的基本要求。</w:t>
      </w:r>
    </w:p>
    <w:p>
      <w:pPr>
        <w:ind w:firstLine="560" w:firstLineChars="200"/>
        <w:rPr>
          <w:rFonts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六</w:t>
      </w:r>
      <w:r>
        <w:rPr>
          <w:rFonts w:hint="eastAsia" w:ascii="仿宋" w:hAnsi="仿宋" w:eastAsia="仿宋" w:cs="仿宋"/>
          <w:bCs/>
          <w:sz w:val="28"/>
          <w:szCs w:val="28"/>
        </w:rPr>
        <w:t>）</w:t>
      </w:r>
      <w:r>
        <w:rPr>
          <w:rFonts w:hint="eastAsia" w:ascii="仿宋" w:hAnsi="仿宋" w:eastAsia="仿宋" w:cs="仿宋"/>
          <w:sz w:val="28"/>
          <w:szCs w:val="28"/>
        </w:rPr>
        <w:t>中学政治学科教学论（</w:t>
      </w:r>
      <w:r>
        <w:rPr>
          <w:rFonts w:hint="eastAsia" w:ascii="仿宋" w:hAnsi="仿宋" w:eastAsia="仿宋" w:cs="仿宋"/>
          <w:sz w:val="28"/>
          <w:szCs w:val="28"/>
          <w:lang w:eastAsia="zh-CN"/>
        </w:rPr>
        <w:t>中</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w:t>
      </w:r>
      <w:r>
        <w:rPr>
          <w:rFonts w:hint="eastAsia" w:ascii="仿宋" w:hAnsi="仿宋" w:eastAsia="仿宋" w:cs="仿宋"/>
          <w:sz w:val="28"/>
          <w:szCs w:val="28"/>
        </w:rPr>
        <w:t>中学政治学科课堂教学的组织形式</w:t>
      </w:r>
    </w:p>
    <w:p>
      <w:pPr>
        <w:ind w:firstLine="560"/>
        <w:rPr>
          <w:rFonts w:ascii="仿宋" w:hAnsi="仿宋" w:eastAsia="仿宋" w:cs="仿宋"/>
          <w:sz w:val="28"/>
          <w:szCs w:val="28"/>
        </w:rPr>
      </w:pPr>
      <w:r>
        <w:rPr>
          <w:rFonts w:hint="eastAsia" w:ascii="仿宋" w:hAnsi="仿宋" w:eastAsia="仿宋" w:cs="仿宋"/>
          <w:sz w:val="28"/>
          <w:szCs w:val="28"/>
        </w:rPr>
        <w:t>课堂教学的含义与作用；课堂教学的类型；课堂教学的基本环节；课堂教学的要求。</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中学政治学科</w:t>
      </w:r>
      <w:r>
        <w:rPr>
          <w:rFonts w:hint="eastAsia" w:ascii="仿宋" w:hAnsi="仿宋" w:eastAsia="仿宋" w:cs="仿宋"/>
          <w:sz w:val="28"/>
          <w:szCs w:val="28"/>
          <w:lang w:eastAsia="zh-CN"/>
        </w:rPr>
        <w:t>的</w:t>
      </w:r>
      <w:r>
        <w:rPr>
          <w:rFonts w:hint="eastAsia" w:ascii="仿宋" w:hAnsi="仿宋" w:eastAsia="仿宋" w:cs="仿宋"/>
          <w:sz w:val="28"/>
          <w:szCs w:val="28"/>
        </w:rPr>
        <w:t>教学方法与教学模式</w:t>
      </w:r>
    </w:p>
    <w:p>
      <w:pPr>
        <w:ind w:firstLine="560"/>
        <w:rPr>
          <w:rFonts w:hint="eastAsia" w:ascii="仿宋" w:hAnsi="仿宋" w:eastAsia="仿宋" w:cs="仿宋"/>
          <w:sz w:val="28"/>
          <w:szCs w:val="28"/>
          <w:lang w:eastAsia="zh-CN"/>
        </w:rPr>
      </w:pPr>
      <w:r>
        <w:rPr>
          <w:rFonts w:hint="eastAsia" w:ascii="仿宋" w:hAnsi="仿宋" w:eastAsia="仿宋" w:cs="仿宋"/>
          <w:sz w:val="28"/>
          <w:szCs w:val="28"/>
        </w:rPr>
        <w:t>中学政治学科</w:t>
      </w:r>
      <w:r>
        <w:rPr>
          <w:rFonts w:hint="eastAsia" w:ascii="仿宋" w:hAnsi="仿宋" w:eastAsia="仿宋" w:cs="仿宋"/>
          <w:sz w:val="28"/>
          <w:szCs w:val="28"/>
          <w:lang w:eastAsia="zh-CN"/>
        </w:rPr>
        <w:t>的</w:t>
      </w:r>
      <w:r>
        <w:rPr>
          <w:rFonts w:hint="eastAsia" w:ascii="仿宋" w:hAnsi="仿宋" w:eastAsia="仿宋" w:cs="仿宋"/>
          <w:sz w:val="28"/>
          <w:szCs w:val="28"/>
        </w:rPr>
        <w:t>教学方法</w:t>
      </w:r>
      <w:r>
        <w:rPr>
          <w:rFonts w:hint="eastAsia" w:ascii="仿宋" w:hAnsi="仿宋" w:eastAsia="仿宋" w:cs="仿宋"/>
          <w:sz w:val="28"/>
          <w:szCs w:val="28"/>
          <w:lang w:eastAsia="zh-CN"/>
        </w:rPr>
        <w:t>；</w:t>
      </w:r>
      <w:r>
        <w:rPr>
          <w:rFonts w:hint="eastAsia" w:ascii="仿宋" w:hAnsi="仿宋" w:eastAsia="仿宋" w:cs="仿宋"/>
          <w:sz w:val="28"/>
          <w:szCs w:val="28"/>
        </w:rPr>
        <w:t>中学政治学科</w:t>
      </w:r>
      <w:r>
        <w:rPr>
          <w:rFonts w:hint="eastAsia" w:ascii="仿宋" w:hAnsi="仿宋" w:eastAsia="仿宋" w:cs="仿宋"/>
          <w:sz w:val="28"/>
          <w:szCs w:val="28"/>
          <w:lang w:eastAsia="zh-CN"/>
        </w:rPr>
        <w:t>的</w:t>
      </w:r>
      <w:r>
        <w:rPr>
          <w:rFonts w:hint="eastAsia" w:ascii="仿宋" w:hAnsi="仿宋" w:eastAsia="仿宋" w:cs="仿宋"/>
          <w:sz w:val="28"/>
          <w:szCs w:val="28"/>
        </w:rPr>
        <w:t>教学模式</w:t>
      </w:r>
      <w:r>
        <w:rPr>
          <w:rFonts w:hint="eastAsia" w:ascii="仿宋" w:hAnsi="仿宋" w:eastAsia="仿宋" w:cs="仿宋"/>
          <w:sz w:val="28"/>
          <w:szCs w:val="28"/>
          <w:lang w:eastAsia="zh-CN"/>
        </w:rPr>
        <w:t>。</w:t>
      </w:r>
    </w:p>
    <w:p>
      <w:pPr>
        <w:ind w:firstLine="560"/>
        <w:rPr>
          <w:rFonts w:hint="eastAsia"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七</w:t>
      </w:r>
      <w:r>
        <w:rPr>
          <w:rFonts w:hint="eastAsia" w:ascii="仿宋" w:hAnsi="仿宋" w:eastAsia="仿宋" w:cs="仿宋"/>
          <w:bCs/>
          <w:sz w:val="28"/>
          <w:szCs w:val="28"/>
        </w:rPr>
        <w:t>）</w:t>
      </w:r>
      <w:r>
        <w:rPr>
          <w:rFonts w:hint="eastAsia" w:ascii="仿宋" w:hAnsi="仿宋" w:eastAsia="仿宋" w:cs="仿宋"/>
          <w:sz w:val="28"/>
          <w:szCs w:val="28"/>
        </w:rPr>
        <w:t>中学政治学科教学论（下）</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教育实习对于不同主体的意义</w:t>
      </w:r>
    </w:p>
    <w:p>
      <w:pPr>
        <w:ind w:firstLine="560"/>
        <w:rPr>
          <w:rFonts w:hint="eastAsia" w:ascii="仿宋" w:hAnsi="仿宋" w:eastAsia="仿宋" w:cs="仿宋"/>
          <w:sz w:val="28"/>
          <w:szCs w:val="28"/>
          <w:lang w:eastAsia="zh-CN"/>
        </w:rPr>
      </w:pPr>
      <w:r>
        <w:rPr>
          <w:rFonts w:hint="eastAsia" w:ascii="仿宋" w:hAnsi="仿宋" w:eastAsia="仿宋" w:cs="仿宋"/>
          <w:sz w:val="28"/>
          <w:szCs w:val="28"/>
        </w:rPr>
        <w:t xml:space="preserve"> 对于高校而言</w:t>
      </w:r>
      <w:r>
        <w:rPr>
          <w:rFonts w:hint="eastAsia" w:ascii="仿宋" w:hAnsi="仿宋" w:eastAsia="仿宋" w:cs="仿宋"/>
          <w:sz w:val="28"/>
          <w:szCs w:val="28"/>
          <w:lang w:eastAsia="zh-CN"/>
        </w:rPr>
        <w:t>；</w:t>
      </w:r>
      <w:r>
        <w:rPr>
          <w:rFonts w:hint="eastAsia" w:ascii="仿宋" w:hAnsi="仿宋" w:eastAsia="仿宋" w:cs="仿宋"/>
          <w:sz w:val="28"/>
          <w:szCs w:val="28"/>
        </w:rPr>
        <w:t>对于职前教师而言</w:t>
      </w:r>
      <w:r>
        <w:rPr>
          <w:rFonts w:hint="eastAsia" w:ascii="仿宋" w:hAnsi="仿宋" w:eastAsia="仿宋" w:cs="仿宋"/>
          <w:sz w:val="28"/>
          <w:szCs w:val="28"/>
          <w:lang w:eastAsia="zh-CN"/>
        </w:rPr>
        <w:t>。</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教育实习的形式与内容</w:t>
      </w:r>
    </w:p>
    <w:p>
      <w:pPr>
        <w:ind w:firstLine="560"/>
        <w:rPr>
          <w:rFonts w:hint="eastAsia" w:ascii="仿宋" w:hAnsi="仿宋" w:eastAsia="仿宋" w:cs="仿宋"/>
          <w:sz w:val="28"/>
          <w:szCs w:val="28"/>
          <w:lang w:eastAsia="zh-CN"/>
        </w:rPr>
      </w:pPr>
      <w:r>
        <w:rPr>
          <w:rFonts w:hint="eastAsia" w:ascii="仿宋" w:hAnsi="仿宋" w:eastAsia="仿宋" w:cs="仿宋"/>
          <w:sz w:val="28"/>
          <w:szCs w:val="28"/>
        </w:rPr>
        <w:t>教育实习的形式</w:t>
      </w:r>
      <w:r>
        <w:rPr>
          <w:rFonts w:hint="eastAsia" w:ascii="仿宋" w:hAnsi="仿宋" w:eastAsia="仿宋" w:cs="仿宋"/>
          <w:sz w:val="28"/>
          <w:szCs w:val="28"/>
          <w:lang w:eastAsia="zh-CN"/>
        </w:rPr>
        <w:t>；</w:t>
      </w:r>
      <w:r>
        <w:rPr>
          <w:rFonts w:hint="eastAsia" w:ascii="仿宋" w:hAnsi="仿宋" w:eastAsia="仿宋" w:cs="仿宋"/>
          <w:sz w:val="28"/>
          <w:szCs w:val="28"/>
        </w:rPr>
        <w:t>教育实习的内容</w:t>
      </w:r>
      <w:r>
        <w:rPr>
          <w:rFonts w:hint="eastAsia" w:ascii="仿宋" w:hAnsi="仿宋" w:eastAsia="仿宋" w:cs="仿宋"/>
          <w:sz w:val="28"/>
          <w:szCs w:val="28"/>
          <w:lang w:eastAsia="zh-CN"/>
        </w:rPr>
        <w:t>。</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教育实习的程序与主体</w:t>
      </w:r>
    </w:p>
    <w:p>
      <w:pPr>
        <w:ind w:firstLine="560"/>
        <w:rPr>
          <w:rFonts w:hint="eastAsia" w:ascii="仿宋" w:hAnsi="仿宋" w:eastAsia="仿宋" w:cs="仿宋"/>
          <w:sz w:val="28"/>
          <w:szCs w:val="28"/>
          <w:lang w:eastAsia="zh-CN"/>
        </w:rPr>
      </w:pPr>
      <w:r>
        <w:rPr>
          <w:rFonts w:hint="eastAsia" w:ascii="仿宋" w:hAnsi="仿宋" w:eastAsia="仿宋" w:cs="仿宋"/>
          <w:sz w:val="28"/>
          <w:szCs w:val="28"/>
        </w:rPr>
        <w:t>教育实习的程序</w:t>
      </w:r>
      <w:r>
        <w:rPr>
          <w:rFonts w:hint="eastAsia" w:ascii="仿宋" w:hAnsi="仿宋" w:eastAsia="仿宋" w:cs="仿宋"/>
          <w:sz w:val="28"/>
          <w:szCs w:val="28"/>
          <w:lang w:eastAsia="zh-CN"/>
        </w:rPr>
        <w:t>；</w:t>
      </w:r>
      <w:r>
        <w:rPr>
          <w:rFonts w:hint="eastAsia" w:ascii="仿宋" w:hAnsi="仿宋" w:eastAsia="仿宋" w:cs="仿宋"/>
          <w:sz w:val="28"/>
          <w:szCs w:val="28"/>
        </w:rPr>
        <w:t>职前教师是教育实习的主体</w:t>
      </w:r>
      <w:r>
        <w:rPr>
          <w:rFonts w:hint="eastAsia" w:ascii="仿宋" w:hAnsi="仿宋" w:eastAsia="仿宋" w:cs="仿宋"/>
          <w:sz w:val="28"/>
          <w:szCs w:val="28"/>
          <w:lang w:eastAsia="zh-CN"/>
        </w:rPr>
        <w:t>。</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八</w:t>
      </w:r>
      <w:r>
        <w:rPr>
          <w:rFonts w:hint="eastAsia" w:ascii="仿宋" w:hAnsi="仿宋" w:eastAsia="仿宋" w:cs="仿宋"/>
          <w:bCs/>
          <w:sz w:val="28"/>
          <w:szCs w:val="28"/>
        </w:rPr>
        <w:t>）中学政治学科学习论</w:t>
      </w:r>
    </w:p>
    <w:p>
      <w:pPr>
        <w:ind w:firstLine="560" w:firstLineChars="200"/>
        <w:rPr>
          <w:rFonts w:ascii="仿宋" w:hAnsi="仿宋" w:eastAsia="仿宋" w:cs="仿宋"/>
          <w:sz w:val="28"/>
          <w:szCs w:val="28"/>
        </w:rPr>
      </w:pPr>
      <w:r>
        <w:rPr>
          <w:rFonts w:hint="eastAsia" w:ascii="仿宋" w:hAnsi="仿宋" w:eastAsia="仿宋" w:cs="仿宋"/>
          <w:sz w:val="28"/>
          <w:szCs w:val="28"/>
        </w:rPr>
        <w:t>1.学生的学习特点与学习风格</w:t>
      </w:r>
    </w:p>
    <w:p>
      <w:pPr>
        <w:ind w:firstLine="560" w:firstLineChars="200"/>
        <w:rPr>
          <w:rFonts w:ascii="仿宋" w:hAnsi="仿宋" w:eastAsia="仿宋" w:cs="仿宋"/>
          <w:sz w:val="28"/>
          <w:szCs w:val="28"/>
        </w:rPr>
      </w:pPr>
      <w:r>
        <w:rPr>
          <w:rFonts w:hint="eastAsia" w:ascii="仿宋" w:hAnsi="仿宋" w:eastAsia="仿宋" w:cs="仿宋"/>
          <w:sz w:val="28"/>
          <w:szCs w:val="28"/>
        </w:rPr>
        <w:t>学生的学习特点；学生的学习风格。</w:t>
      </w:r>
    </w:p>
    <w:p>
      <w:pPr>
        <w:ind w:firstLine="560" w:firstLineChars="200"/>
        <w:rPr>
          <w:rFonts w:ascii="仿宋" w:hAnsi="仿宋" w:eastAsia="仿宋" w:cs="仿宋"/>
          <w:sz w:val="28"/>
          <w:szCs w:val="28"/>
        </w:rPr>
      </w:pPr>
      <w:r>
        <w:rPr>
          <w:rFonts w:hint="eastAsia" w:ascii="仿宋" w:hAnsi="仿宋" w:eastAsia="仿宋" w:cs="仿宋"/>
          <w:sz w:val="28"/>
          <w:szCs w:val="28"/>
        </w:rPr>
        <w:t>2.指导学生学习的形式与主要措施</w:t>
      </w:r>
    </w:p>
    <w:p>
      <w:pPr>
        <w:ind w:firstLine="560" w:firstLineChars="200"/>
        <w:rPr>
          <w:rFonts w:ascii="仿宋" w:hAnsi="仿宋" w:eastAsia="仿宋" w:cs="仿宋"/>
          <w:sz w:val="28"/>
          <w:szCs w:val="28"/>
        </w:rPr>
      </w:pPr>
      <w:r>
        <w:rPr>
          <w:rFonts w:hint="eastAsia" w:ascii="仿宋" w:hAnsi="仿宋" w:eastAsia="仿宋" w:cs="仿宋"/>
          <w:sz w:val="28"/>
          <w:szCs w:val="28"/>
        </w:rPr>
        <w:t>指导学生学习的形式；指导学生学习的主要措施。</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3.中学政治学科的学习策略与学习方法</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中学政治学科的学习策略；中学政治学科的学习方法。</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九</w:t>
      </w:r>
      <w:r>
        <w:rPr>
          <w:rFonts w:hint="eastAsia" w:ascii="仿宋" w:hAnsi="仿宋" w:eastAsia="仿宋" w:cs="仿宋"/>
          <w:bCs/>
          <w:sz w:val="28"/>
          <w:szCs w:val="28"/>
        </w:rPr>
        <w:t>）中学政治学科评价论</w:t>
      </w:r>
    </w:p>
    <w:p>
      <w:pPr>
        <w:rPr>
          <w:rFonts w:ascii="仿宋" w:hAnsi="仿宋" w:eastAsia="仿宋" w:cs="仿宋"/>
          <w:sz w:val="28"/>
          <w:szCs w:val="28"/>
        </w:rPr>
      </w:pPr>
      <w:r>
        <w:rPr>
          <w:rFonts w:hint="eastAsia" w:ascii="仿宋" w:hAnsi="仿宋" w:eastAsia="仿宋" w:cs="仿宋"/>
          <w:sz w:val="28"/>
          <w:szCs w:val="28"/>
        </w:rPr>
        <w:t xml:space="preserve">    1.走向发展性教学评价</w:t>
      </w:r>
    </w:p>
    <w:p>
      <w:pPr>
        <w:ind w:firstLine="560"/>
        <w:rPr>
          <w:rFonts w:ascii="仿宋" w:hAnsi="仿宋" w:eastAsia="仿宋" w:cs="仿宋"/>
          <w:sz w:val="28"/>
          <w:szCs w:val="28"/>
        </w:rPr>
      </w:pPr>
      <w:r>
        <w:rPr>
          <w:rFonts w:hint="eastAsia" w:ascii="仿宋" w:hAnsi="仿宋" w:eastAsia="仿宋" w:cs="仿宋"/>
          <w:sz w:val="28"/>
          <w:szCs w:val="28"/>
        </w:rPr>
        <w:t>教学评价；中学政治学科教学评价；中学政治学科发展性教学评价。</w:t>
      </w:r>
    </w:p>
    <w:p>
      <w:pPr>
        <w:ind w:firstLine="560"/>
        <w:rPr>
          <w:rFonts w:ascii="仿宋" w:hAnsi="仿宋" w:eastAsia="仿宋" w:cs="仿宋"/>
          <w:sz w:val="28"/>
          <w:szCs w:val="28"/>
        </w:rPr>
      </w:pPr>
      <w:r>
        <w:rPr>
          <w:rFonts w:hint="eastAsia" w:ascii="仿宋" w:hAnsi="仿宋" w:eastAsia="仿宋" w:cs="仿宋"/>
          <w:sz w:val="28"/>
          <w:szCs w:val="28"/>
        </w:rPr>
        <w:t>2.中学政治学科教学的教师评价</w:t>
      </w:r>
    </w:p>
    <w:p>
      <w:pPr>
        <w:ind w:firstLine="560"/>
        <w:rPr>
          <w:rFonts w:ascii="仿宋" w:hAnsi="仿宋" w:eastAsia="仿宋" w:cs="仿宋"/>
          <w:sz w:val="28"/>
          <w:szCs w:val="28"/>
        </w:rPr>
      </w:pPr>
      <w:r>
        <w:rPr>
          <w:rFonts w:hint="eastAsia" w:ascii="仿宋" w:hAnsi="仿宋" w:eastAsia="仿宋" w:cs="仿宋"/>
          <w:sz w:val="28"/>
          <w:szCs w:val="28"/>
        </w:rPr>
        <w:t>教师评价的内容；教师评价的要求；教师评价的方法。</w:t>
      </w:r>
    </w:p>
    <w:p>
      <w:pPr>
        <w:ind w:firstLine="560"/>
        <w:rPr>
          <w:rFonts w:ascii="仿宋" w:hAnsi="仿宋" w:eastAsia="仿宋" w:cs="仿宋"/>
          <w:sz w:val="28"/>
          <w:szCs w:val="28"/>
        </w:rPr>
      </w:pPr>
      <w:r>
        <w:rPr>
          <w:rFonts w:hint="eastAsia" w:ascii="仿宋" w:hAnsi="仿宋" w:eastAsia="仿宋" w:cs="仿宋"/>
          <w:sz w:val="28"/>
          <w:szCs w:val="28"/>
        </w:rPr>
        <w:t>3.中学政治学科教学的学生评价</w:t>
      </w:r>
    </w:p>
    <w:p>
      <w:pPr>
        <w:ind w:firstLine="560" w:firstLineChars="200"/>
        <w:rPr>
          <w:rFonts w:ascii="仿宋" w:hAnsi="仿宋" w:eastAsia="仿宋" w:cs="仿宋"/>
          <w:sz w:val="28"/>
          <w:szCs w:val="28"/>
        </w:rPr>
      </w:pPr>
      <w:r>
        <w:rPr>
          <w:rFonts w:hint="eastAsia" w:ascii="仿宋" w:hAnsi="仿宋" w:eastAsia="仿宋" w:cs="仿宋"/>
          <w:sz w:val="28"/>
          <w:szCs w:val="28"/>
        </w:rPr>
        <w:t>学生评价的内容；学生评价的要求；学生评价的方法</w:t>
      </w:r>
      <w:r>
        <w:rPr>
          <w:rFonts w:hint="eastAsia" w:ascii="仿宋" w:hAnsi="仿宋" w:eastAsia="仿宋" w:cs="仿宋"/>
          <w:sz w:val="28"/>
          <w:szCs w:val="28"/>
          <w:lang w:eastAsia="zh-CN"/>
        </w:rPr>
        <w:t>；</w:t>
      </w:r>
      <w:r>
        <w:rPr>
          <w:rFonts w:hint="eastAsia" w:ascii="仿宋" w:hAnsi="仿宋" w:eastAsia="仿宋" w:cs="仿宋"/>
          <w:sz w:val="28"/>
          <w:szCs w:val="28"/>
        </w:rPr>
        <w:t>学生评价</w:t>
      </w:r>
      <w:r>
        <w:rPr>
          <w:rFonts w:hint="eastAsia" w:ascii="仿宋" w:hAnsi="仿宋" w:eastAsia="仿宋" w:cs="仿宋"/>
          <w:sz w:val="28"/>
          <w:szCs w:val="28"/>
          <w:lang w:eastAsia="zh-CN"/>
        </w:rPr>
        <w:t>需要注意的问题</w:t>
      </w:r>
      <w:r>
        <w:rPr>
          <w:rFonts w:hint="eastAsia" w:ascii="仿宋" w:hAnsi="仿宋" w:eastAsia="仿宋" w:cs="仿宋"/>
          <w:sz w:val="28"/>
          <w:szCs w:val="28"/>
        </w:rPr>
        <w:t>。</w:t>
      </w:r>
    </w:p>
    <w:p>
      <w:pPr>
        <w:ind w:firstLine="560" w:firstLineChars="200"/>
        <w:rPr>
          <w:rFonts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十</w:t>
      </w:r>
      <w:r>
        <w:rPr>
          <w:rFonts w:hint="eastAsia" w:ascii="仿宋" w:hAnsi="仿宋" w:eastAsia="仿宋" w:cs="仿宋"/>
          <w:bCs/>
          <w:sz w:val="28"/>
          <w:szCs w:val="28"/>
        </w:rPr>
        <w:t>）中学政治学科资源论</w:t>
      </w:r>
    </w:p>
    <w:p>
      <w:pPr>
        <w:ind w:left="420" w:leftChars="200"/>
        <w:rPr>
          <w:rFonts w:ascii="仿宋" w:hAnsi="仿宋" w:eastAsia="仿宋" w:cs="仿宋"/>
          <w:sz w:val="28"/>
          <w:szCs w:val="28"/>
        </w:rPr>
      </w:pPr>
      <w:r>
        <w:rPr>
          <w:rFonts w:hint="eastAsia" w:ascii="仿宋" w:hAnsi="仿宋" w:eastAsia="仿宋" w:cs="仿宋"/>
          <w:sz w:val="28"/>
          <w:szCs w:val="28"/>
        </w:rPr>
        <w:t xml:space="preserve"> 1.中学政治学科课程资源的开发与利用</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中学政治学科课程资源的含义；中学政治学科课程资源的特点；中学政治学科课程开发与利用的意义。</w:t>
      </w:r>
    </w:p>
    <w:p>
      <w:pPr>
        <w:ind w:left="420" w:leftChars="200" w:firstLine="280" w:firstLineChars="100"/>
        <w:rPr>
          <w:rFonts w:ascii="仿宋" w:hAnsi="仿宋" w:eastAsia="仿宋" w:cs="仿宋"/>
          <w:sz w:val="28"/>
          <w:szCs w:val="28"/>
        </w:rPr>
      </w:pPr>
      <w:r>
        <w:rPr>
          <w:rFonts w:hint="eastAsia" w:ascii="仿宋" w:hAnsi="仿宋" w:eastAsia="仿宋" w:cs="仿宋"/>
          <w:sz w:val="28"/>
          <w:szCs w:val="28"/>
        </w:rPr>
        <w:t>2.中学政治学科课程资源开发与利用的原则与对策</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中学政治学科课程资源开发与利用的原则；中学政治学科课程资源开发与利用的对策。</w:t>
      </w:r>
    </w:p>
    <w:p>
      <w:pPr>
        <w:ind w:left="420" w:leftChars="200" w:firstLine="280" w:firstLineChars="100"/>
        <w:rPr>
          <w:rFonts w:hint="eastAsia" w:ascii="仿宋" w:hAnsi="仿宋" w:eastAsia="仿宋" w:cs="仿宋"/>
          <w:sz w:val="28"/>
          <w:szCs w:val="28"/>
        </w:rPr>
      </w:pPr>
      <w:r>
        <w:rPr>
          <w:rFonts w:hint="eastAsia" w:ascii="仿宋" w:hAnsi="仿宋" w:eastAsia="仿宋" w:cs="仿宋"/>
          <w:sz w:val="28"/>
          <w:szCs w:val="28"/>
        </w:rPr>
        <w:t>四、主要参考书目</w:t>
      </w:r>
    </w:p>
    <w:p>
      <w:pPr>
        <w:ind w:left="420" w:leftChars="200"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陈美兰主编：《中学政治学科教学论新编》，北京大学出版社</w:t>
      </w: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MDM5NTczOGIyYzRkYmU5MDE4MTQ1NjQyOGMyZGYifQ=="/>
  </w:docVars>
  <w:rsids>
    <w:rsidRoot w:val="000618D6"/>
    <w:rsid w:val="000004FA"/>
    <w:rsid w:val="00023440"/>
    <w:rsid w:val="000460A0"/>
    <w:rsid w:val="000618D6"/>
    <w:rsid w:val="000706BA"/>
    <w:rsid w:val="000851CC"/>
    <w:rsid w:val="000D77C3"/>
    <w:rsid w:val="00207DD5"/>
    <w:rsid w:val="00251A04"/>
    <w:rsid w:val="00270FE2"/>
    <w:rsid w:val="00330E58"/>
    <w:rsid w:val="0037423B"/>
    <w:rsid w:val="003A7806"/>
    <w:rsid w:val="003D141B"/>
    <w:rsid w:val="00541A59"/>
    <w:rsid w:val="005A75E6"/>
    <w:rsid w:val="00610F99"/>
    <w:rsid w:val="00637B77"/>
    <w:rsid w:val="0077220F"/>
    <w:rsid w:val="007E44BE"/>
    <w:rsid w:val="008A7612"/>
    <w:rsid w:val="00920FB5"/>
    <w:rsid w:val="009418E3"/>
    <w:rsid w:val="009764CF"/>
    <w:rsid w:val="009E5A96"/>
    <w:rsid w:val="00A17AA7"/>
    <w:rsid w:val="00B92E96"/>
    <w:rsid w:val="00DB1F6C"/>
    <w:rsid w:val="00E7264F"/>
    <w:rsid w:val="00EC4FD2"/>
    <w:rsid w:val="00ED08BA"/>
    <w:rsid w:val="00F048CD"/>
    <w:rsid w:val="01FE28B2"/>
    <w:rsid w:val="02D83F37"/>
    <w:rsid w:val="05585D82"/>
    <w:rsid w:val="095274E4"/>
    <w:rsid w:val="0E9E09C2"/>
    <w:rsid w:val="0FBF2BE4"/>
    <w:rsid w:val="13881CA5"/>
    <w:rsid w:val="16F84106"/>
    <w:rsid w:val="195E7000"/>
    <w:rsid w:val="1B7E6BA9"/>
    <w:rsid w:val="1D265AB4"/>
    <w:rsid w:val="269D2DEF"/>
    <w:rsid w:val="2BEF6599"/>
    <w:rsid w:val="343846A3"/>
    <w:rsid w:val="345A5C5D"/>
    <w:rsid w:val="38DB12C3"/>
    <w:rsid w:val="44623562"/>
    <w:rsid w:val="44DF3F80"/>
    <w:rsid w:val="4C6B6ABB"/>
    <w:rsid w:val="4D696DE0"/>
    <w:rsid w:val="51F86B16"/>
    <w:rsid w:val="53A94C36"/>
    <w:rsid w:val="5A3F7BA9"/>
    <w:rsid w:val="5B9A3583"/>
    <w:rsid w:val="5BE70A8F"/>
    <w:rsid w:val="60705C63"/>
    <w:rsid w:val="60F54E2A"/>
    <w:rsid w:val="718F2E51"/>
    <w:rsid w:val="749E3893"/>
    <w:rsid w:val="74D72EF3"/>
    <w:rsid w:val="755E3979"/>
    <w:rsid w:val="7A4E66E1"/>
    <w:rsid w:val="7AD605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1</Company>
  <Pages>5</Pages>
  <Words>1729</Words>
  <Characters>1768</Characters>
  <Lines>22</Lines>
  <Paragraphs>7</Paragraphs>
  <TotalTime>1</TotalTime>
  <ScaleCrop>false</ScaleCrop>
  <LinksUpToDate>false</LinksUpToDate>
  <CharactersWithSpaces>1788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Administrator</cp:lastModifiedBy>
  <cp:lastPrinted>2022-07-01T06:07:00Z</cp:lastPrinted>
  <dcterms:modified xsi:type="dcterms:W3CDTF">2022-07-12T01:01:09Z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67BFDBE478DE48D9983E3CF87AD4D697</vt:lpwstr>
  </property>
</Properties>
</file>