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drawing>
          <wp:inline distT="0" distB="0" distL="114300" distR="114300">
            <wp:extent cx="2658110" cy="485775"/>
            <wp:effectExtent l="0" t="0" r="8890" b="952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同等学力和跨专业加试</w:t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48"/>
          <w:szCs w:val="52"/>
        </w:rPr>
      </w:pPr>
      <w:r>
        <w:rPr>
          <w:rFonts w:hint="eastAsia" w:hAnsi="宋体"/>
          <w:b/>
          <w:sz w:val="48"/>
          <w:szCs w:val="52"/>
        </w:rPr>
        <w:t xml:space="preserve">泛函分析 </w:t>
      </w:r>
      <w:r>
        <w:rPr>
          <w:rFonts w:hint="eastAsia" w:ascii="黑体" w:hAnsi="华文中宋" w:eastAsia="黑体"/>
          <w:b/>
          <w:sz w:val="48"/>
          <w:szCs w:val="52"/>
        </w:rPr>
        <w:t>考试大纲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数学与统计学院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月2</w:t>
      </w:r>
      <w:r>
        <w:rPr>
          <w:rFonts w:ascii="仿宋_GB2312" w:hAnsi="宋体" w:eastAsia="仿宋_GB2312"/>
          <w:sz w:val="32"/>
          <w:szCs w:val="32"/>
          <w:u w:val="single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泛函分析 考试大纲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 度量空间与线性赋范空间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r>
        <w:rPr>
          <w:rFonts w:hint="eastAsia"/>
        </w:rPr>
        <w:t xml:space="preserve">    度量空间的概念，例子；度量空间中的收敛性与连续性；稠密性；可分性；</w:t>
      </w:r>
      <w:r>
        <w:t>Cauchy</w:t>
      </w:r>
      <w:r>
        <w:rPr>
          <w:rFonts w:hint="eastAsia"/>
        </w:rPr>
        <w:t>列与度量空间的完备性；压缩映像原理及其应用；线性赋范空间的概念，例子；</w:t>
      </w:r>
      <w:r>
        <w:t>Banach</w:t>
      </w:r>
      <w:r>
        <w:rPr>
          <w:rFonts w:hint="eastAsia"/>
        </w:rPr>
        <w:t>空间的概念。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考试内容：</w:t>
      </w:r>
    </w:p>
    <w:p>
      <w:pPr>
        <w:rPr>
          <w:rFonts w:hint="eastAsia"/>
        </w:rPr>
      </w:pPr>
      <w:r>
        <w:rPr>
          <w:rFonts w:hint="eastAsia"/>
        </w:rPr>
        <w:t xml:space="preserve">    第一节  度量空间的概念与例子  </w:t>
      </w:r>
    </w:p>
    <w:p>
      <w:pPr>
        <w:rPr>
          <w:rFonts w:hint="eastAsia"/>
        </w:rPr>
      </w:pPr>
      <w:r>
        <w:rPr>
          <w:rFonts w:hint="eastAsia"/>
        </w:rPr>
        <w:t xml:space="preserve">    距离及度量空间的定义；例子（欧氏空间</w:t>
      </w:r>
      <w:r>
        <w:rPr>
          <w:rFonts w:ascii="宋体" w:hAnsi="宋体"/>
          <w:position w:val="-4"/>
        </w:rPr>
        <w:object>
          <v:shape id="_x0000_i1026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6" DrawAspect="Content" ObjectID="_1468075725" r:id="rId5">
            <o:LockedField>false</o:LockedField>
          </o:OLEObject>
        </w:object>
      </w:r>
      <w:r>
        <w:rPr>
          <w:rFonts w:hint="eastAsia"/>
        </w:rPr>
        <w:t>；连续函数空间</w:t>
      </w:r>
      <w:r>
        <w:rPr>
          <w:position w:val="-10"/>
        </w:rPr>
        <w:object>
          <v:shape id="_x0000_i1027" o:spt="75" type="#_x0000_t75" style="height:16pt;width:36pt;" o:ole="t" fillcolor="#6D6D6D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7" DrawAspect="Content" ObjectID="_1468075726" r:id="rId7">
            <o:LockedField>false</o:LockedField>
          </o:OLEObject>
        </w:object>
      </w:r>
      <w:r>
        <w:rPr>
          <w:rFonts w:hint="eastAsia"/>
        </w:rPr>
        <w:t>；数列空间</w:t>
      </w:r>
      <w:r>
        <w:rPr>
          <w:position w:val="-6"/>
        </w:rPr>
        <w:object>
          <v:shape id="_x0000_i1028" o:spt="75" type="#_x0000_t75" style="height:16pt;width:13pt;" o:ole="t" fillcolor="#6D6D6D" filled="f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8" DrawAspect="Content" ObjectID="_1468075727" r:id="rId9">
            <o:LockedField>false</o:LockedField>
          </o:OLEObject>
        </w:object>
      </w:r>
      <w:r>
        <w:rPr>
          <w:rFonts w:hint="eastAsia"/>
        </w:rPr>
        <w:t>等）。</w:t>
      </w:r>
    </w:p>
    <w:p>
      <w:pPr>
        <w:rPr>
          <w:rFonts w:hint="eastAsia"/>
        </w:rPr>
      </w:pPr>
      <w:r>
        <w:rPr>
          <w:rFonts w:hint="eastAsia"/>
        </w:rPr>
        <w:t xml:space="preserve">    第二节  度量空间中的极限</w:t>
      </w:r>
      <w:r>
        <w:rPr>
          <w:position w:val="-2"/>
        </w:rPr>
        <w:object>
          <v:shape id="_x0000_i1029" o:spt="75" type="#_x0000_t75" style="height:9pt;width:9pt;" o:ole="t" fillcolor="#6D6D6D" filled="f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9" DrawAspect="Content" ObjectID="_1468075728" r:id="rId11">
            <o:LockedField>false</o:LockedField>
          </o:OLEObject>
        </w:object>
      </w:r>
      <w:r>
        <w:rPr>
          <w:rFonts w:hint="eastAsia"/>
        </w:rPr>
        <w:t>稠密性</w:t>
      </w:r>
      <w:r>
        <w:rPr>
          <w:position w:val="-2"/>
        </w:rPr>
        <w:object>
          <v:shape id="_x0000_i1030" o:spt="75" type="#_x0000_t75" style="height:9pt;width:9pt;" o:ole="t" fillcolor="#6D6D6D" filled="f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30" DrawAspect="Content" ObjectID="_1468075729" r:id="rId13">
            <o:LockedField>false</o:LockedField>
          </o:OLEObject>
        </w:object>
      </w:r>
      <w:r>
        <w:rPr>
          <w:rFonts w:hint="eastAsia"/>
        </w:rPr>
        <w:t xml:space="preserve">可分空间  </w:t>
      </w:r>
    </w:p>
    <w:p>
      <w:pPr>
        <w:rPr>
          <w:rFonts w:hint="eastAsia"/>
        </w:rPr>
      </w:pPr>
      <w:r>
        <w:rPr>
          <w:rFonts w:hint="eastAsia"/>
        </w:rPr>
        <w:t xml:space="preserve">    领域的概念；收敛点列；有界集；具体空间中收敛性的意义；稠密性与可分空间的概念；不可分空间的例子。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连续映射  </w:t>
      </w:r>
    </w:p>
    <w:p>
      <w:pPr>
        <w:ind w:left="435"/>
        <w:rPr>
          <w:rFonts w:hint="eastAsia"/>
        </w:rPr>
      </w:pPr>
      <w:r>
        <w:rPr>
          <w:rFonts w:hint="eastAsia"/>
        </w:rPr>
        <w:t>映射连续性的各种定义及其等价性。</w:t>
      </w:r>
    </w:p>
    <w:p>
      <w:pPr>
        <w:numPr>
          <w:ilvl w:val="0"/>
          <w:numId w:val="1"/>
        </w:numPr>
        <w:rPr>
          <w:rFonts w:hint="eastAsia"/>
        </w:rPr>
      </w:pPr>
      <w:r>
        <w:t>Cauchy</w:t>
      </w:r>
      <w:r>
        <w:rPr>
          <w:rFonts w:hint="eastAsia"/>
        </w:rPr>
        <w:t xml:space="preserve">点列与完备度量空间   </w:t>
      </w:r>
    </w:p>
    <w:p>
      <w:pPr>
        <w:rPr>
          <w:rFonts w:hint="eastAsia"/>
        </w:rPr>
      </w:pPr>
      <w:r>
        <w:rPr>
          <w:rFonts w:hint="eastAsia"/>
        </w:rPr>
        <w:t xml:space="preserve">    度量空间中</w:t>
      </w:r>
      <w:r>
        <w:t>Cauchy</w:t>
      </w:r>
      <w:r>
        <w:rPr>
          <w:rFonts w:hint="eastAsia"/>
        </w:rPr>
        <w:t>点列的概念；完备度量空间的定义；完备度量空间与不完备度量空间的各类例子；度量空间闭子空间的完备性。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度量空间的完备化</w:t>
      </w:r>
      <w:r>
        <w:t xml:space="preserve">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等距同构；</w:t>
      </w:r>
      <w:r>
        <w:rPr>
          <w:rFonts w:hint="eastAsia"/>
        </w:rPr>
        <w:t>度量空间的完备化定理；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压缩映像原理及其应用</w:t>
      </w:r>
      <w:r>
        <w:t xml:space="preserve">  </w:t>
      </w:r>
    </w:p>
    <w:p>
      <w:pPr>
        <w:ind w:left="435"/>
        <w:rPr>
          <w:rFonts w:hint="eastAsia" w:ascii="宋体" w:hAnsi="宋体"/>
        </w:rPr>
      </w:pPr>
      <w:r>
        <w:rPr>
          <w:rFonts w:hint="eastAsia"/>
        </w:rPr>
        <w:t>压缩映像的定义；压缩映像原理；在隐函数定理及常微分方程中的应用。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线性空间</w:t>
      </w:r>
      <w:r>
        <w:t xml:space="preserve">   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本节内容为</w:t>
      </w:r>
      <w:r>
        <w:rPr>
          <w:rFonts w:hint="eastAsia"/>
        </w:rPr>
        <w:t>线性空间的</w:t>
      </w:r>
      <w:r>
        <w:rPr>
          <w:rFonts w:hint="eastAsia" w:ascii="宋体" w:hAnsi="宋体"/>
        </w:rPr>
        <w:t>基本概念。因学生已在高等代数课程中学过有</w:t>
      </w:r>
      <w:r>
        <w:rPr>
          <w:rFonts w:hint="eastAsia"/>
        </w:rPr>
        <w:t>限维空间的</w:t>
      </w:r>
      <w:r>
        <w:rPr>
          <w:rFonts w:hint="eastAsia" w:ascii="宋体" w:hAnsi="宋体"/>
        </w:rPr>
        <w:t>有关内容，故只需简要回顾并强调</w:t>
      </w:r>
      <w:r>
        <w:rPr>
          <w:rFonts w:hint="eastAsia"/>
        </w:rPr>
        <w:t>无限维线性空间的特征</w:t>
      </w:r>
      <w:r>
        <w:rPr>
          <w:rFonts w:hint="eastAsia" w:ascii="宋体" w:hAnsi="宋体"/>
        </w:rPr>
        <w:t>即可。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/>
        </w:rPr>
        <w:t>线性赋范空间和</w:t>
      </w:r>
      <w:r>
        <w:t>Banach</w:t>
      </w:r>
      <w:r>
        <w:rPr>
          <w:rFonts w:hint="eastAsia"/>
        </w:rPr>
        <w:t>空间</w:t>
      </w:r>
      <w:r>
        <w:t xml:space="preserve">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范数，</w:t>
      </w:r>
      <w:r>
        <w:rPr>
          <w:rFonts w:hint="eastAsia"/>
        </w:rPr>
        <w:t>线性赋范空间和</w:t>
      </w:r>
      <w:r>
        <w:t>Banach</w:t>
      </w:r>
      <w:r>
        <w:rPr>
          <w:rFonts w:hint="eastAsia"/>
        </w:rPr>
        <w:t>空间的</w:t>
      </w:r>
      <w:r>
        <w:rPr>
          <w:rFonts w:hint="eastAsia" w:ascii="宋体" w:hAnsi="宋体"/>
        </w:rPr>
        <w:t>概念；依范数收敛；</w:t>
      </w:r>
      <w:r>
        <w:rPr>
          <w:rFonts w:ascii="宋体" w:hAnsi="宋体"/>
          <w:position w:val="-4"/>
        </w:rPr>
        <w:object>
          <v:shape id="_x0000_i1031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31" DrawAspect="Content" ObjectID="_1468075730" r:id="rId14">
            <o:LockedField>false</o:LockedField>
          </o:OLEObject>
        </w:object>
      </w:r>
      <w:r>
        <w:rPr>
          <w:rFonts w:hint="eastAsia"/>
        </w:rPr>
        <w:t>空间；</w:t>
      </w:r>
      <w:r>
        <w:rPr>
          <w:position w:val="-10"/>
        </w:rPr>
        <w:object>
          <v:shape id="_x0000_i1032" o:spt="75" type="#_x0000_t75" style="height:16pt;width:36pt;" o:ole="t" fillcolor="#6D6D6D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2" DrawAspect="Content" ObjectID="_1468075731" r:id="rId15">
            <o:LockedField>false</o:LockedField>
          </o:OLEObject>
        </w:object>
      </w:r>
      <w:r>
        <w:rPr>
          <w:rFonts w:hint="eastAsia"/>
        </w:rPr>
        <w:t>空间；</w:t>
      </w:r>
      <w:r>
        <w:rPr>
          <w:position w:val="-6"/>
        </w:rPr>
        <w:object>
          <v:shape id="_x0000_i1033" o:spt="75" type="#_x0000_t75" style="height:16pt;width:13.95pt;" o:ole="t" fillcolor="#6D6D6D" filled="f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3" DrawAspect="Content" ObjectID="_1468075732" r:id="rId16">
            <o:LockedField>false</o:LockedField>
          </o:OLEObject>
        </w:object>
      </w:r>
      <w:r>
        <w:rPr>
          <w:rFonts w:hint="eastAsia"/>
        </w:rPr>
        <w:t>空间；</w:t>
      </w:r>
      <w:r>
        <w:rPr>
          <w:position w:val="-4"/>
        </w:rPr>
        <w:object>
          <v:shape id="_x0000_i1034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4" DrawAspect="Content" ObjectID="_1468075733" r:id="rId18">
            <o:LockedField>false</o:LockedField>
          </o:OLEObject>
        </w:object>
      </w:r>
      <w:r>
        <w:rPr>
          <w:rFonts w:hint="eastAsia"/>
        </w:rPr>
        <w:t>空间；</w:t>
      </w:r>
      <w:r>
        <w:rPr>
          <w:rFonts w:ascii="宋体" w:hAnsi="宋体"/>
          <w:position w:val="-10"/>
        </w:rPr>
        <w:object>
          <v:shape id="_x0000_i1035" o:spt="75" type="#_x0000_t75" style="height:18pt;width:40pt;" o:ole="t" fillcolor="#6D6D6D" filled="f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5" DrawAspect="Content" ObjectID="_1468075734" r:id="rId20">
            <o:LockedField>false</o:LockedField>
          </o:OLEObject>
        </w:object>
      </w:r>
      <w:r>
        <w:rPr>
          <w:rFonts w:hint="eastAsia"/>
        </w:rPr>
        <w:t>空间；</w:t>
      </w:r>
      <w:r>
        <w:rPr>
          <w:position w:val="-6"/>
        </w:rPr>
        <w:object>
          <v:shape id="_x0000_i1036" o:spt="75" type="#_x0000_t75" style="height:16pt;width:13pt;" o:ole="t" fillcolor="#6D6D6D" filled="f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36" DrawAspect="Content" ObjectID="_1468075735" r:id="rId22">
            <o:LockedField>false</o:LockedField>
          </o:OLEObject>
        </w:object>
      </w:r>
      <w:r>
        <w:rPr>
          <w:rFonts w:hint="eastAsia"/>
        </w:rPr>
        <w:t>空间；</w:t>
      </w:r>
      <w:r>
        <w:rPr>
          <w:rFonts w:hint="eastAsia" w:ascii="宋体" w:hAnsi="宋体"/>
        </w:rPr>
        <w:t>有</w:t>
      </w:r>
      <w:r>
        <w:rPr>
          <w:rFonts w:hint="eastAsia"/>
        </w:rPr>
        <w:t>限维赋范空间的拓扑</w:t>
      </w:r>
      <w:r>
        <w:rPr>
          <w:rFonts w:hint="eastAsia" w:ascii="宋体" w:hAnsi="宋体"/>
        </w:rPr>
        <w:t>同构性。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掌握度量空间，线性赋范空间和</w:t>
      </w:r>
      <w:r>
        <w:t>Banach</w:t>
      </w:r>
      <w:r>
        <w:rPr>
          <w:rFonts w:hint="eastAsia"/>
        </w:rPr>
        <w:t>空间的</w:t>
      </w:r>
      <w:r>
        <w:rPr>
          <w:rFonts w:hint="eastAsia" w:ascii="宋体" w:hAnsi="宋体"/>
        </w:rPr>
        <w:t>概念和性质；</w:t>
      </w:r>
      <w:r>
        <w:rPr>
          <w:rFonts w:hint="eastAsia"/>
        </w:rPr>
        <w:t>掌握映射连续性，度量空间的完备性等</w:t>
      </w:r>
      <w:r>
        <w:rPr>
          <w:rFonts w:hint="eastAsia" w:ascii="宋体" w:hAnsi="宋体"/>
        </w:rPr>
        <w:t>概念；熟悉</w:t>
      </w:r>
      <w:r>
        <w:rPr>
          <w:rFonts w:ascii="宋体" w:hAnsi="宋体"/>
          <w:position w:val="-4"/>
        </w:rPr>
        <w:object>
          <v:shape id="_x0000_i1037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37" DrawAspect="Content" ObjectID="_1468075736" r:id="rId23">
            <o:LockedField>false</o:LockedField>
          </o:OLEObject>
        </w:object>
      </w:r>
      <w:r>
        <w:rPr>
          <w:rFonts w:hint="eastAsia"/>
        </w:rPr>
        <w:t>空间，</w:t>
      </w:r>
      <w:r>
        <w:rPr>
          <w:position w:val="-10"/>
        </w:rPr>
        <w:object>
          <v:shape id="_x0000_i1038" o:spt="75" type="#_x0000_t75" style="height:16pt;width:36pt;" o:ole="t" fillcolor="#6D6D6D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8" DrawAspect="Content" ObjectID="_1468075737" r:id="rId24">
            <o:LockedField>false</o:LockedField>
          </o:OLEObject>
        </w:object>
      </w:r>
      <w:r>
        <w:rPr>
          <w:rFonts w:hint="eastAsia"/>
        </w:rPr>
        <w:t>空间，</w:t>
      </w:r>
      <w:r>
        <w:rPr>
          <w:position w:val="-6"/>
        </w:rPr>
        <w:object>
          <v:shape id="_x0000_i1039" o:spt="75" type="#_x0000_t75" style="height:16pt;width:13.95pt;" o:ole="t" fillcolor="#6D6D6D" filled="f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9" DrawAspect="Content" ObjectID="_1468075738" r:id="rId25">
            <o:LockedField>false</o:LockedField>
          </o:OLEObject>
        </w:object>
      </w:r>
      <w:r>
        <w:rPr>
          <w:rFonts w:hint="eastAsia"/>
        </w:rPr>
        <w:t>空间，</w:t>
      </w:r>
      <w:r>
        <w:rPr>
          <w:position w:val="-4"/>
        </w:rPr>
        <w:object>
          <v:shape id="_x0000_i1040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40" DrawAspect="Content" ObjectID="_1468075739" r:id="rId26">
            <o:LockedField>false</o:LockedField>
          </o:OLEObject>
        </w:object>
      </w:r>
      <w:r>
        <w:rPr>
          <w:rFonts w:hint="eastAsia"/>
        </w:rPr>
        <w:t>空间，</w:t>
      </w:r>
      <w:r>
        <w:rPr>
          <w:position w:val="-6"/>
        </w:rPr>
        <w:object>
          <v:shape id="_x0000_i1041" o:spt="75" type="#_x0000_t75" style="height:16pt;width:13pt;" o:ole="t" fillcolor="#6D6D6D" filled="f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41" DrawAspect="Content" ObjectID="_1468075740" r:id="rId27">
            <o:LockedField>false</o:LockedField>
          </o:OLEObject>
        </w:object>
      </w:r>
      <w:r>
        <w:rPr>
          <w:rFonts w:hint="eastAsia"/>
        </w:rPr>
        <w:t>空间，</w:t>
      </w:r>
      <w:r>
        <w:rPr>
          <w:rFonts w:ascii="宋体" w:hAnsi="宋体"/>
          <w:position w:val="-10"/>
        </w:rPr>
        <w:object>
          <v:shape id="_x0000_i1042" o:spt="75" type="#_x0000_t75" style="height:18pt;width:40pt;" o:ole="t" fillcolor="#6D6D6D" filled="f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42" DrawAspect="Content" ObjectID="_1468075741" r:id="rId28">
            <o:LockedField>false</o:LockedField>
          </o:OLEObject>
        </w:object>
      </w:r>
      <w:r>
        <w:rPr>
          <w:rFonts w:hint="eastAsia"/>
        </w:rPr>
        <w:t>空间；透彻理解压缩映像原理及其简单应用。能独立解答基本的习题。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 线性有界算子和线性连续泛函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pPr>
        <w:rPr>
          <w:rFonts w:hint="eastAsia"/>
        </w:rPr>
      </w:pPr>
      <w:r>
        <w:rPr>
          <w:rFonts w:hint="eastAsia"/>
        </w:rPr>
        <w:t xml:space="preserve">    线性有界算子，线性连续泛函，线性算子空间，共轭空间。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考试内容：</w:t>
      </w:r>
    </w:p>
    <w:p>
      <w:pPr>
        <w:rPr>
          <w:rFonts w:hint="eastAsia"/>
        </w:rPr>
      </w:pPr>
      <w:r>
        <w:rPr>
          <w:rFonts w:hint="eastAsia"/>
        </w:rPr>
        <w:t xml:space="preserve">    第一节  线性有界算子与线性连续泛函  </w:t>
      </w:r>
    </w:p>
    <w:p>
      <w:pPr>
        <w:rPr>
          <w:rFonts w:hint="eastAsia"/>
        </w:rPr>
      </w:pPr>
      <w:r>
        <w:rPr>
          <w:rFonts w:hint="eastAsia"/>
        </w:rPr>
        <w:t xml:space="preserve">    线性有界算子与线性连续泛函的概念，例子，有界与连续的等价性，线性有界算子零空间的性质，算子范数。</w:t>
      </w:r>
    </w:p>
    <w:p>
      <w:pPr>
        <w:rPr>
          <w:rFonts w:hint="eastAsia"/>
        </w:rPr>
      </w:pPr>
      <w:r>
        <w:rPr>
          <w:rFonts w:hint="eastAsia"/>
        </w:rPr>
        <w:t xml:space="preserve">    第二节  线性算子空间和共轭空间  </w:t>
      </w:r>
    </w:p>
    <w:p>
      <w:pPr>
        <w:rPr>
          <w:rFonts w:hint="eastAsia"/>
        </w:rPr>
      </w:pPr>
      <w:r>
        <w:rPr>
          <w:rFonts w:hint="eastAsia"/>
        </w:rPr>
        <w:t xml:space="preserve">    线性算子空间的结构及其完备性，共轭空间，保距算子，同构映照，同构，一些具体空间的共轭空间。</w:t>
      </w:r>
    </w:p>
    <w:p>
      <w:pPr>
        <w:rPr>
          <w:rFonts w:hint="eastAsia"/>
          <w:b/>
        </w:rPr>
      </w:pPr>
      <w:r>
        <w:rPr>
          <w:rFonts w:hint="eastAsia" w:ascii="宋体" w:hAnsi="宋体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掌握线性有界算子，线性连续泛函，有界性，连续性，算子范数，共轭空间，保距算子，同构映照，同构等基本概念；掌握有界与连续的等价性定理，基本定理；能够计算简单的算子范数和一些具体空间的共轭空间。能独立解答基本的习题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  内积空间和</w:t>
      </w:r>
      <w:r>
        <w:rPr>
          <w:b/>
          <w:sz w:val="24"/>
        </w:rPr>
        <w:t>Hilbert</w:t>
      </w:r>
      <w:r>
        <w:rPr>
          <w:rFonts w:hint="eastAsia"/>
          <w:b/>
          <w:sz w:val="24"/>
        </w:rPr>
        <w:t>空间</w:t>
      </w:r>
    </w:p>
    <w:p>
      <w:pPr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pPr>
        <w:rPr>
          <w:rFonts w:hint="eastAsia"/>
        </w:rPr>
      </w:pPr>
      <w:r>
        <w:rPr>
          <w:rFonts w:hint="eastAsia"/>
        </w:rPr>
        <w:t xml:space="preserve">    内积空间，投影定理，</w:t>
      </w:r>
      <w:r>
        <w:t>Hilbert</w:t>
      </w:r>
      <w:r>
        <w:rPr>
          <w:rFonts w:hint="eastAsia"/>
        </w:rPr>
        <w:t>空间，就范直交系，</w:t>
      </w:r>
      <w:r>
        <w:t>Hilbert</w:t>
      </w:r>
      <w:r>
        <w:rPr>
          <w:rFonts w:hint="eastAsia"/>
        </w:rPr>
        <w:t>空间上线性连续泛函的表示。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考试内容：</w:t>
      </w:r>
    </w:p>
    <w:p>
      <w:pPr>
        <w:rPr>
          <w:rFonts w:hint="eastAsia"/>
        </w:rPr>
      </w:pPr>
      <w:r>
        <w:rPr>
          <w:rFonts w:hint="eastAsia"/>
        </w:rPr>
        <w:t xml:space="preserve">    第一节  内积空间的基本概念  </w:t>
      </w:r>
    </w:p>
    <w:p>
      <w:pPr>
        <w:rPr>
          <w:rFonts w:hint="eastAsia"/>
        </w:rPr>
      </w:pPr>
      <w:r>
        <w:rPr>
          <w:rFonts w:hint="eastAsia"/>
        </w:rPr>
        <w:t xml:space="preserve">    内积空间与</w:t>
      </w:r>
      <w:r>
        <w:t>Hilbert</w:t>
      </w:r>
      <w:r>
        <w:rPr>
          <w:rFonts w:hint="eastAsia"/>
        </w:rPr>
        <w:t>空间的定义，平行四边形公式，内积空间的判定。</w:t>
      </w:r>
    </w:p>
    <w:p>
      <w:pPr>
        <w:rPr>
          <w:rFonts w:hint="eastAsia"/>
        </w:rPr>
      </w:pPr>
      <w:r>
        <w:rPr>
          <w:rFonts w:hint="eastAsia"/>
        </w:rPr>
        <w:t xml:space="preserve">    第二节  投影定理  </w:t>
      </w:r>
    </w:p>
    <w:p>
      <w:pPr>
        <w:rPr>
          <w:rFonts w:hint="eastAsia"/>
        </w:rPr>
      </w:pPr>
      <w:r>
        <w:rPr>
          <w:rFonts w:hint="eastAsia"/>
        </w:rPr>
        <w:t xml:space="preserve">    点到集合的距离，凸集，极小化向量定理，集合的正交，</w:t>
      </w:r>
      <w:r>
        <w:t>Hilbert</w:t>
      </w:r>
      <w:r>
        <w:rPr>
          <w:rFonts w:hint="eastAsia"/>
        </w:rPr>
        <w:t>空间的正交分解，投影算子及其性质。</w:t>
      </w:r>
    </w:p>
    <w:p>
      <w:pPr>
        <w:numPr>
          <w:ilvl w:val="0"/>
          <w:numId w:val="2"/>
        </w:numPr>
        <w:rPr>
          <w:rFonts w:hint="eastAsia"/>
        </w:rPr>
      </w:pPr>
      <w:r>
        <w:t>Hilbert</w:t>
      </w:r>
      <w:r>
        <w:rPr>
          <w:rFonts w:hint="eastAsia"/>
        </w:rPr>
        <w:t xml:space="preserve">空间中的就范直交系 </w:t>
      </w:r>
    </w:p>
    <w:p>
      <w:pPr>
        <w:rPr>
          <w:rFonts w:hint="eastAsia"/>
        </w:rPr>
      </w:pPr>
      <w:r>
        <w:rPr>
          <w:rFonts w:hint="eastAsia"/>
        </w:rPr>
        <w:t xml:space="preserve">    就范直交系，</w:t>
      </w:r>
      <w:r>
        <w:t>Fourier</w:t>
      </w:r>
      <w:r>
        <w:rPr>
          <w:rFonts w:hint="eastAsia"/>
        </w:rPr>
        <w:t>系数集，</w:t>
      </w:r>
      <w:r>
        <w:t>Bessel</w:t>
      </w:r>
      <w:r>
        <w:rPr>
          <w:rFonts w:hint="eastAsia"/>
        </w:rPr>
        <w:t>不等式，</w:t>
      </w:r>
      <w:r>
        <w:t>Parseval</w:t>
      </w:r>
      <w:r>
        <w:rPr>
          <w:rFonts w:hint="eastAsia"/>
        </w:rPr>
        <w:t>恒等式，完全就范直交系的定义与判定</w:t>
      </w:r>
      <w:r>
        <w:t>,</w:t>
      </w:r>
      <w:r>
        <w:rPr>
          <w:rFonts w:hint="eastAsia"/>
        </w:rPr>
        <w:t xml:space="preserve">  </w:t>
      </w:r>
      <w:r>
        <w:t>Fourier</w:t>
      </w:r>
      <w:r>
        <w:rPr>
          <w:rFonts w:hint="eastAsia"/>
        </w:rPr>
        <w:t>展式，</w:t>
      </w:r>
      <w:r>
        <w:t>Gram-Schmidt</w:t>
      </w:r>
      <w:r>
        <w:rPr>
          <w:rFonts w:hint="eastAsia"/>
        </w:rPr>
        <w:t>正交化过程，</w:t>
      </w:r>
      <w:r>
        <w:t>Hilbert</w:t>
      </w:r>
      <w:r>
        <w:rPr>
          <w:rFonts w:hint="eastAsia"/>
        </w:rPr>
        <w:t>空间的同构。</w:t>
      </w:r>
    </w:p>
    <w:p>
      <w:pPr>
        <w:numPr>
          <w:ilvl w:val="0"/>
          <w:numId w:val="2"/>
        </w:numPr>
        <w:rPr>
          <w:rFonts w:hint="eastAsia"/>
        </w:rPr>
      </w:pPr>
      <w:r>
        <w:t>Hilbert</w:t>
      </w:r>
      <w:r>
        <w:rPr>
          <w:rFonts w:hint="eastAsia"/>
        </w:rPr>
        <w:t xml:space="preserve">空间上的线性连续泛函  </w:t>
      </w:r>
    </w:p>
    <w:p>
      <w:pPr>
        <w:ind w:left="435"/>
        <w:rPr>
          <w:rFonts w:hint="eastAsia"/>
        </w:rPr>
      </w:pPr>
      <w:r>
        <w:t>Riesz</w:t>
      </w:r>
      <w:r>
        <w:rPr>
          <w:rFonts w:hint="eastAsia"/>
        </w:rPr>
        <w:t>表示定理，共轭算子及其性质。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自伴算子、 酉算子和正常算子</w:t>
      </w:r>
    </w:p>
    <w:p>
      <w:pPr>
        <w:ind w:left="435"/>
        <w:rPr>
          <w:rFonts w:hint="eastAsia"/>
        </w:rPr>
      </w:pPr>
      <w:r>
        <w:rPr>
          <w:rFonts w:hint="eastAsia"/>
        </w:rPr>
        <w:t>自伴算子、 酉算子和正常算子的基本概念与简单性质。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掌握内积空间，</w:t>
      </w:r>
      <w:r>
        <w:t>Hilbert</w:t>
      </w:r>
      <w:r>
        <w:rPr>
          <w:rFonts w:hint="eastAsia"/>
        </w:rPr>
        <w:t>空间，平行四边形公式，就范直交系，</w:t>
      </w:r>
      <w:r>
        <w:t>Bessel</w:t>
      </w:r>
      <w:r>
        <w:rPr>
          <w:rFonts w:hint="eastAsia"/>
        </w:rPr>
        <w:t>不等式，</w:t>
      </w:r>
      <w:r>
        <w:t>Parseval</w:t>
      </w:r>
      <w:r>
        <w:rPr>
          <w:rFonts w:hint="eastAsia"/>
        </w:rPr>
        <w:t>恒等式，</w:t>
      </w:r>
      <w:r>
        <w:t>Fourier</w:t>
      </w:r>
      <w:r>
        <w:rPr>
          <w:rFonts w:hint="eastAsia"/>
        </w:rPr>
        <w:t>展式，投影算子，共轭算子，自伴算子，酉算子和正常算子等基本概念；掌握极小化向量定理，投影定理，完全就范直交系的判定定理</w:t>
      </w:r>
      <w:r>
        <w:t>,</w:t>
      </w:r>
      <w:r>
        <w:rPr>
          <w:rFonts w:hint="eastAsia"/>
        </w:rPr>
        <w:t xml:space="preserve">  </w:t>
      </w:r>
      <w:r>
        <w:t>Riesz</w:t>
      </w:r>
      <w:r>
        <w:rPr>
          <w:rFonts w:hint="eastAsia"/>
        </w:rPr>
        <w:t>表示定理等基本定理的内容与证明；能独立解答基本的习题。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第四章  </w:t>
      </w:r>
      <w:r>
        <w:rPr>
          <w:b/>
          <w:sz w:val="24"/>
        </w:rPr>
        <w:t>Banach</w:t>
      </w:r>
      <w:r>
        <w:rPr>
          <w:rFonts w:hint="eastAsia"/>
          <w:b/>
          <w:sz w:val="24"/>
        </w:rPr>
        <w:t>空间中的基本定理</w:t>
      </w:r>
    </w:p>
    <w:p>
      <w:pPr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t>Hahn-Banach</w:t>
      </w:r>
      <w:r>
        <w:rPr>
          <w:rFonts w:hint="eastAsia"/>
        </w:rPr>
        <w:t>延拓定理，</w:t>
      </w:r>
      <w:r>
        <w:t>Riesz</w:t>
      </w:r>
      <w:r>
        <w:rPr>
          <w:rFonts w:hint="eastAsia"/>
        </w:rPr>
        <w:t xml:space="preserve">表示定理，线性赋范空间中的共轭算子，    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泛函延拓定理  </w:t>
      </w:r>
    </w:p>
    <w:p>
      <w:pPr>
        <w:ind w:left="420"/>
        <w:rPr>
          <w:rFonts w:hint="eastAsia"/>
        </w:rPr>
      </w:pPr>
      <w:r>
        <w:rPr>
          <w:rFonts w:hint="eastAsia"/>
        </w:rPr>
        <w:t>次线性泛函，</w:t>
      </w:r>
      <w:r>
        <w:t>Hahn-Banach</w:t>
      </w:r>
      <w:r>
        <w:rPr>
          <w:rFonts w:hint="eastAsia"/>
        </w:rPr>
        <w:t>泛函延拓定理的实形式、复形式及其推论</w:t>
      </w:r>
      <w:r>
        <w:t>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position w:val="-10"/>
        </w:rPr>
        <w:object>
          <v:shape id="_x0000_i1043" o:spt="75" type="#_x0000_t75" style="height:16pt;width:36pt;" o:ole="t" fillcolor="#6D6D6D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43" DrawAspect="Content" ObjectID="_1468075742" r:id="rId29">
            <o:LockedField>false</o:LockedField>
          </o:OLEObject>
        </w:object>
      </w:r>
      <w:r>
        <w:rPr>
          <w:rFonts w:hint="eastAsia"/>
        </w:rPr>
        <w:t>的共轭空间、</w:t>
      </w:r>
      <w:r>
        <w:t>Riesz</w:t>
      </w:r>
      <w:r>
        <w:rPr>
          <w:rFonts w:hint="eastAsia"/>
        </w:rPr>
        <w:t>表示定理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共轭算子  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线性赋范空间中共轭算子的定义及性质。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纲定理和一致有界性定理  </w:t>
      </w:r>
    </w:p>
    <w:p>
      <w:pPr>
        <w:ind w:left="420" w:leftChars="200" w:firstLine="420" w:firstLineChars="200"/>
        <w:rPr>
          <w:rFonts w:hint="eastAsia"/>
        </w:rPr>
      </w:pPr>
      <w:r>
        <w:rPr>
          <w:rFonts w:hint="eastAsia"/>
        </w:rPr>
        <w:t>第一纲集，第二纲集，</w:t>
      </w:r>
      <w:r>
        <w:t>Baire</w:t>
      </w:r>
      <w:r>
        <w:rPr>
          <w:rFonts w:hint="eastAsia"/>
        </w:rPr>
        <w:t>纲定理</w:t>
      </w:r>
      <w:r>
        <w:t>,</w:t>
      </w:r>
      <w:r>
        <w:rPr>
          <w:rFonts w:hint="eastAsia"/>
        </w:rPr>
        <w:t xml:space="preserve">  一致有界性定理强收敛、弱收敛和一致收敛  </w:t>
      </w:r>
    </w:p>
    <w:p>
      <w:pPr>
        <w:rPr>
          <w:rFonts w:hint="eastAsia"/>
        </w:rPr>
      </w:pPr>
      <w:r>
        <w:rPr>
          <w:rFonts w:hint="eastAsia"/>
        </w:rPr>
        <w:t xml:space="preserve">    强收敛、弱收敛、弱*收敛和一致收敛的定义，例子，相互关系，强收敛的充要条件。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逆算子定理  </w:t>
      </w:r>
    </w:p>
    <w:p>
      <w:pPr>
        <w:rPr>
          <w:rFonts w:hint="eastAsia"/>
        </w:rPr>
      </w:pPr>
      <w:r>
        <w:rPr>
          <w:rFonts w:hint="eastAsia"/>
        </w:rPr>
        <w:t xml:space="preserve">    逆算子定理及其证明。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闭图象定理   </w:t>
      </w:r>
    </w:p>
    <w:p>
      <w:pPr>
        <w:rPr>
          <w:rFonts w:hint="eastAsia"/>
        </w:rPr>
      </w:pPr>
      <w:r>
        <w:rPr>
          <w:rFonts w:hint="eastAsia"/>
        </w:rPr>
        <w:t xml:space="preserve">    线性算子的图象，闭算子，闭图象定理。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掌握本章涉及到的所有基本概念，基本定理；由于</w:t>
      </w:r>
      <w:r>
        <w:t>Hahn-Banach</w:t>
      </w:r>
      <w:r>
        <w:rPr>
          <w:rFonts w:hint="eastAsia"/>
        </w:rPr>
        <w:t>延拓定理，</w:t>
      </w:r>
      <w:r>
        <w:t>Riesz</w:t>
      </w:r>
      <w:r>
        <w:rPr>
          <w:rFonts w:hint="eastAsia"/>
        </w:rPr>
        <w:t>表示定理，</w:t>
      </w:r>
      <w:r>
        <w:t>Baire</w:t>
      </w:r>
      <w:r>
        <w:rPr>
          <w:rFonts w:hint="eastAsia"/>
        </w:rPr>
        <w:t>纲定理，逆算子定理，闭图象定理是泛函分析基础理论的主要构成部分，要求熟练掌握这些内容；能独立解答基本的习题。</w:t>
      </w:r>
    </w:p>
    <w:p>
      <w:pPr>
        <w:rPr>
          <w:rFonts w:hint="eastAsia"/>
        </w:rPr>
      </w:pPr>
    </w:p>
    <w:p>
      <w:pPr>
        <w:rPr>
          <w:b/>
          <w:sz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b/>
          <w:sz w:val="24"/>
        </w:rPr>
        <w:t>第五章  线性算子的谱</w:t>
      </w:r>
    </w:p>
    <w:p>
      <w:pPr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pPr>
        <w:rPr>
          <w:rFonts w:hint="eastAsia"/>
        </w:rPr>
      </w:pPr>
      <w:r>
        <w:rPr>
          <w:rFonts w:hint="eastAsia"/>
        </w:rPr>
        <w:t xml:space="preserve">    简要介绍线性算子的谱的概念，基本性质。</w:t>
      </w:r>
    </w:p>
    <w:p>
      <w:pPr>
        <w:rPr>
          <w:rFonts w:hint="eastAsia"/>
        </w:rPr>
      </w:pPr>
      <w:r>
        <w:rPr>
          <w:rFonts w:hint="eastAsia"/>
        </w:rPr>
        <w:t xml:space="preserve">    谱的概念  </w:t>
      </w:r>
    </w:p>
    <w:p>
      <w:pPr>
        <w:ind w:left="420"/>
        <w:rPr>
          <w:rFonts w:hint="eastAsia"/>
        </w:rPr>
      </w:pPr>
      <w:r>
        <w:rPr>
          <w:rFonts w:hint="eastAsia"/>
        </w:rPr>
        <w:t>正则算子，正则点，正则集，谱点，特征值，特征向量，点谱，连续谱，例子。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线性有界算子谱的基本性质  </w:t>
      </w:r>
    </w:p>
    <w:p>
      <w:pPr>
        <w:ind w:left="420"/>
        <w:rPr>
          <w:rFonts w:hint="eastAsia"/>
        </w:rPr>
      </w:pPr>
      <w:r>
        <w:rPr>
          <w:rFonts w:hint="eastAsia"/>
        </w:rPr>
        <w:t>谱集的闭性。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了解线性算子的谱的概念，基本性质。</w:t>
      </w:r>
    </w:p>
    <w:p>
      <w:pPr>
        <w:rPr>
          <w:rFonts w:hint="eastAsia"/>
          <w:b/>
          <w:sz w:val="28"/>
        </w:rPr>
      </w:pPr>
      <w:r>
        <w:rPr>
          <w:rFonts w:hint="eastAsia"/>
        </w:rPr>
        <w:t xml:space="preserve">    </w:t>
      </w:r>
      <w:r>
        <w:rPr>
          <w:rFonts w:hint="eastAsia"/>
          <w:b/>
          <w:sz w:val="28"/>
        </w:rPr>
        <w:t>三、参考书目</w:t>
      </w:r>
    </w:p>
    <w:p>
      <w:pPr>
        <w:rPr>
          <w:rFonts w:hint="eastAsia"/>
        </w:rPr>
      </w:pPr>
      <w:r>
        <w:rPr>
          <w:rFonts w:hint="eastAsia"/>
        </w:rPr>
        <w:t xml:space="preserve">    1、 程其襄等，《实变函数与泛函分析基础》，高等教育出版社， 1983， 第一版。</w:t>
      </w:r>
    </w:p>
    <w:p>
      <w:pPr>
        <w:ind w:firstLine="420"/>
        <w:rPr>
          <w:rFonts w:hint="eastAsia"/>
        </w:rPr>
      </w:pPr>
      <w:r>
        <w:rPr>
          <w:rFonts w:hint="eastAsia"/>
        </w:rPr>
        <w:t>2、 王声望， 郑维行，《实变函数与泛函分析概要》，第二册，高等教育出版社，1992，第二版。</w:t>
      </w:r>
    </w:p>
    <w:p>
      <w:pPr>
        <w:ind w:firstLine="420"/>
        <w:rPr>
          <w:rFonts w:hint="eastAsia"/>
        </w:rPr>
      </w:pPr>
      <w:r>
        <w:rPr>
          <w:rFonts w:hint="eastAsia"/>
        </w:rPr>
        <w:t>3、 夏道行等，《实变函数论与泛函分析》，下册，高等教育出版社， 1985，第二版。</w:t>
      </w:r>
      <w:r>
        <w:rPr>
          <w:rFonts w:hint="eastAsia" w:ascii="宋体" w:hAnsi="宋体"/>
        </w:rPr>
        <w:t xml:space="preserve">   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5B4854"/>
    <w:multiLevelType w:val="singleLevel"/>
    <w:tmpl w:val="225B4854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eastAsia"/>
      </w:rPr>
    </w:lvl>
  </w:abstractNum>
  <w:abstractNum w:abstractNumId="1">
    <w:nsid w:val="2E6520C7"/>
    <w:multiLevelType w:val="singleLevel"/>
    <w:tmpl w:val="2E6520C7"/>
    <w:lvl w:ilvl="0" w:tentative="0">
      <w:start w:val="3"/>
      <w:numFmt w:val="japaneseCounting"/>
      <w:lvlText w:val="第%1节"/>
      <w:lvlJc w:val="left"/>
      <w:pPr>
        <w:tabs>
          <w:tab w:val="left" w:pos="1275"/>
        </w:tabs>
        <w:ind w:left="1275" w:hanging="840"/>
      </w:pPr>
      <w:rPr>
        <w:rFonts w:hint="eastAsia"/>
      </w:rPr>
    </w:lvl>
  </w:abstractNum>
  <w:abstractNum w:abstractNumId="2">
    <w:nsid w:val="5D4B506C"/>
    <w:multiLevelType w:val="singleLevel"/>
    <w:tmpl w:val="5D4B506C"/>
    <w:lvl w:ilvl="0" w:tentative="0">
      <w:start w:val="3"/>
      <w:numFmt w:val="japaneseCounting"/>
      <w:lvlText w:val="第%1节"/>
      <w:lvlJc w:val="left"/>
      <w:pPr>
        <w:tabs>
          <w:tab w:val="left" w:pos="1275"/>
        </w:tabs>
        <w:ind w:left="1275" w:hanging="840"/>
      </w:pPr>
      <w:rPr>
        <w:rFonts w:hint="eastAsia"/>
      </w:rPr>
    </w:lvl>
  </w:abstractNum>
  <w:abstractNum w:abstractNumId="3">
    <w:nsid w:val="6ECC60EC"/>
    <w:multiLevelType w:val="singleLevel"/>
    <w:tmpl w:val="6ECC60EC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NjJhOTMwZmM1YmVhZDljNDFlZWRhZTRlNWE4YjMifQ=="/>
  </w:docVars>
  <w:rsids>
    <w:rsidRoot w:val="00CC0B82"/>
    <w:rsid w:val="00005836"/>
    <w:rsid w:val="00011900"/>
    <w:rsid w:val="00013BB9"/>
    <w:rsid w:val="000256CA"/>
    <w:rsid w:val="00071A8F"/>
    <w:rsid w:val="0007741D"/>
    <w:rsid w:val="0007784E"/>
    <w:rsid w:val="000C691B"/>
    <w:rsid w:val="000D07FF"/>
    <w:rsid w:val="000D5FDE"/>
    <w:rsid w:val="000F105B"/>
    <w:rsid w:val="001413B6"/>
    <w:rsid w:val="00146FD0"/>
    <w:rsid w:val="001A16B6"/>
    <w:rsid w:val="001C51F0"/>
    <w:rsid w:val="001E3D25"/>
    <w:rsid w:val="001E7CDB"/>
    <w:rsid w:val="001F51F5"/>
    <w:rsid w:val="00211227"/>
    <w:rsid w:val="00223363"/>
    <w:rsid w:val="002330E5"/>
    <w:rsid w:val="00243FD2"/>
    <w:rsid w:val="002C0B60"/>
    <w:rsid w:val="002C2F8C"/>
    <w:rsid w:val="002C40C4"/>
    <w:rsid w:val="00317BD1"/>
    <w:rsid w:val="00325102"/>
    <w:rsid w:val="00326564"/>
    <w:rsid w:val="003332CB"/>
    <w:rsid w:val="00351781"/>
    <w:rsid w:val="00354564"/>
    <w:rsid w:val="003674E8"/>
    <w:rsid w:val="00380DD6"/>
    <w:rsid w:val="00383E36"/>
    <w:rsid w:val="003D2F9E"/>
    <w:rsid w:val="003F3E7D"/>
    <w:rsid w:val="003F62E8"/>
    <w:rsid w:val="00413481"/>
    <w:rsid w:val="00431FAE"/>
    <w:rsid w:val="00447A10"/>
    <w:rsid w:val="00486A27"/>
    <w:rsid w:val="004E359A"/>
    <w:rsid w:val="005248A9"/>
    <w:rsid w:val="00555108"/>
    <w:rsid w:val="0058654D"/>
    <w:rsid w:val="0059262C"/>
    <w:rsid w:val="00595EF3"/>
    <w:rsid w:val="005A20C7"/>
    <w:rsid w:val="005A4ED8"/>
    <w:rsid w:val="005D5BE8"/>
    <w:rsid w:val="005F6D11"/>
    <w:rsid w:val="00620ECC"/>
    <w:rsid w:val="00632BDF"/>
    <w:rsid w:val="0064236C"/>
    <w:rsid w:val="006526C7"/>
    <w:rsid w:val="006577E8"/>
    <w:rsid w:val="006666E1"/>
    <w:rsid w:val="00696139"/>
    <w:rsid w:val="006B51A4"/>
    <w:rsid w:val="006B5818"/>
    <w:rsid w:val="006D0B2F"/>
    <w:rsid w:val="006F560D"/>
    <w:rsid w:val="007670CA"/>
    <w:rsid w:val="00797FD9"/>
    <w:rsid w:val="007A7815"/>
    <w:rsid w:val="007C55F9"/>
    <w:rsid w:val="007C7308"/>
    <w:rsid w:val="00841F3A"/>
    <w:rsid w:val="00845BFA"/>
    <w:rsid w:val="008C73DD"/>
    <w:rsid w:val="008F004F"/>
    <w:rsid w:val="00930CA9"/>
    <w:rsid w:val="00933BBA"/>
    <w:rsid w:val="00950E42"/>
    <w:rsid w:val="00960735"/>
    <w:rsid w:val="009709BC"/>
    <w:rsid w:val="00987C23"/>
    <w:rsid w:val="009A7726"/>
    <w:rsid w:val="009C1CD7"/>
    <w:rsid w:val="009D7753"/>
    <w:rsid w:val="009E3F75"/>
    <w:rsid w:val="009E50AB"/>
    <w:rsid w:val="00A43C4B"/>
    <w:rsid w:val="00A5752C"/>
    <w:rsid w:val="00A624EC"/>
    <w:rsid w:val="00A75047"/>
    <w:rsid w:val="00A82D60"/>
    <w:rsid w:val="00AA0582"/>
    <w:rsid w:val="00AA56C4"/>
    <w:rsid w:val="00AF3CA1"/>
    <w:rsid w:val="00B011EA"/>
    <w:rsid w:val="00B11CA6"/>
    <w:rsid w:val="00B318DF"/>
    <w:rsid w:val="00B335FA"/>
    <w:rsid w:val="00B421AF"/>
    <w:rsid w:val="00B44CCF"/>
    <w:rsid w:val="00B51DC7"/>
    <w:rsid w:val="00B8071C"/>
    <w:rsid w:val="00BB3457"/>
    <w:rsid w:val="00BF7092"/>
    <w:rsid w:val="00C179A8"/>
    <w:rsid w:val="00C34421"/>
    <w:rsid w:val="00C50A6C"/>
    <w:rsid w:val="00C51C63"/>
    <w:rsid w:val="00C5448C"/>
    <w:rsid w:val="00C5630F"/>
    <w:rsid w:val="00C94FE4"/>
    <w:rsid w:val="00CB5E4B"/>
    <w:rsid w:val="00CC0B82"/>
    <w:rsid w:val="00CC3FCF"/>
    <w:rsid w:val="00CD18D5"/>
    <w:rsid w:val="00D71729"/>
    <w:rsid w:val="00DD2449"/>
    <w:rsid w:val="00DD7C7E"/>
    <w:rsid w:val="00E01D1A"/>
    <w:rsid w:val="00E50A17"/>
    <w:rsid w:val="00E74679"/>
    <w:rsid w:val="00EB16D2"/>
    <w:rsid w:val="00EE0AC0"/>
    <w:rsid w:val="00EF2227"/>
    <w:rsid w:val="00F20953"/>
    <w:rsid w:val="00F46814"/>
    <w:rsid w:val="00FD3D64"/>
    <w:rsid w:val="00FE2AD7"/>
    <w:rsid w:val="00FE7B74"/>
    <w:rsid w:val="068E09B2"/>
    <w:rsid w:val="0E8B43EF"/>
    <w:rsid w:val="0F231716"/>
    <w:rsid w:val="11711A8B"/>
    <w:rsid w:val="526D6CD8"/>
    <w:rsid w:val="59256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20" w:lineRule="atLeast"/>
    </w:pPr>
    <w:rPr>
      <w:rFonts w:ascii="Times New Roman" w:hAnsi="Times New Roman" w:cs="Times New Roman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oleObject" Target="embeddings/oleObject18.bin"/><Relationship Id="rId28" Type="http://schemas.openxmlformats.org/officeDocument/2006/relationships/oleObject" Target="embeddings/oleObject17.bin"/><Relationship Id="rId27" Type="http://schemas.openxmlformats.org/officeDocument/2006/relationships/oleObject" Target="embeddings/oleObject16.bin"/><Relationship Id="rId26" Type="http://schemas.openxmlformats.org/officeDocument/2006/relationships/oleObject" Target="embeddings/oleObject15.bin"/><Relationship Id="rId25" Type="http://schemas.openxmlformats.org/officeDocument/2006/relationships/oleObject" Target="embeddings/oleObject14.bin"/><Relationship Id="rId24" Type="http://schemas.openxmlformats.org/officeDocument/2006/relationships/oleObject" Target="embeddings/oleObject13.bin"/><Relationship Id="rId23" Type="http://schemas.openxmlformats.org/officeDocument/2006/relationships/oleObject" Target="embeddings/oleObject12.bin"/><Relationship Id="rId22" Type="http://schemas.openxmlformats.org/officeDocument/2006/relationships/oleObject" Target="embeddings/oleObject11.bin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9.bin"/><Relationship Id="rId17" Type="http://schemas.openxmlformats.org/officeDocument/2006/relationships/image" Target="media/image6.wmf"/><Relationship Id="rId16" Type="http://schemas.openxmlformats.org/officeDocument/2006/relationships/oleObject" Target="embeddings/oleObject8.bin"/><Relationship Id="rId15" Type="http://schemas.openxmlformats.org/officeDocument/2006/relationships/oleObject" Target="embeddings/oleObject7.bin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4</Pages>
  <Words>450</Words>
  <Characters>2569</Characters>
  <Lines>21</Lines>
  <Paragraphs>6</Paragraphs>
  <TotalTime>0</TotalTime>
  <ScaleCrop>false</ScaleCrop>
  <LinksUpToDate>false</LinksUpToDate>
  <CharactersWithSpaces>3013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2019-07-03T08:39:00Z</dcterms:created>
  <dc:creator>Lenovo User</dc:creator>
  <cp:lastModifiedBy>vertesyuan</cp:lastModifiedBy>
  <cp:lastPrinted>2011-07-15T02:41:00Z</cp:lastPrinted>
  <dcterms:modified xsi:type="dcterms:W3CDTF">2022-09-08T07:12:53Z</dcterms:modified>
  <dc:title>西北师范大学数学与应用数学专业课程考试大纲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DFAD567707A749B8BABAF7F44CDE58F8</vt:lpwstr>
  </property>
</Properties>
</file>