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ED" w:rsidRDefault="00D41FBC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B147ED" w:rsidRDefault="00D41FBC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考试科目代码：[]              考试科目名称：</w:t>
      </w:r>
      <w:r w:rsidR="00B439F6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实变函数</w:t>
      </w:r>
    </w:p>
    <w:p w:rsidR="00B147ED" w:rsidRDefault="00D41FBC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B439F6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0分，考试时间为1</w:t>
      </w:r>
      <w:r w:rsidR="00616E07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  <w:bookmarkStart w:id="0" w:name="_GoBack"/>
      <w:bookmarkEnd w:id="0"/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名词解释题；简答题；</w:t>
      </w:r>
      <w:r w:rsidR="00B439F6">
        <w:rPr>
          <w:rFonts w:ascii="仿宋" w:eastAsia="仿宋" w:hAnsi="仿宋" w:cs="仿宋" w:hint="eastAsia"/>
          <w:sz w:val="28"/>
          <w:szCs w:val="28"/>
        </w:rPr>
        <w:t>计算题；证明</w:t>
      </w:r>
      <w:r>
        <w:rPr>
          <w:rFonts w:ascii="仿宋" w:eastAsia="仿宋" w:hAnsi="仿宋" w:cs="仿宋" w:hint="eastAsia"/>
          <w:sz w:val="28"/>
          <w:szCs w:val="28"/>
        </w:rPr>
        <w:t xml:space="preserve">题等 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B439F6">
        <w:rPr>
          <w:rFonts w:ascii="仿宋" w:eastAsia="仿宋" w:hAnsi="仿宋" w:cs="仿宋" w:hint="eastAsia"/>
          <w:sz w:val="28"/>
          <w:szCs w:val="28"/>
        </w:rPr>
        <w:t>实变函数</w:t>
      </w:r>
      <w:r>
        <w:rPr>
          <w:rFonts w:ascii="仿宋" w:eastAsia="仿宋" w:hAnsi="仿宋" w:cs="仿宋" w:hint="eastAsia"/>
          <w:sz w:val="28"/>
          <w:szCs w:val="28"/>
        </w:rPr>
        <w:t>的基本概念和基础知识。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</w:t>
      </w:r>
      <w:r w:rsidR="00B439F6">
        <w:rPr>
          <w:rFonts w:ascii="仿宋" w:eastAsia="仿宋" w:hAnsi="仿宋" w:cs="仿宋" w:hint="eastAsia"/>
          <w:sz w:val="28"/>
          <w:szCs w:val="28"/>
        </w:rPr>
        <w:t>实变函数</w:t>
      </w:r>
      <w:r>
        <w:rPr>
          <w:rFonts w:ascii="仿宋" w:eastAsia="仿宋" w:hAnsi="仿宋" w:cs="仿宋" w:hint="eastAsia"/>
          <w:sz w:val="28"/>
          <w:szCs w:val="28"/>
        </w:rPr>
        <w:t>的基本理论和基本方法。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</w:t>
      </w:r>
      <w:r w:rsidR="00B439F6">
        <w:rPr>
          <w:rFonts w:ascii="仿宋" w:eastAsia="仿宋" w:hAnsi="仿宋" w:cs="仿宋" w:hint="eastAsia"/>
          <w:sz w:val="28"/>
          <w:szCs w:val="28"/>
        </w:rPr>
        <w:t>实变函数</w:t>
      </w:r>
      <w:r>
        <w:rPr>
          <w:rFonts w:ascii="仿宋" w:eastAsia="仿宋" w:hAnsi="仿宋" w:cs="仿宋" w:hint="eastAsia"/>
          <w:sz w:val="28"/>
          <w:szCs w:val="28"/>
        </w:rPr>
        <w:t>的基本理论和方法来</w:t>
      </w:r>
      <w:r w:rsidR="00B439F6">
        <w:rPr>
          <w:rFonts w:ascii="仿宋" w:eastAsia="仿宋" w:hAnsi="仿宋" w:cs="仿宋" w:hint="eastAsia"/>
          <w:sz w:val="28"/>
          <w:szCs w:val="28"/>
        </w:rPr>
        <w:t>证明</w:t>
      </w:r>
      <w:r>
        <w:rPr>
          <w:rFonts w:ascii="仿宋" w:eastAsia="仿宋" w:hAnsi="仿宋" w:cs="仿宋" w:hint="eastAsia"/>
          <w:sz w:val="28"/>
          <w:szCs w:val="28"/>
        </w:rPr>
        <w:t>和解决</w:t>
      </w:r>
      <w:r w:rsidR="00B439F6">
        <w:rPr>
          <w:rFonts w:ascii="仿宋" w:eastAsia="仿宋" w:hAnsi="仿宋" w:cs="仿宋" w:hint="eastAsia"/>
          <w:sz w:val="28"/>
          <w:szCs w:val="28"/>
        </w:rPr>
        <w:t>相关</w:t>
      </w:r>
      <w:r>
        <w:rPr>
          <w:rFonts w:ascii="仿宋" w:eastAsia="仿宋" w:hAnsi="仿宋" w:cs="仿宋" w:hint="eastAsia"/>
          <w:sz w:val="28"/>
          <w:szCs w:val="28"/>
        </w:rPr>
        <w:t>问题。</w:t>
      </w:r>
    </w:p>
    <w:p w:rsidR="00B439F6" w:rsidRPr="00B439F6" w:rsidRDefault="00D41FBC" w:rsidP="00B439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439F6"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第一章 集合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/>
          <w:sz w:val="28"/>
          <w:szCs w:val="28"/>
        </w:rPr>
        <w:t>集合的描述与表示，子集，集合的相等</w:t>
      </w:r>
      <w:r w:rsidRPr="00B439F6">
        <w:rPr>
          <w:rFonts w:ascii="仿宋" w:eastAsia="仿宋" w:hAnsi="仿宋" w:cstheme="minorEastAsia" w:hint="eastAsia"/>
          <w:sz w:val="28"/>
          <w:szCs w:val="28"/>
        </w:rPr>
        <w:t>;</w:t>
      </w:r>
      <w:r w:rsidRPr="00B439F6">
        <w:rPr>
          <w:rFonts w:ascii="仿宋" w:eastAsia="仿宋" w:hAnsi="仿宋" w:cstheme="minorEastAsia"/>
          <w:sz w:val="28"/>
          <w:szCs w:val="28"/>
        </w:rPr>
        <w:t>集合的并、交、差、补运算</w:t>
      </w:r>
      <w:r w:rsidRPr="00B439F6">
        <w:rPr>
          <w:rFonts w:ascii="仿宋" w:eastAsia="仿宋" w:hAnsi="仿宋" w:cstheme="minorEastAsia" w:hint="eastAsia"/>
          <w:sz w:val="28"/>
          <w:szCs w:val="28"/>
        </w:rPr>
        <w:t>及其</w:t>
      </w:r>
      <w:r w:rsidRPr="00B439F6">
        <w:rPr>
          <w:rFonts w:ascii="仿宋" w:eastAsia="仿宋" w:hAnsi="仿宋" w:cstheme="minorEastAsia"/>
          <w:sz w:val="28"/>
          <w:szCs w:val="28"/>
        </w:rPr>
        <w:t>性质，</w:t>
      </w:r>
      <w:r w:rsidRPr="00B439F6">
        <w:rPr>
          <w:rFonts w:ascii="仿宋" w:eastAsia="仿宋" w:hAnsi="仿宋" w:cstheme="minorEastAsia" w:hint="eastAsia"/>
          <w:sz w:val="28"/>
          <w:szCs w:val="28"/>
        </w:rPr>
        <w:t>德</w:t>
      </w:r>
      <w:r w:rsidRPr="00B439F6">
        <w:rPr>
          <w:rFonts w:ascii="仿宋" w:eastAsia="仿宋" w:hAnsi="仿宋" w:cstheme="minorEastAsia"/>
          <w:sz w:val="28"/>
          <w:szCs w:val="28"/>
        </w:rPr>
        <w:t>·摩根公式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：上限集、下限集及其性质</w:t>
      </w:r>
      <w:r w:rsidRPr="00B439F6">
        <w:rPr>
          <w:rFonts w:ascii="仿宋" w:eastAsia="仿宋" w:hAnsi="仿宋" w:cstheme="minorEastAsia"/>
          <w:sz w:val="28"/>
          <w:szCs w:val="28"/>
        </w:rPr>
        <w:t>。映射</w:t>
      </w:r>
      <w:r w:rsidRPr="00B439F6">
        <w:rPr>
          <w:rFonts w:ascii="仿宋" w:eastAsia="仿宋" w:hAnsi="仿宋" w:cstheme="minorEastAsia" w:hint="eastAsia"/>
          <w:sz w:val="28"/>
          <w:szCs w:val="28"/>
        </w:rPr>
        <w:t>、</w:t>
      </w:r>
      <w:r w:rsidRPr="00B439F6">
        <w:rPr>
          <w:rFonts w:ascii="仿宋" w:eastAsia="仿宋" w:hAnsi="仿宋" w:cstheme="minorEastAsia"/>
          <w:sz w:val="28"/>
          <w:szCs w:val="28"/>
        </w:rPr>
        <w:t>单射、满射、双射，</w:t>
      </w:r>
      <w:r w:rsidRPr="00B439F6">
        <w:rPr>
          <w:rFonts w:ascii="仿宋" w:eastAsia="仿宋" w:hAnsi="仿宋" w:cstheme="minorEastAsia" w:hint="eastAsia"/>
          <w:sz w:val="28"/>
          <w:szCs w:val="28"/>
        </w:rPr>
        <w:t>逆</w:t>
      </w:r>
      <w:r w:rsidRPr="00B439F6">
        <w:rPr>
          <w:rFonts w:ascii="仿宋" w:eastAsia="仿宋" w:hAnsi="仿宋" w:cstheme="minorEastAsia"/>
          <w:sz w:val="28"/>
          <w:szCs w:val="28"/>
        </w:rPr>
        <w:t>映射</w:t>
      </w:r>
      <w:r w:rsidRPr="00B439F6">
        <w:rPr>
          <w:rFonts w:ascii="仿宋" w:eastAsia="仿宋" w:hAnsi="仿宋" w:cstheme="minorEastAsia" w:hint="eastAsia"/>
          <w:sz w:val="28"/>
          <w:szCs w:val="28"/>
        </w:rPr>
        <w:t>及其性质；对等及其性质；</w:t>
      </w:r>
      <w:r w:rsidRPr="00B439F6">
        <w:rPr>
          <w:rFonts w:ascii="仿宋" w:eastAsia="仿宋" w:hAnsi="仿宋" w:cstheme="minorEastAsia"/>
          <w:sz w:val="28"/>
          <w:szCs w:val="28"/>
        </w:rPr>
        <w:t>基数</w:t>
      </w:r>
      <w:r w:rsidRPr="00B439F6">
        <w:rPr>
          <w:rFonts w:ascii="仿宋" w:eastAsia="仿宋" w:hAnsi="仿宋" w:cstheme="minorEastAsia" w:hint="eastAsia"/>
          <w:sz w:val="28"/>
          <w:szCs w:val="28"/>
        </w:rPr>
        <w:t>与基数</w:t>
      </w:r>
      <w:r w:rsidRPr="00B439F6">
        <w:rPr>
          <w:rFonts w:ascii="仿宋" w:eastAsia="仿宋" w:hAnsi="仿宋" w:cstheme="minorEastAsia"/>
          <w:sz w:val="28"/>
          <w:szCs w:val="28"/>
        </w:rPr>
        <w:t>的比较，伯恩斯坦定理。可</w:t>
      </w:r>
      <w:r w:rsidRPr="00B439F6">
        <w:rPr>
          <w:rFonts w:ascii="仿宋" w:eastAsia="仿宋" w:hAnsi="仿宋" w:cstheme="minorEastAsia" w:hint="eastAsia"/>
          <w:sz w:val="28"/>
          <w:szCs w:val="28"/>
        </w:rPr>
        <w:t>数</w:t>
      </w:r>
      <w:r w:rsidRPr="00B439F6">
        <w:rPr>
          <w:rFonts w:ascii="仿宋" w:eastAsia="仿宋" w:hAnsi="仿宋" w:cstheme="minorEastAsia"/>
          <w:sz w:val="28"/>
          <w:szCs w:val="28"/>
        </w:rPr>
        <w:t>集的定义及等价条件，可列集</w:t>
      </w:r>
      <w:r w:rsidRPr="00B439F6">
        <w:rPr>
          <w:rFonts w:ascii="仿宋" w:eastAsia="仿宋" w:hAnsi="仿宋" w:cstheme="minorEastAsia" w:hint="eastAsia"/>
          <w:sz w:val="28"/>
          <w:szCs w:val="28"/>
        </w:rPr>
        <w:t>及其</w:t>
      </w:r>
      <w:r w:rsidRPr="00B439F6">
        <w:rPr>
          <w:rFonts w:ascii="仿宋" w:eastAsia="仿宋" w:hAnsi="仿宋" w:cstheme="minorEastAsia"/>
          <w:sz w:val="28"/>
          <w:szCs w:val="28"/>
        </w:rPr>
        <w:t>性质，可</w:t>
      </w:r>
      <w:r w:rsidRPr="00B439F6">
        <w:rPr>
          <w:rFonts w:ascii="仿宋" w:eastAsia="仿宋" w:hAnsi="仿宋" w:cstheme="minorEastAsia" w:hint="eastAsia"/>
          <w:sz w:val="28"/>
          <w:szCs w:val="28"/>
        </w:rPr>
        <w:t>数</w:t>
      </w:r>
      <w:r w:rsidRPr="00B439F6">
        <w:rPr>
          <w:rFonts w:ascii="仿宋" w:eastAsia="仿宋" w:hAnsi="仿宋" w:cstheme="minorEastAsia"/>
          <w:sz w:val="28"/>
          <w:szCs w:val="28"/>
        </w:rPr>
        <w:t>集</w:t>
      </w:r>
      <w:r w:rsidRPr="00B439F6">
        <w:rPr>
          <w:rFonts w:ascii="仿宋" w:eastAsia="仿宋" w:hAnsi="仿宋" w:cstheme="minorEastAsia" w:hint="eastAsia"/>
          <w:sz w:val="28"/>
          <w:szCs w:val="28"/>
        </w:rPr>
        <w:t>的判断证明</w:t>
      </w:r>
      <w:r w:rsidRPr="00B439F6">
        <w:rPr>
          <w:rFonts w:ascii="仿宋" w:eastAsia="仿宋" w:hAnsi="仿宋" w:cstheme="minorEastAsia"/>
          <w:sz w:val="28"/>
          <w:szCs w:val="28"/>
        </w:rPr>
        <w:t>。</w:t>
      </w:r>
      <w:r w:rsidRPr="00B439F6">
        <w:rPr>
          <w:rFonts w:ascii="仿宋" w:eastAsia="仿宋" w:hAnsi="仿宋" w:cstheme="minorEastAsia" w:hint="eastAsia"/>
          <w:sz w:val="28"/>
          <w:szCs w:val="28"/>
        </w:rPr>
        <w:t>不可数集的存在性, 连续基数及其</w:t>
      </w:r>
      <w:r w:rsidRPr="00B439F6">
        <w:rPr>
          <w:rFonts w:ascii="仿宋" w:eastAsia="仿宋" w:hAnsi="仿宋" w:cstheme="minorEastAsia"/>
          <w:sz w:val="28"/>
          <w:szCs w:val="28"/>
        </w:rPr>
        <w:t>性质，</w:t>
      </w:r>
      <w:r w:rsidRPr="00B439F6">
        <w:rPr>
          <w:rFonts w:ascii="仿宋" w:eastAsia="仿宋" w:hAnsi="仿宋" w:cstheme="minorEastAsia" w:hint="eastAsia"/>
          <w:sz w:val="28"/>
          <w:szCs w:val="28"/>
        </w:rPr>
        <w:t>连续基数的判断证明，</w:t>
      </w:r>
      <w:r w:rsidRPr="00B439F6">
        <w:rPr>
          <w:rFonts w:ascii="仿宋" w:eastAsia="仿宋" w:hAnsi="仿宋" w:cstheme="minorEastAsia"/>
          <w:sz w:val="28"/>
          <w:szCs w:val="28"/>
        </w:rPr>
        <w:t>基数无最大者。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第二章  点集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 w:hint="eastAsia"/>
          <w:sz w:val="28"/>
          <w:szCs w:val="28"/>
        </w:rPr>
        <w:lastRenderedPageBreak/>
        <w:t>度量空间概念、</w:t>
      </w:r>
      <w:r w:rsidRPr="00B439F6">
        <w:rPr>
          <w:rFonts w:ascii="仿宋" w:eastAsia="仿宋" w:hAnsi="仿宋" w:cstheme="minorEastAsia"/>
          <w:sz w:val="28"/>
          <w:szCs w:val="28"/>
        </w:rPr>
        <w:t>邻域</w:t>
      </w:r>
      <w:r w:rsidRPr="00B439F6">
        <w:rPr>
          <w:rFonts w:ascii="仿宋" w:eastAsia="仿宋" w:hAnsi="仿宋" w:cstheme="minorEastAsia" w:hint="eastAsia"/>
          <w:sz w:val="28"/>
          <w:szCs w:val="28"/>
        </w:rPr>
        <w:t>及其性质、收敛点列、点集的</w:t>
      </w:r>
      <w:r w:rsidRPr="00B439F6">
        <w:rPr>
          <w:rFonts w:ascii="仿宋" w:eastAsia="仿宋" w:hAnsi="仿宋" w:cstheme="minorEastAsia"/>
          <w:sz w:val="28"/>
          <w:szCs w:val="28"/>
        </w:rPr>
        <w:t>距离</w:t>
      </w:r>
      <w:r w:rsidRPr="00B439F6">
        <w:rPr>
          <w:rFonts w:ascii="仿宋" w:eastAsia="仿宋" w:hAnsi="仿宋" w:cstheme="minorEastAsia" w:hint="eastAsia"/>
          <w:sz w:val="28"/>
          <w:szCs w:val="28"/>
        </w:rPr>
        <w:t>与直径、区间概念。内点，外点，边界点，</w:t>
      </w:r>
      <w:r w:rsidRPr="00B439F6">
        <w:rPr>
          <w:rFonts w:ascii="仿宋" w:eastAsia="仿宋" w:hAnsi="仿宋" w:cstheme="minorEastAsia"/>
          <w:sz w:val="28"/>
          <w:szCs w:val="28"/>
        </w:rPr>
        <w:t>聚点及孤立点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聚点及其等价条件，边界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内核、导集</w:t>
      </w:r>
      <w:r w:rsidRPr="00B439F6">
        <w:rPr>
          <w:rFonts w:ascii="仿宋" w:eastAsia="仿宋" w:hAnsi="仿宋" w:cstheme="minorEastAsia" w:hint="eastAsia"/>
          <w:sz w:val="28"/>
          <w:szCs w:val="28"/>
        </w:rPr>
        <w:t>与闭包概念</w:t>
      </w:r>
      <w:r w:rsidRPr="00B439F6">
        <w:rPr>
          <w:rFonts w:ascii="仿宋" w:eastAsia="仿宋" w:hAnsi="仿宋" w:cstheme="minorEastAsia"/>
          <w:sz w:val="28"/>
          <w:szCs w:val="28"/>
        </w:rPr>
        <w:t>及其简单性质。Bolzano-Weierstrass定理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开集</w:t>
      </w:r>
      <w:r w:rsidRPr="00B439F6">
        <w:rPr>
          <w:rFonts w:ascii="仿宋" w:eastAsia="仿宋" w:hAnsi="仿宋" w:cstheme="minorEastAsia" w:hint="eastAsia"/>
          <w:sz w:val="28"/>
          <w:szCs w:val="28"/>
        </w:rPr>
        <w:t>与</w:t>
      </w:r>
      <w:r w:rsidRPr="00B439F6">
        <w:rPr>
          <w:rFonts w:ascii="仿宋" w:eastAsia="仿宋" w:hAnsi="仿宋" w:cstheme="minorEastAsia"/>
          <w:sz w:val="28"/>
          <w:szCs w:val="28"/>
        </w:rPr>
        <w:t>闭集的</w:t>
      </w:r>
      <w:r w:rsidRPr="00B439F6">
        <w:rPr>
          <w:rFonts w:ascii="仿宋" w:eastAsia="仿宋" w:hAnsi="仿宋" w:cstheme="minorEastAsia" w:hint="eastAsia"/>
          <w:sz w:val="28"/>
          <w:szCs w:val="28"/>
        </w:rPr>
        <w:t>及其</w:t>
      </w:r>
      <w:r w:rsidRPr="00B439F6">
        <w:rPr>
          <w:rFonts w:ascii="仿宋" w:eastAsia="仿宋" w:hAnsi="仿宋" w:cstheme="minorEastAsia"/>
          <w:sz w:val="28"/>
          <w:szCs w:val="28"/>
        </w:rPr>
        <w:t>运算</w:t>
      </w:r>
      <w:r w:rsidRPr="00B439F6">
        <w:rPr>
          <w:rFonts w:ascii="仿宋" w:eastAsia="仿宋" w:hAnsi="仿宋" w:cstheme="minorEastAsia" w:hint="eastAsia"/>
          <w:sz w:val="28"/>
          <w:szCs w:val="28"/>
        </w:rPr>
        <w:t>性质</w:t>
      </w:r>
      <w:r w:rsidRPr="00B439F6">
        <w:rPr>
          <w:rFonts w:ascii="仿宋" w:eastAsia="仿宋" w:hAnsi="仿宋" w:cstheme="minorEastAsia"/>
          <w:sz w:val="28"/>
          <w:szCs w:val="28"/>
        </w:rPr>
        <w:t>，</w:t>
      </w:r>
      <w:r w:rsidRPr="00B439F6">
        <w:rPr>
          <w:rFonts w:ascii="仿宋" w:eastAsia="仿宋" w:hAnsi="仿宋" w:cstheme="minorEastAsia" w:hint="eastAsia"/>
          <w:sz w:val="28"/>
          <w:szCs w:val="28"/>
        </w:rPr>
        <w:t>海涅</w:t>
      </w:r>
      <w:r w:rsidRPr="00B439F6">
        <w:rPr>
          <w:rFonts w:ascii="仿宋" w:eastAsia="仿宋" w:hAnsi="仿宋" w:cstheme="minorEastAsia"/>
          <w:sz w:val="28"/>
          <w:szCs w:val="28"/>
        </w:rPr>
        <w:t>-</w:t>
      </w:r>
      <w:r w:rsidRPr="00B439F6">
        <w:rPr>
          <w:rFonts w:ascii="仿宋" w:eastAsia="仿宋" w:hAnsi="仿宋" w:cstheme="minorEastAsia" w:hint="eastAsia"/>
          <w:sz w:val="28"/>
          <w:szCs w:val="28"/>
        </w:rPr>
        <w:t>波雷尔有限覆盖定理，紧集、自密集与完备集。</w:t>
      </w:r>
      <w:r w:rsidRPr="00B439F6">
        <w:rPr>
          <w:rFonts w:ascii="仿宋" w:eastAsia="仿宋" w:hAnsi="仿宋" w:cstheme="minorEastAsia"/>
          <w:sz w:val="28"/>
          <w:szCs w:val="28"/>
        </w:rPr>
        <w:t>直线上开集、闭集、完备集的构造。平面上开集的构造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康托（Cantor）集的构造</w:t>
      </w:r>
      <w:r w:rsidRPr="00B439F6">
        <w:rPr>
          <w:rFonts w:ascii="仿宋" w:eastAsia="仿宋" w:hAnsi="仿宋" w:cstheme="minorEastAsia" w:hint="eastAsia"/>
          <w:sz w:val="28"/>
          <w:szCs w:val="28"/>
        </w:rPr>
        <w:t>与</w:t>
      </w:r>
      <w:r w:rsidRPr="00B439F6">
        <w:rPr>
          <w:rFonts w:ascii="仿宋" w:eastAsia="仿宋" w:hAnsi="仿宋" w:cstheme="minorEastAsia"/>
          <w:sz w:val="28"/>
          <w:szCs w:val="28"/>
        </w:rPr>
        <w:t>性质。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第</w:t>
      </w:r>
      <w:r w:rsidRPr="00B439F6">
        <w:rPr>
          <w:rFonts w:ascii="仿宋" w:eastAsia="仿宋" w:hAnsi="仿宋" w:cstheme="minorEastAsia"/>
          <w:b/>
          <w:sz w:val="28"/>
          <w:szCs w:val="28"/>
        </w:rPr>
        <w:t>三</w:t>
      </w: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章</w:t>
      </w:r>
      <w:r w:rsidRPr="00B439F6">
        <w:rPr>
          <w:rFonts w:ascii="仿宋" w:eastAsia="仿宋" w:hAnsi="仿宋" w:cstheme="minorEastAsia"/>
          <w:b/>
          <w:sz w:val="28"/>
          <w:szCs w:val="28"/>
        </w:rPr>
        <w:t>、测度</w:t>
      </w:r>
      <w:r w:rsidRPr="00B439F6">
        <w:rPr>
          <w:rFonts w:ascii="仿宋" w:eastAsia="仿宋" w:hAnsi="仿宋" w:cstheme="minorEastAsia" w:hint="eastAsia"/>
          <w:b/>
          <w:sz w:val="28"/>
          <w:szCs w:val="28"/>
        </w:rPr>
        <w:t>论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/>
          <w:b/>
          <w:sz w:val="28"/>
          <w:szCs w:val="28"/>
        </w:rPr>
        <w:t>教学内容</w:t>
      </w:r>
      <w:r w:rsidRPr="00B439F6">
        <w:rPr>
          <w:rFonts w:ascii="仿宋" w:eastAsia="仿宋" w:hAnsi="仿宋" w:cstheme="minorEastAsia" w:hint="eastAsia"/>
          <w:b/>
          <w:sz w:val="28"/>
          <w:szCs w:val="28"/>
        </w:rPr>
        <w:t xml:space="preserve">: </w:t>
      </w:r>
      <w:r w:rsidRPr="00B439F6">
        <w:rPr>
          <w:rFonts w:ascii="仿宋" w:eastAsia="仿宋" w:hAnsi="仿宋" w:cstheme="minorEastAsia"/>
          <w:sz w:val="28"/>
          <w:szCs w:val="28"/>
        </w:rPr>
        <w:t>外测度</w:t>
      </w:r>
      <w:r w:rsidRPr="00B439F6">
        <w:rPr>
          <w:rFonts w:ascii="仿宋" w:eastAsia="仿宋" w:hAnsi="仿宋" w:cstheme="minorEastAsia" w:hint="eastAsia"/>
          <w:sz w:val="28"/>
          <w:szCs w:val="28"/>
        </w:rPr>
        <w:t>及其</w:t>
      </w:r>
      <w:r w:rsidRPr="00B439F6">
        <w:rPr>
          <w:rFonts w:ascii="仿宋" w:eastAsia="仿宋" w:hAnsi="仿宋" w:cstheme="minorEastAsia"/>
          <w:sz w:val="28"/>
          <w:szCs w:val="28"/>
        </w:rPr>
        <w:t>性质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可测集的定义，可测集的运算性质，单调可测集列极限的测度。区间、开集、闭集皆可测、G6型集，</w:t>
      </w:r>
      <w:r w:rsidRPr="00B439F6">
        <w:rPr>
          <w:rFonts w:ascii="仿宋" w:eastAsia="仿宋" w:hAnsi="仿宋" w:cstheme="minorEastAsia" w:hint="eastAsia"/>
          <w:sz w:val="28"/>
          <w:szCs w:val="28"/>
        </w:rPr>
        <w:t>F</w:t>
      </w:r>
      <w:r w:rsidRPr="00B439F6">
        <w:rPr>
          <w:rFonts w:ascii="仿宋" w:eastAsia="仿宋" w:hAnsi="仿宋" w:cstheme="minorEastAsia" w:hint="eastAsia"/>
          <w:sz w:val="28"/>
          <w:szCs w:val="28"/>
        </w:rPr>
        <w:sym w:font="Symbol" w:char="F073"/>
      </w:r>
      <w:r w:rsidRPr="00B439F6">
        <w:rPr>
          <w:rFonts w:ascii="仿宋" w:eastAsia="仿宋" w:hAnsi="仿宋" w:cstheme="minorEastAsia"/>
          <w:sz w:val="28"/>
          <w:szCs w:val="28"/>
        </w:rPr>
        <w:t>型集，可测集同开集、闭集、 G6 型集、</w:t>
      </w:r>
      <w:r w:rsidRPr="00B439F6">
        <w:rPr>
          <w:rFonts w:ascii="仿宋" w:eastAsia="仿宋" w:hAnsi="仿宋" w:cstheme="minorEastAsia" w:hint="eastAsia"/>
          <w:sz w:val="28"/>
          <w:szCs w:val="28"/>
        </w:rPr>
        <w:t>F</w:t>
      </w:r>
      <w:r w:rsidRPr="00B439F6">
        <w:rPr>
          <w:rFonts w:ascii="仿宋" w:eastAsia="仿宋" w:hAnsi="仿宋" w:cstheme="minorEastAsia" w:hint="eastAsia"/>
          <w:sz w:val="28"/>
          <w:szCs w:val="28"/>
        </w:rPr>
        <w:sym w:font="Symbol" w:char="F073"/>
      </w:r>
      <w:r w:rsidRPr="00B439F6">
        <w:rPr>
          <w:rFonts w:ascii="仿宋" w:eastAsia="仿宋" w:hAnsi="仿宋" w:cstheme="minorEastAsia"/>
          <w:sz w:val="28"/>
          <w:szCs w:val="28"/>
        </w:rPr>
        <w:t>型集之间的关系。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第</w:t>
      </w:r>
      <w:r w:rsidRPr="00B439F6">
        <w:rPr>
          <w:rFonts w:ascii="仿宋" w:eastAsia="仿宋" w:hAnsi="仿宋" w:cstheme="minorEastAsia"/>
          <w:b/>
          <w:sz w:val="28"/>
          <w:szCs w:val="28"/>
        </w:rPr>
        <w:t>四</w:t>
      </w: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章</w:t>
      </w:r>
      <w:r w:rsidRPr="00B439F6">
        <w:rPr>
          <w:rFonts w:ascii="仿宋" w:eastAsia="仿宋" w:hAnsi="仿宋" w:cstheme="minorEastAsia"/>
          <w:b/>
          <w:sz w:val="28"/>
          <w:szCs w:val="28"/>
        </w:rPr>
        <w:t>、可测函数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 w:rsidRPr="00B439F6">
        <w:rPr>
          <w:rFonts w:ascii="仿宋" w:eastAsia="仿宋" w:hAnsi="仿宋" w:cstheme="minorEastAsia"/>
          <w:sz w:val="28"/>
          <w:szCs w:val="28"/>
        </w:rPr>
        <w:t xml:space="preserve">点集上的函数：广义实数系 </w:t>
      </w:r>
      <w:r w:rsidRPr="00B439F6">
        <w:rPr>
          <w:rFonts w:ascii="仿宋" w:eastAsia="仿宋" w:hAnsi="仿宋" w:cstheme="minorEastAsia" w:hint="eastAsia"/>
          <w:sz w:val="28"/>
          <w:szCs w:val="28"/>
        </w:rPr>
        <w:t>R=R∪(±∞)</w:t>
      </w:r>
      <w:r w:rsidRPr="00B439F6">
        <w:rPr>
          <w:rFonts w:ascii="仿宋" w:eastAsia="仿宋" w:hAnsi="仿宋" w:cstheme="minorEastAsia"/>
          <w:sz w:val="28"/>
          <w:szCs w:val="28"/>
        </w:rPr>
        <w:t>的运算</w:t>
      </w:r>
      <w:r w:rsidRPr="00B439F6">
        <w:rPr>
          <w:rFonts w:ascii="仿宋" w:eastAsia="仿宋" w:hAnsi="仿宋" w:cstheme="minorEastAsia" w:hint="eastAsia"/>
          <w:sz w:val="28"/>
          <w:szCs w:val="28"/>
        </w:rPr>
        <w:t>。</w:t>
      </w:r>
      <w:r w:rsidRPr="00B439F6">
        <w:rPr>
          <w:rFonts w:ascii="仿宋" w:eastAsia="仿宋" w:hAnsi="仿宋" w:cstheme="minorEastAsia"/>
          <w:sz w:val="28"/>
          <w:szCs w:val="28"/>
        </w:rPr>
        <w:t>可测函数的定义及等价条件，连续函数与简单函数皆可测，可测函数关于代数运算和极限运算的封闭性，可测函数同简单函数列的关系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“几乎处处”的概念。可测函数列的收敛性</w:t>
      </w:r>
      <w:r w:rsidRPr="00B439F6">
        <w:rPr>
          <w:rFonts w:ascii="仿宋" w:eastAsia="仿宋" w:hAnsi="仿宋" w:cstheme="minorEastAsia" w:hint="eastAsia"/>
          <w:sz w:val="28"/>
          <w:szCs w:val="28"/>
        </w:rPr>
        <w:t>,</w:t>
      </w:r>
      <w:r w:rsidRPr="00B439F6">
        <w:rPr>
          <w:rFonts w:ascii="仿宋" w:eastAsia="仿宋" w:hAnsi="仿宋" w:cstheme="minorEastAsia"/>
          <w:sz w:val="28"/>
          <w:szCs w:val="28"/>
        </w:rPr>
        <w:t xml:space="preserve"> 叶果洛夫定理</w:t>
      </w:r>
      <w:r w:rsidRPr="00B439F6">
        <w:rPr>
          <w:rFonts w:ascii="仿宋" w:eastAsia="仿宋" w:hAnsi="仿宋" w:cstheme="minorEastAsia" w:hint="eastAsia"/>
          <w:sz w:val="28"/>
          <w:szCs w:val="28"/>
        </w:rPr>
        <w:t>。</w:t>
      </w:r>
      <w:r w:rsidRPr="00B439F6">
        <w:rPr>
          <w:rFonts w:ascii="仿宋" w:eastAsia="仿宋" w:hAnsi="仿宋" w:cstheme="minorEastAsia"/>
          <w:sz w:val="28"/>
          <w:szCs w:val="28"/>
        </w:rPr>
        <w:t>鲁金定理（两种形式）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依测度收敛，依测度收敛与几乎处处收敛互不包含的例子，勒贝格定理，黎斯定理，依测度收敛极限的唯一性。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b/>
          <w:sz w:val="28"/>
          <w:szCs w:val="28"/>
        </w:rPr>
      </w:pP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第</w:t>
      </w:r>
      <w:r w:rsidRPr="00B439F6">
        <w:rPr>
          <w:rFonts w:ascii="仿宋" w:eastAsia="仿宋" w:hAnsi="仿宋" w:cstheme="minorEastAsia"/>
          <w:b/>
          <w:sz w:val="28"/>
          <w:szCs w:val="28"/>
        </w:rPr>
        <w:t>五</w:t>
      </w:r>
      <w:r w:rsidRPr="00B439F6">
        <w:rPr>
          <w:rFonts w:ascii="仿宋" w:eastAsia="仿宋" w:hAnsi="仿宋" w:cstheme="minorEastAsia" w:hint="eastAsia"/>
          <w:b/>
          <w:sz w:val="28"/>
          <w:szCs w:val="28"/>
        </w:rPr>
        <w:t>章</w:t>
      </w:r>
      <w:r w:rsidRPr="00B439F6">
        <w:rPr>
          <w:rFonts w:ascii="仿宋" w:eastAsia="仿宋" w:hAnsi="仿宋" w:cstheme="minorEastAsia"/>
          <w:b/>
          <w:sz w:val="28"/>
          <w:szCs w:val="28"/>
        </w:rPr>
        <w:t>、勒贝格积分</w:t>
      </w:r>
    </w:p>
    <w:p w:rsidR="00B439F6" w:rsidRPr="00B439F6" w:rsidRDefault="00B439F6" w:rsidP="00B439F6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  <w:r w:rsidRPr="00B439F6">
        <w:rPr>
          <w:rFonts w:ascii="仿宋" w:eastAsia="仿宋" w:hAnsi="仿宋" w:cstheme="minorEastAsia"/>
          <w:sz w:val="28"/>
          <w:szCs w:val="28"/>
        </w:rPr>
        <w:t>测度有限集合上有界函数的勒贝格大和与小和，上积分与下积分，有界勒贝格可积函数，有界可积的充要条件是有界可测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有界勒贝格可积函数</w:t>
      </w:r>
      <w:r w:rsidRPr="00B439F6">
        <w:rPr>
          <w:rFonts w:ascii="仿宋" w:eastAsia="仿宋" w:hAnsi="仿宋" w:cstheme="minorEastAsia" w:hint="eastAsia"/>
          <w:sz w:val="28"/>
          <w:szCs w:val="28"/>
        </w:rPr>
        <w:t>的运算性质，勒贝格积分与黎曼积分的关系</w:t>
      </w:r>
      <w:r w:rsidRPr="00B439F6">
        <w:rPr>
          <w:rFonts w:ascii="仿宋" w:eastAsia="仿宋" w:hAnsi="仿宋" w:cstheme="minorEastAsia"/>
          <w:sz w:val="28"/>
          <w:szCs w:val="28"/>
        </w:rPr>
        <w:t>。有界函数积分</w:t>
      </w:r>
      <w:r w:rsidRPr="00B439F6">
        <w:rPr>
          <w:rFonts w:ascii="仿宋" w:eastAsia="仿宋" w:hAnsi="仿宋" w:cstheme="minorEastAsia" w:hint="eastAsia"/>
          <w:sz w:val="28"/>
          <w:szCs w:val="28"/>
        </w:rPr>
        <w:t>的</w:t>
      </w:r>
      <w:r w:rsidRPr="00B439F6">
        <w:rPr>
          <w:rFonts w:ascii="仿宋" w:eastAsia="仿宋" w:hAnsi="仿宋" w:cstheme="minorEastAsia"/>
          <w:sz w:val="28"/>
          <w:szCs w:val="28"/>
        </w:rPr>
        <w:t>积分区域与被积函数的有限可加性，积分的线性性质。积分</w:t>
      </w:r>
      <w:r w:rsidRPr="00B439F6">
        <w:rPr>
          <w:rFonts w:ascii="仿宋" w:eastAsia="仿宋" w:hAnsi="仿宋" w:cstheme="minorEastAsia"/>
          <w:sz w:val="28"/>
          <w:szCs w:val="28"/>
        </w:rPr>
        <w:lastRenderedPageBreak/>
        <w:t>的单调性与绝对可积性，非负函数积分存在与可积的定义，一般函数积分存在与可积定义，勒贝格积分的性质。勒贝格控制收敛定理，列维渐升函数列积分定理，勒贝格逐项积分定理，可积函数积分区域可列可加性</w:t>
      </w:r>
      <w:r w:rsidRPr="00B439F6">
        <w:rPr>
          <w:rFonts w:ascii="仿宋" w:eastAsia="仿宋" w:hAnsi="仿宋" w:cstheme="minorEastAsia" w:hint="eastAsia"/>
          <w:sz w:val="28"/>
          <w:szCs w:val="28"/>
        </w:rPr>
        <w:t>，</w:t>
      </w:r>
      <w:r w:rsidRPr="00B439F6">
        <w:rPr>
          <w:rFonts w:ascii="仿宋" w:eastAsia="仿宋" w:hAnsi="仿宋" w:cstheme="minorEastAsia"/>
          <w:sz w:val="28"/>
          <w:szCs w:val="28"/>
        </w:rPr>
        <w:t>法都引理，广义黎曼可积</w:t>
      </w:r>
      <w:r w:rsidRPr="00B439F6">
        <w:rPr>
          <w:rFonts w:ascii="仿宋" w:eastAsia="仿宋" w:hAnsi="仿宋" w:cstheme="minorEastAsia" w:hint="eastAsia"/>
          <w:sz w:val="28"/>
          <w:szCs w:val="28"/>
        </w:rPr>
        <w:t>与</w:t>
      </w:r>
      <w:r w:rsidRPr="00B439F6">
        <w:rPr>
          <w:rFonts w:ascii="仿宋" w:eastAsia="仿宋" w:hAnsi="仿宋" w:cstheme="minorEastAsia"/>
          <w:sz w:val="28"/>
          <w:szCs w:val="28"/>
        </w:rPr>
        <w:t>勒贝格可积</w:t>
      </w:r>
      <w:r w:rsidRPr="00B439F6">
        <w:rPr>
          <w:rFonts w:ascii="仿宋" w:eastAsia="仿宋" w:hAnsi="仿宋" w:cstheme="minorEastAsia" w:hint="eastAsia"/>
          <w:sz w:val="28"/>
          <w:szCs w:val="28"/>
        </w:rPr>
        <w:t>的关系</w:t>
      </w:r>
      <w:r w:rsidRPr="00B439F6">
        <w:rPr>
          <w:rFonts w:ascii="仿宋" w:eastAsia="仿宋" w:hAnsi="仿宋" w:cstheme="minorEastAsia"/>
          <w:sz w:val="28"/>
          <w:szCs w:val="28"/>
        </w:rPr>
        <w:t>。</w:t>
      </w:r>
      <w:r w:rsidRPr="00B439F6">
        <w:rPr>
          <w:rFonts w:ascii="仿宋" w:eastAsia="仿宋" w:hAnsi="仿宋" w:cstheme="minorEastAsia" w:hint="eastAsia"/>
          <w:sz w:val="28"/>
          <w:szCs w:val="28"/>
        </w:rPr>
        <w:t>直积、截面的概念及性质，勒贝格积分的几何意义，富比尼定理。</w:t>
      </w:r>
    </w:p>
    <w:p w:rsidR="00B147ED" w:rsidRDefault="00D41F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B439F6" w:rsidRPr="00B439F6" w:rsidRDefault="00D41FBC" w:rsidP="00B439F6">
      <w:pPr>
        <w:spacing w:line="360" w:lineRule="auto"/>
        <w:ind w:leftChars="13" w:left="27"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 w:rsidRPr="00B439F6">
        <w:rPr>
          <w:rFonts w:ascii="仿宋" w:eastAsia="仿宋" w:hAnsi="仿宋" w:cs="仿宋" w:hint="eastAsia"/>
          <w:sz w:val="28"/>
          <w:szCs w:val="28"/>
        </w:rPr>
        <w:t>1</w:t>
      </w:r>
      <w:r w:rsidR="00B439F6" w:rsidRPr="00B439F6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="00B439F6" w:rsidRPr="00B439F6">
        <w:rPr>
          <w:rFonts w:ascii="仿宋" w:eastAsia="仿宋" w:hAnsi="仿宋" w:hint="eastAsia"/>
          <w:color w:val="000000"/>
          <w:sz w:val="28"/>
          <w:szCs w:val="28"/>
        </w:rPr>
        <w:t>《实变函数与泛函分析基础》（第三四版）程其襄 张奠宙 魏国强 胡善文 王漱石 编</w:t>
      </w:r>
      <w:r w:rsidR="00B439F6" w:rsidRPr="00B439F6">
        <w:rPr>
          <w:rFonts w:ascii="仿宋" w:eastAsia="仿宋" w:hAnsi="仿宋" w:hint="eastAsia"/>
          <w:b/>
          <w:color w:val="000000"/>
          <w:sz w:val="28"/>
          <w:szCs w:val="28"/>
        </w:rPr>
        <w:t>，</w:t>
      </w:r>
      <w:r w:rsidR="00B439F6" w:rsidRPr="00B439F6">
        <w:rPr>
          <w:rFonts w:ascii="仿宋" w:eastAsia="仿宋" w:hAnsi="仿宋" w:hint="eastAsia"/>
          <w:color w:val="000000"/>
          <w:sz w:val="28"/>
          <w:szCs w:val="28"/>
        </w:rPr>
        <w:t>高等教育出版社 2019年6月 第4版</w:t>
      </w:r>
    </w:p>
    <w:p w:rsidR="00B439F6" w:rsidRPr="00B439F6" w:rsidRDefault="00B439F6" w:rsidP="00B439F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439F6">
        <w:rPr>
          <w:rFonts w:ascii="仿宋" w:eastAsia="仿宋" w:hAnsi="仿宋" w:hint="eastAsia"/>
          <w:color w:val="000000"/>
          <w:sz w:val="28"/>
          <w:szCs w:val="28"/>
        </w:rPr>
        <w:t>2、《实变函数论》（第二版）江泽坚</w:t>
      </w:r>
      <w:r w:rsidRPr="00B439F6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B439F6">
        <w:rPr>
          <w:rFonts w:ascii="仿宋" w:eastAsia="仿宋" w:hAnsi="仿宋" w:hint="eastAsia"/>
          <w:color w:val="000000"/>
          <w:sz w:val="28"/>
          <w:szCs w:val="28"/>
        </w:rPr>
        <w:t>吴智泉编</w:t>
      </w:r>
      <w:r w:rsidRPr="00B439F6"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B439F6">
        <w:rPr>
          <w:rFonts w:ascii="仿宋" w:eastAsia="仿宋" w:hAnsi="仿宋" w:hint="eastAsia"/>
          <w:color w:val="000000"/>
          <w:sz w:val="28"/>
          <w:szCs w:val="28"/>
        </w:rPr>
        <w:t>高等教育出版社 1994年6月第2版；</w:t>
      </w:r>
    </w:p>
    <w:p w:rsidR="00B147ED" w:rsidRPr="00B439F6" w:rsidRDefault="00B147ED" w:rsidP="00B439F6">
      <w:pPr>
        <w:ind w:firstLineChars="200" w:firstLine="360"/>
        <w:rPr>
          <w:rFonts w:ascii="Verdana" w:hAnsi="Verdana" w:cs="宋体"/>
          <w:kern w:val="0"/>
          <w:sz w:val="18"/>
          <w:szCs w:val="18"/>
        </w:rPr>
      </w:pPr>
    </w:p>
    <w:p w:rsidR="00B147ED" w:rsidRPr="00B439F6" w:rsidRDefault="00B147ED"/>
    <w:sectPr w:rsidR="00B147ED" w:rsidRPr="00B439F6" w:rsidSect="00B1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A1" w:rsidRDefault="006F2BA1" w:rsidP="00B439F6">
      <w:r>
        <w:separator/>
      </w:r>
    </w:p>
  </w:endnote>
  <w:endnote w:type="continuationSeparator" w:id="0">
    <w:p w:rsidR="006F2BA1" w:rsidRDefault="006F2BA1" w:rsidP="00B4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A1" w:rsidRDefault="006F2BA1" w:rsidP="00B439F6">
      <w:r>
        <w:separator/>
      </w:r>
    </w:p>
  </w:footnote>
  <w:footnote w:type="continuationSeparator" w:id="0">
    <w:p w:rsidR="006F2BA1" w:rsidRDefault="006F2BA1" w:rsidP="00B43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112"/>
    <w:multiLevelType w:val="singleLevel"/>
    <w:tmpl w:val="45BE41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8D6"/>
    <w:rsid w:val="000004FA"/>
    <w:rsid w:val="000618D6"/>
    <w:rsid w:val="000706BA"/>
    <w:rsid w:val="001E0F12"/>
    <w:rsid w:val="00270FE2"/>
    <w:rsid w:val="00330E58"/>
    <w:rsid w:val="0037423B"/>
    <w:rsid w:val="003C09EC"/>
    <w:rsid w:val="00481915"/>
    <w:rsid w:val="00616E07"/>
    <w:rsid w:val="00637B77"/>
    <w:rsid w:val="006F2BA1"/>
    <w:rsid w:val="007E44BE"/>
    <w:rsid w:val="008A7612"/>
    <w:rsid w:val="009418E3"/>
    <w:rsid w:val="009764CF"/>
    <w:rsid w:val="009E5A96"/>
    <w:rsid w:val="00A17AA7"/>
    <w:rsid w:val="00AE0372"/>
    <w:rsid w:val="00B147ED"/>
    <w:rsid w:val="00B439F6"/>
    <w:rsid w:val="00D41FBC"/>
    <w:rsid w:val="1D265AB4"/>
    <w:rsid w:val="755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9F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9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195</Words>
  <Characters>1116</Characters>
  <Application>Microsoft Office Word</Application>
  <DocSecurity>0</DocSecurity>
  <Lines>9</Lines>
  <Paragraphs>2</Paragraphs>
  <ScaleCrop>false</ScaleCrop>
  <Company>1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</cp:lastModifiedBy>
  <cp:revision>5</cp:revision>
  <dcterms:created xsi:type="dcterms:W3CDTF">2017-07-13T01:41:00Z</dcterms:created>
  <dcterms:modified xsi:type="dcterms:W3CDTF">2020-06-28T01:48:00Z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