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0"/>
          <w:szCs w:val="30"/>
        </w:rPr>
      </w:pPr>
      <w:bookmarkStart w:id="0" w:name="_GoBack"/>
      <w:bookmarkEnd w:id="0"/>
      <w:r>
        <w:rPr>
          <w:rFonts w:hint="eastAsia" w:ascii="宋体" w:hAnsi="宋体"/>
          <w:b/>
          <w:sz w:val="30"/>
          <w:szCs w:val="30"/>
        </w:rPr>
        <w:t>初试自命题考试大纲</w:t>
      </w:r>
    </w:p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3240"/>
        <w:gridCol w:w="1423"/>
        <w:gridCol w:w="2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</w:trPr>
        <w:tc>
          <w:tcPr>
            <w:tcW w:w="1728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科目名称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信号与系统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科目代码</w:t>
            </w:r>
          </w:p>
        </w:tc>
        <w:tc>
          <w:tcPr>
            <w:tcW w:w="289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809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288" w:type="dxa"/>
            <w:gridSpan w:val="4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考试范围：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288" w:type="dxa"/>
            <w:gridSpan w:val="4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信号的时域分析：</w:t>
            </w:r>
            <w:r>
              <w:rPr>
                <w:rFonts w:hint="eastAsia" w:ascii="宋体" w:hAnsi="宋体"/>
              </w:rPr>
              <w:t>连续、离散信号的描述（解析式、图形）；连续、离散信号的基本运算；典型的连续、离散时间信号；冲激信号的定义及性质。要点是信号的运算；冲激信号的性质。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系统的时域分析：</w:t>
            </w:r>
            <w:r>
              <w:rPr>
                <w:rFonts w:hint="eastAsia" w:ascii="宋体" w:hAnsi="宋体"/>
                <w:color w:val="000000"/>
              </w:rPr>
              <w:t>连续、离散LTI系统的数学模型（微分、差分方程，方框图）；</w:t>
            </w:r>
            <w:r>
              <w:rPr>
                <w:rFonts w:hint="eastAsia" w:ascii="宋体" w:hAnsi="宋体"/>
              </w:rPr>
              <w:t>线性时不变系统的基本性质与判断；</w:t>
            </w:r>
            <w:r>
              <w:rPr>
                <w:rFonts w:hint="eastAsia" w:ascii="宋体" w:hAnsi="宋体"/>
                <w:color w:val="000000"/>
              </w:rPr>
              <w:t>卷积积分（卷积和）的定义、性质、计算及应用。要点是LTI系统的数学模型及相互转换；卷积积分（卷积和）计算。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信号和系统的频域分析：</w:t>
            </w:r>
            <w:r>
              <w:rPr>
                <w:rFonts w:hint="eastAsia" w:ascii="宋体" w:hAnsi="宋体"/>
                <w:color w:val="000000"/>
              </w:rPr>
              <w:t>周期信号的傅里叶级数及物理意义；周期信号频谱的概念、频谱图；傅里叶变换的定义、基本性质；非周期信号频谱的概念、频谱图；常用信号的傅里叶正、反变换；周期信号的傅里叶变换；时域抽样原理、理想抽样信号的频谱、抽样定理；系统的频率响应；理想低通和带通滤波器频率响应特性、输出信号分析；无失真传输系统的特性；调制与解调的原理、频谱分析。要点是信号频谱的概念；频谱图的绘制；傅里叶变换的性质；信号的抽样、抽样定理；理想低通及带通滤波器；调制与解调的原理。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连续时间系统的复频域分析：</w:t>
            </w:r>
            <w:r>
              <w:rPr>
                <w:rFonts w:hint="eastAsia" w:ascii="宋体" w:hAnsi="宋体"/>
              </w:rPr>
              <w:t>拉普拉斯变换的定义和基本性质；常用信号的拉氏正、反变换；利用拉氏变换计算连续系统的全响应、零状态响应；</w:t>
            </w:r>
            <w:r>
              <w:rPr>
                <w:rFonts w:hint="eastAsia"/>
              </w:rPr>
              <w:t>s</w:t>
            </w:r>
            <w:r>
              <w:rPr>
                <w:rFonts w:hint="eastAsia" w:ascii="宋体" w:hAnsi="宋体"/>
              </w:rPr>
              <w:t>域系统函数的定义及作用；系统函数与单位冲激响应的关系；因果系统稳定性判断方法。要点是利用拉氏变换计算连续系统的响应；系统函数的定义与应用；因果系统稳定性判断。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离散系统的</w:t>
            </w:r>
            <w:r>
              <w:rPr>
                <w:b/>
                <w:bCs/>
                <w:color w:val="000000"/>
              </w:rPr>
              <w:t>z</w:t>
            </w:r>
            <w:r>
              <w:rPr>
                <w:rFonts w:hint="eastAsia" w:ascii="宋体" w:hAnsi="宋体"/>
                <w:b/>
                <w:bCs/>
                <w:color w:val="000000"/>
              </w:rPr>
              <w:t>域分析：</w:t>
            </w:r>
            <w:r>
              <w:rPr>
                <w:rFonts w:hint="eastAsia"/>
              </w:rPr>
              <w:t>z</w:t>
            </w:r>
            <w:r>
              <w:rPr>
                <w:rFonts w:hint="eastAsia" w:ascii="宋体" w:hAnsi="宋体"/>
              </w:rPr>
              <w:t>变换的定义、性质；</w:t>
            </w:r>
            <w:r>
              <w:rPr>
                <w:rFonts w:hint="eastAsia"/>
              </w:rPr>
              <w:t>z</w:t>
            </w:r>
            <w:r>
              <w:rPr>
                <w:rFonts w:hint="eastAsia" w:ascii="宋体" w:hAnsi="宋体"/>
              </w:rPr>
              <w:t>变换的收敛域；逆</w:t>
            </w:r>
            <w:r>
              <w:rPr>
                <w:rFonts w:hint="eastAsia"/>
              </w:rPr>
              <w:t>z</w:t>
            </w:r>
            <w:r>
              <w:rPr>
                <w:rFonts w:hint="eastAsia" w:ascii="宋体" w:hAnsi="宋体"/>
              </w:rPr>
              <w:t>变换；典型序列</w:t>
            </w:r>
            <w:r>
              <w:rPr>
                <w:rFonts w:hint="eastAsia"/>
              </w:rPr>
              <w:t>z</w:t>
            </w:r>
            <w:r>
              <w:rPr>
                <w:rFonts w:hint="eastAsia" w:ascii="宋体" w:hAnsi="宋体"/>
              </w:rPr>
              <w:t>变换的计算；利用</w:t>
            </w:r>
            <w:r>
              <w:rPr>
                <w:rFonts w:hint="eastAsia"/>
              </w:rPr>
              <w:t>z</w:t>
            </w:r>
            <w:r>
              <w:rPr>
                <w:rFonts w:hint="eastAsia" w:ascii="宋体" w:hAnsi="宋体"/>
              </w:rPr>
              <w:t>变换解差分方程；</w:t>
            </w:r>
            <w:r>
              <w:rPr>
                <w:rFonts w:hint="eastAsia" w:ascii="宋体" w:hAnsi="宋体"/>
                <w:color w:val="000000"/>
              </w:rPr>
              <w:t>系统函数</w:t>
            </w:r>
            <w:r>
              <w:rPr>
                <w:rFonts w:hint="eastAsia"/>
                <w:i/>
                <w:color w:val="000000"/>
              </w:rPr>
              <w:t>H</w:t>
            </w: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i/>
                <w:color w:val="000000"/>
              </w:rPr>
              <w:t>z</w:t>
            </w:r>
            <w:r>
              <w:rPr>
                <w:rFonts w:hint="eastAsia"/>
                <w:color w:val="000000"/>
              </w:rPr>
              <w:t>)</w:t>
            </w:r>
            <w:r>
              <w:rPr>
                <w:rFonts w:hint="eastAsia" w:ascii="宋体" w:hAnsi="宋体"/>
                <w:color w:val="000000"/>
              </w:rPr>
              <w:t>的定义及计算；离散系统的稳定性。要点是</w:t>
            </w:r>
            <w:r>
              <w:rPr>
                <w:rFonts w:hint="eastAsia"/>
              </w:rPr>
              <w:t>z</w:t>
            </w:r>
            <w:r>
              <w:rPr>
                <w:rFonts w:hint="eastAsia" w:ascii="宋体" w:hAnsi="宋体"/>
              </w:rPr>
              <w:t>变换的定义、性质、收敛域；逆</w:t>
            </w:r>
            <w:r>
              <w:rPr>
                <w:rFonts w:hint="eastAsia"/>
              </w:rPr>
              <w:t>z</w:t>
            </w:r>
            <w:r>
              <w:rPr>
                <w:rFonts w:hint="eastAsia" w:ascii="宋体" w:hAnsi="宋体"/>
              </w:rPr>
              <w:t>变换 ；离散系统的系统函数</w:t>
            </w:r>
            <w:r>
              <w:rPr>
                <w:rFonts w:hint="eastAsia"/>
                <w:i/>
                <w:color w:val="000000"/>
              </w:rPr>
              <w:t>H</w:t>
            </w: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i/>
                <w:color w:val="000000"/>
              </w:rPr>
              <w:t>z</w:t>
            </w:r>
            <w:r>
              <w:rPr>
                <w:rFonts w:hint="eastAsia"/>
                <w:color w:val="000000"/>
              </w:rPr>
              <w:t>)；离散系统稳定性的判断方法</w:t>
            </w:r>
            <w:r>
              <w:rPr>
                <w:rFonts w:hint="eastAsia" w:ascii="宋体" w:hAnsi="宋体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288" w:type="dxa"/>
            <w:gridSpan w:val="4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参考书目：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2" w:hRule="atLeast"/>
        </w:trPr>
        <w:tc>
          <w:tcPr>
            <w:tcW w:w="9288" w:type="dxa"/>
            <w:gridSpan w:val="4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</w:rPr>
              <w:t>《信号与系统教程》，燕庆明等编著，北京：高等教育出版社</w:t>
            </w:r>
            <w:r>
              <w:rPr>
                <w:rFonts w:hint="eastAsia" w:ascii="宋体" w:hAnsi="宋体"/>
                <w:color w:val="000000"/>
                <w:sz w:val="24"/>
              </w:rPr>
              <w:t>，</w:t>
            </w:r>
            <w:r>
              <w:rPr>
                <w:rFonts w:hint="eastAsia" w:ascii="宋体" w:hAnsi="宋体"/>
              </w:rPr>
              <w:t>201</w:t>
            </w:r>
            <w:r>
              <w:rPr>
                <w:rFonts w:ascii="宋体" w:hAnsi="宋体"/>
              </w:rPr>
              <w:t>9</w:t>
            </w:r>
            <w:r>
              <w:rPr>
                <w:rFonts w:hint="eastAsia" w:ascii="宋体" w:hAnsi="宋体"/>
              </w:rPr>
              <w:t>年第</w:t>
            </w:r>
            <w:r>
              <w:rPr>
                <w:rFonts w:ascii="宋体" w:hAnsi="宋体"/>
              </w:rPr>
              <w:t>4</w:t>
            </w:r>
            <w:r>
              <w:rPr>
                <w:rFonts w:hint="eastAsia" w:ascii="宋体" w:hAnsi="宋体"/>
              </w:rPr>
              <w:t>版</w:t>
            </w:r>
            <w:r>
              <w:rPr>
                <w:rFonts w:hint="eastAsia" w:ascii="宋体" w:hAnsi="宋体"/>
                <w:color w:val="000000"/>
                <w:sz w:val="24"/>
              </w:rPr>
              <w:t>。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EF6CF8"/>
    <w:multiLevelType w:val="multilevel"/>
    <w:tmpl w:val="2DEF6CF8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 w:ascii="Times New Roman" w:hAnsi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DDE"/>
    <w:rsid w:val="00005703"/>
    <w:rsid w:val="00015DDE"/>
    <w:rsid w:val="000E0EE1"/>
    <w:rsid w:val="0012667A"/>
    <w:rsid w:val="001C6AB6"/>
    <w:rsid w:val="001E22BE"/>
    <w:rsid w:val="003B3489"/>
    <w:rsid w:val="003E1E1B"/>
    <w:rsid w:val="003E5728"/>
    <w:rsid w:val="00456F75"/>
    <w:rsid w:val="004B4C60"/>
    <w:rsid w:val="004E791D"/>
    <w:rsid w:val="005701E2"/>
    <w:rsid w:val="00683C21"/>
    <w:rsid w:val="006C7381"/>
    <w:rsid w:val="006E76D5"/>
    <w:rsid w:val="006F69B1"/>
    <w:rsid w:val="007064D0"/>
    <w:rsid w:val="007E355A"/>
    <w:rsid w:val="008277C1"/>
    <w:rsid w:val="008833A9"/>
    <w:rsid w:val="00981DAF"/>
    <w:rsid w:val="009E1595"/>
    <w:rsid w:val="00A4036F"/>
    <w:rsid w:val="00AB0459"/>
    <w:rsid w:val="00AD06EB"/>
    <w:rsid w:val="00AE031E"/>
    <w:rsid w:val="00AF31D6"/>
    <w:rsid w:val="00C130AC"/>
    <w:rsid w:val="00C20E73"/>
    <w:rsid w:val="00C53C2D"/>
    <w:rsid w:val="00C62287"/>
    <w:rsid w:val="00C96C29"/>
    <w:rsid w:val="00CA486B"/>
    <w:rsid w:val="00CE0D7F"/>
    <w:rsid w:val="00D0169E"/>
    <w:rsid w:val="00D45BD3"/>
    <w:rsid w:val="00D523CF"/>
    <w:rsid w:val="00DA0BE1"/>
    <w:rsid w:val="00DA6877"/>
    <w:rsid w:val="00DB63E9"/>
    <w:rsid w:val="00DF4BB0"/>
    <w:rsid w:val="00E17A36"/>
    <w:rsid w:val="00E37CEF"/>
    <w:rsid w:val="00E82992"/>
    <w:rsid w:val="00EC3D0E"/>
    <w:rsid w:val="00F0425A"/>
    <w:rsid w:val="00F10F2F"/>
    <w:rsid w:val="00F57431"/>
    <w:rsid w:val="00F63071"/>
    <w:rsid w:val="00FA581F"/>
    <w:rsid w:val="00FB7608"/>
    <w:rsid w:val="237762ED"/>
    <w:rsid w:val="4A1D2B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link w:val="7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 Char Char Char Char Char Char Char Char Char"/>
    <w:basedOn w:val="1"/>
    <w:link w:val="6"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character" w:customStyle="1" w:styleId="8">
    <w:name w:val="页眉 Char"/>
    <w:link w:val="3"/>
    <w:uiPriority w:val="0"/>
    <w:rPr>
      <w:kern w:val="2"/>
      <w:sz w:val="18"/>
      <w:szCs w:val="18"/>
    </w:rPr>
  </w:style>
  <w:style w:type="character" w:customStyle="1" w:styleId="9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116</Words>
  <Characters>667</Characters>
  <Lines>5</Lines>
  <Paragraphs>1</Paragraphs>
  <TotalTime>0</TotalTime>
  <ScaleCrop>false</ScaleCrop>
  <LinksUpToDate>false</LinksUpToDate>
  <CharactersWithSpaces>782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2022-07-04T03:17:00Z</dcterms:created>
  <dc:creator>Microsoft</dc:creator>
  <cp:lastModifiedBy>vertesyuan</cp:lastModifiedBy>
  <dcterms:modified xsi:type="dcterms:W3CDTF">2022-09-15T06:25:07Z</dcterms:modified>
  <dc:title>自命题考试大纲样式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C003E84269B54815A8D6B05CF815E4B0</vt:lpwstr>
  </property>
</Properties>
</file>