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after="312" w:afterLines="100"/>
        <w:jc w:val="center"/>
        <w:rPr>
          <w:rFonts w:hint="eastAsia" w:ascii="黑体" w:eastAsia="黑体"/>
          <w:bCs/>
          <w:sz w:val="32"/>
        </w:rPr>
      </w:pPr>
      <w:bookmarkStart w:id="0" w:name="_GoBack"/>
      <w:bookmarkEnd w:id="0"/>
      <w:r>
        <w:rPr>
          <w:rFonts w:hint="eastAsia" w:ascii="黑体" w:eastAsia="黑体"/>
          <w:bCs/>
          <w:sz w:val="32"/>
        </w:rPr>
        <w:t>硕士研究生考试大纲</w:t>
      </w:r>
    </w:p>
    <w:p>
      <w:pPr>
        <w:pStyle w:val="2"/>
        <w:spacing w:after="312" w:afterLines="100"/>
        <w:jc w:val="center"/>
        <w:rPr>
          <w:rFonts w:hint="eastAsia"/>
          <w:sz w:val="28"/>
        </w:rPr>
      </w:pPr>
      <w:r>
        <w:rPr>
          <w:rFonts w:hint="eastAsia" w:ascii="黑体" w:eastAsia="黑体"/>
          <w:bCs/>
          <w:sz w:val="28"/>
        </w:rPr>
        <w:t>考试科目名称:概率论与数理统计</w:t>
      </w:r>
    </w:p>
    <w:p>
      <w:pPr>
        <w:pStyle w:val="2"/>
        <w:numPr>
          <w:ilvl w:val="0"/>
          <w:numId w:val="1"/>
        </w:numPr>
        <w:spacing w:before="156" w:beforeLines="50" w:line="340" w:lineRule="exact"/>
        <w:ind w:left="601" w:hanging="601"/>
        <w:rPr>
          <w:rFonts w:hint="eastAsia" w:ascii="黑体" w:hAnsi="宋体" w:eastAsia="黑体"/>
          <w:b/>
          <w:sz w:val="24"/>
        </w:rPr>
      </w:pPr>
      <w:r>
        <w:rPr>
          <w:rFonts w:hint="eastAsia" w:ascii="黑体" w:hAnsi="宋体" w:eastAsia="黑体"/>
          <w:b/>
          <w:sz w:val="24"/>
        </w:rPr>
        <w:t>考试大纲援引教材</w:t>
      </w:r>
    </w:p>
    <w:p>
      <w:pPr>
        <w:ind w:firstLine="400" w:firstLineChars="200"/>
        <w:rPr>
          <w:rFonts w:ascii="Arial" w:hAnsi="Arial" w:cs="Arial"/>
          <w:sz w:val="20"/>
        </w:rPr>
      </w:pPr>
      <w:r>
        <w:rPr>
          <w:rFonts w:hint="eastAsia" w:ascii="Arial" w:hAnsi="Arial" w:cs="Arial"/>
          <w:color w:val="FF0000"/>
          <w:sz w:val="20"/>
        </w:rPr>
        <w:t>《概率论与数理统计教程》第三版 高等教育出版社 茆诗松等 2019年</w:t>
      </w:r>
    </w:p>
    <w:p>
      <w:pPr>
        <w:pStyle w:val="2"/>
        <w:numPr>
          <w:ilvl w:val="0"/>
          <w:numId w:val="1"/>
        </w:numPr>
        <w:spacing w:line="340" w:lineRule="exact"/>
        <w:rPr>
          <w:rFonts w:hint="eastAsia" w:ascii="黑体" w:hAnsi="宋体" w:eastAsia="黑体"/>
          <w:bCs/>
          <w:sz w:val="24"/>
        </w:rPr>
      </w:pPr>
      <w:r>
        <w:rPr>
          <w:rFonts w:hint="eastAsia" w:ascii="黑体" w:hAnsi="宋体" w:eastAsia="黑体"/>
          <w:bCs/>
          <w:sz w:val="24"/>
        </w:rPr>
        <w:t>考试要求</w:t>
      </w:r>
    </w:p>
    <w:p>
      <w:pPr>
        <w:pStyle w:val="2"/>
        <w:spacing w:line="340" w:lineRule="exact"/>
        <w:ind w:firstLine="420" w:firstLineChars="200"/>
        <w:rPr>
          <w:rFonts w:hint="eastAsia" w:hAnsi="宋体"/>
        </w:rPr>
      </w:pPr>
      <w:r>
        <w:rPr>
          <w:rFonts w:hint="eastAsia" w:hAnsi="宋体"/>
        </w:rPr>
        <w:t>要求考生全面系统地掌握概率论与数理统计的基本概念及基本定理，并且能灵活运用，具备较强的分析问题与解决问题的能力。</w:t>
      </w:r>
    </w:p>
    <w:p>
      <w:pPr>
        <w:pStyle w:val="2"/>
        <w:numPr>
          <w:ilvl w:val="0"/>
          <w:numId w:val="1"/>
        </w:numPr>
        <w:spacing w:line="340" w:lineRule="exact"/>
        <w:rPr>
          <w:rFonts w:hint="eastAsia" w:ascii="黑体" w:hAnsi="宋体" w:eastAsia="黑体"/>
          <w:b/>
        </w:rPr>
      </w:pPr>
      <w:r>
        <w:rPr>
          <w:rFonts w:hint="eastAsia" w:ascii="黑体" w:hAnsi="宋体" w:eastAsia="黑体"/>
          <w:bCs/>
          <w:sz w:val="24"/>
        </w:rPr>
        <w:t>考试内容</w:t>
      </w:r>
    </w:p>
    <w:p>
      <w:pPr>
        <w:pStyle w:val="2"/>
        <w:spacing w:line="340" w:lineRule="exact"/>
        <w:rPr>
          <w:rFonts w:hint="eastAsia" w:hAnsi="宋体"/>
          <w:b/>
        </w:rPr>
      </w:pPr>
      <w:r>
        <w:rPr>
          <w:rFonts w:hint="eastAsia" w:hAnsi="宋体"/>
          <w:b/>
        </w:rPr>
        <w:t>概率部分</w:t>
      </w:r>
    </w:p>
    <w:p>
      <w:pPr>
        <w:pStyle w:val="2"/>
        <w:spacing w:line="340" w:lineRule="exact"/>
        <w:rPr>
          <w:rFonts w:hint="eastAsia" w:hAnsi="宋体"/>
        </w:rPr>
      </w:pPr>
      <w:r>
        <w:rPr>
          <w:rFonts w:hint="eastAsia" w:hAnsi="宋体"/>
        </w:rPr>
        <w:t>1．随机事件与概率</w:t>
      </w:r>
    </w:p>
    <w:p>
      <w:pPr>
        <w:pStyle w:val="2"/>
        <w:spacing w:line="340" w:lineRule="exact"/>
        <w:rPr>
          <w:rFonts w:hint="eastAsia" w:hAnsi="宋体"/>
        </w:rPr>
      </w:pPr>
      <w:r>
        <w:rPr>
          <w:rFonts w:hint="eastAsia" w:hAnsi="宋体"/>
        </w:rPr>
        <w:t xml:space="preserve">   随机事件的运算，古典概型，几何概型（蒲丰问题）；概率的统计定义。   </w:t>
      </w:r>
    </w:p>
    <w:p>
      <w:pPr>
        <w:pStyle w:val="2"/>
        <w:spacing w:line="340" w:lineRule="exact"/>
        <w:ind w:right="-1138" w:rightChars="-542"/>
        <w:rPr>
          <w:rFonts w:hint="eastAsia" w:hAnsi="宋体"/>
        </w:rPr>
      </w:pPr>
      <w:r>
        <w:rPr>
          <w:rFonts w:hint="eastAsia" w:hAnsi="宋体"/>
        </w:rPr>
        <w:t xml:space="preserve">   事件域，概率的公理化定义、概率的性质，概率的连续性，有限可加性与完全可加性的联系。</w:t>
      </w:r>
    </w:p>
    <w:p>
      <w:pPr>
        <w:pStyle w:val="2"/>
        <w:spacing w:line="340" w:lineRule="exact"/>
        <w:rPr>
          <w:rFonts w:hint="eastAsia" w:hAnsi="宋体"/>
        </w:rPr>
      </w:pPr>
      <w:r>
        <w:rPr>
          <w:rFonts w:hint="eastAsia" w:hAnsi="宋体"/>
        </w:rPr>
        <w:t>2．条件概率、乘法公式、全概率公式及贝叶斯公式。</w:t>
      </w:r>
    </w:p>
    <w:p>
      <w:pPr>
        <w:pStyle w:val="2"/>
        <w:spacing w:line="340" w:lineRule="exact"/>
        <w:rPr>
          <w:rFonts w:hint="eastAsia" w:hAnsi="宋体"/>
        </w:rPr>
      </w:pPr>
      <w:r>
        <w:rPr>
          <w:rFonts w:hint="eastAsia" w:hAnsi="宋体"/>
        </w:rPr>
        <w:t xml:space="preserve">   独立性、多个事件的独立性、独立试验序列，贝努利概型。</w:t>
      </w:r>
    </w:p>
    <w:p>
      <w:pPr>
        <w:pStyle w:val="2"/>
        <w:spacing w:line="340" w:lineRule="exact"/>
        <w:rPr>
          <w:rFonts w:hint="eastAsia" w:hAnsi="宋体"/>
        </w:rPr>
      </w:pPr>
      <w:r>
        <w:rPr>
          <w:rFonts w:hint="eastAsia" w:hAnsi="宋体"/>
        </w:rPr>
        <w:t>3．随机变量及其分布</w:t>
      </w:r>
    </w:p>
    <w:p>
      <w:pPr>
        <w:pStyle w:val="2"/>
        <w:spacing w:line="340" w:lineRule="exact"/>
        <w:rPr>
          <w:rFonts w:hint="eastAsia" w:hAnsi="宋体"/>
        </w:rPr>
      </w:pPr>
      <w:r>
        <w:rPr>
          <w:rFonts w:hint="eastAsia" w:hAnsi="宋体"/>
        </w:rPr>
        <w:t xml:space="preserve">   一维随机变量及其分布，离散型随机变量的分布率，连续型随机变量的概率密度及性质。</w:t>
      </w:r>
    </w:p>
    <w:p>
      <w:pPr>
        <w:pStyle w:val="2"/>
        <w:spacing w:line="340" w:lineRule="exact"/>
        <w:rPr>
          <w:rFonts w:hint="eastAsia" w:hAnsi="宋体"/>
        </w:rPr>
      </w:pPr>
      <w:r>
        <w:rPr>
          <w:rFonts w:hint="eastAsia" w:hAnsi="宋体"/>
        </w:rPr>
        <w:t xml:space="preserve">   分布函数的定义、性质。</w:t>
      </w:r>
    </w:p>
    <w:p>
      <w:pPr>
        <w:pStyle w:val="2"/>
        <w:spacing w:line="340" w:lineRule="exact"/>
        <w:rPr>
          <w:rFonts w:hint="eastAsia" w:hAnsi="宋体"/>
        </w:rPr>
      </w:pPr>
      <w:r>
        <w:rPr>
          <w:rFonts w:hint="eastAsia" w:hAnsi="宋体"/>
        </w:rPr>
        <w:t xml:space="preserve">   常见的几种分布（离散、连续）</w:t>
      </w:r>
    </w:p>
    <w:p>
      <w:pPr>
        <w:pStyle w:val="2"/>
        <w:spacing w:line="340" w:lineRule="exact"/>
        <w:rPr>
          <w:rFonts w:hint="eastAsia" w:hAnsi="宋体"/>
        </w:rPr>
      </w:pPr>
      <w:r>
        <w:rPr>
          <w:rFonts w:hint="eastAsia" w:hAnsi="宋体"/>
        </w:rPr>
        <w:t xml:space="preserve">   多维随机向量的联合分布，边缘分布，随机向量的独立性。</w:t>
      </w:r>
    </w:p>
    <w:p>
      <w:pPr>
        <w:pStyle w:val="2"/>
        <w:spacing w:line="340" w:lineRule="exact"/>
        <w:rPr>
          <w:rFonts w:hint="eastAsia" w:hAnsi="宋体"/>
        </w:rPr>
      </w:pPr>
      <w:r>
        <w:rPr>
          <w:rFonts w:hint="eastAsia" w:hAnsi="宋体"/>
        </w:rPr>
        <w:t xml:space="preserve">   条件分布及条件密度。</w:t>
      </w:r>
    </w:p>
    <w:p>
      <w:pPr>
        <w:pStyle w:val="2"/>
        <w:spacing w:line="340" w:lineRule="exact"/>
        <w:rPr>
          <w:rFonts w:hint="eastAsia" w:hAnsi="宋体"/>
        </w:rPr>
      </w:pPr>
      <w:r>
        <w:rPr>
          <w:rFonts w:hint="eastAsia" w:hAnsi="宋体"/>
        </w:rPr>
        <w:t xml:space="preserve">   随机变量函数的分布及随机向量的变换。</w:t>
      </w:r>
    </w:p>
    <w:p>
      <w:pPr>
        <w:pStyle w:val="2"/>
        <w:spacing w:line="340" w:lineRule="exact"/>
        <w:rPr>
          <w:rFonts w:hint="eastAsia" w:hAnsi="宋体"/>
        </w:rPr>
      </w:pPr>
      <w:r>
        <w:rPr>
          <w:rFonts w:hint="eastAsia" w:hAnsi="宋体"/>
        </w:rPr>
        <w:t>4．随机变量的数字特征</w:t>
      </w:r>
    </w:p>
    <w:p>
      <w:pPr>
        <w:pStyle w:val="2"/>
        <w:spacing w:line="340" w:lineRule="exact"/>
        <w:rPr>
          <w:rFonts w:hint="eastAsia" w:hAnsi="宋体"/>
        </w:rPr>
      </w:pPr>
      <w:r>
        <w:rPr>
          <w:rFonts w:hint="eastAsia" w:hAnsi="宋体"/>
        </w:rPr>
        <w:t xml:space="preserve">   随机变量的数学期望的定义，方差的定义，方差及数学期望的性质。</w:t>
      </w:r>
    </w:p>
    <w:p>
      <w:pPr>
        <w:pStyle w:val="2"/>
        <w:spacing w:line="340" w:lineRule="exact"/>
        <w:rPr>
          <w:rFonts w:hint="eastAsia" w:hAnsi="宋体"/>
        </w:rPr>
      </w:pPr>
      <w:r>
        <w:rPr>
          <w:rFonts w:hint="eastAsia" w:hAnsi="宋体"/>
        </w:rPr>
        <w:t xml:space="preserve">   随机变量函数的数学期望。</w:t>
      </w:r>
    </w:p>
    <w:p>
      <w:pPr>
        <w:pStyle w:val="2"/>
        <w:spacing w:line="340" w:lineRule="exact"/>
        <w:rPr>
          <w:rFonts w:hint="eastAsia" w:hAnsi="宋体"/>
        </w:rPr>
      </w:pPr>
      <w:r>
        <w:rPr>
          <w:rFonts w:hint="eastAsia" w:hAnsi="宋体"/>
        </w:rPr>
        <w:t xml:space="preserve">   随机向量的数字特征，协方差与相关系数，相关系数的性质。</w:t>
      </w:r>
    </w:p>
    <w:p>
      <w:pPr>
        <w:pStyle w:val="2"/>
        <w:spacing w:line="340" w:lineRule="exact"/>
        <w:rPr>
          <w:rFonts w:hint="eastAsia" w:hAnsi="宋体"/>
        </w:rPr>
      </w:pPr>
      <w:r>
        <w:rPr>
          <w:rFonts w:hint="eastAsia" w:hAnsi="宋体"/>
        </w:rPr>
        <w:t xml:space="preserve">   特征函数及其性质，逆转公式，唯一性定理，正极限</w:t>
      </w:r>
      <w:r>
        <w:rPr>
          <w:rFonts w:hint="eastAsia" w:hAnsi="宋体"/>
          <w:color w:val="FF0000"/>
        </w:rPr>
        <w:t>定理</w:t>
      </w:r>
      <w:r>
        <w:rPr>
          <w:rFonts w:hint="eastAsia" w:hAnsi="宋体"/>
        </w:rPr>
        <w:t>与逆极限定理。</w:t>
      </w:r>
    </w:p>
    <w:p>
      <w:pPr>
        <w:pStyle w:val="2"/>
        <w:spacing w:line="340" w:lineRule="exact"/>
        <w:rPr>
          <w:rFonts w:hint="eastAsia" w:hAnsi="宋体"/>
        </w:rPr>
      </w:pPr>
      <w:r>
        <w:rPr>
          <w:rFonts w:hint="eastAsia" w:hAnsi="宋体"/>
        </w:rPr>
        <w:t xml:space="preserve">   多元正态分布的形式及其性质。</w:t>
      </w:r>
    </w:p>
    <w:p>
      <w:pPr>
        <w:pStyle w:val="2"/>
        <w:spacing w:line="340" w:lineRule="exact"/>
        <w:rPr>
          <w:rFonts w:hint="eastAsia" w:hAnsi="宋体"/>
        </w:rPr>
      </w:pPr>
      <w:r>
        <w:rPr>
          <w:rFonts w:hint="eastAsia" w:hAnsi="宋体"/>
        </w:rPr>
        <w:t>5．</w:t>
      </w:r>
      <w:r>
        <w:rPr>
          <w:rFonts w:hint="eastAsia" w:hAnsi="宋体"/>
          <w:color w:val="FF0000"/>
        </w:rPr>
        <w:t>极限定理</w:t>
      </w:r>
    </w:p>
    <w:p>
      <w:pPr>
        <w:pStyle w:val="2"/>
        <w:spacing w:line="340" w:lineRule="exact"/>
        <w:rPr>
          <w:rFonts w:hint="eastAsia" w:hAnsi="宋体"/>
        </w:rPr>
      </w:pPr>
      <w:r>
        <w:rPr>
          <w:rFonts w:hint="eastAsia" w:hAnsi="宋体"/>
        </w:rPr>
        <w:t xml:space="preserve">   分布函数列的弱收敛，弱收敛与特征函数收敛的关系。</w:t>
      </w:r>
    </w:p>
    <w:p>
      <w:pPr>
        <w:pStyle w:val="2"/>
        <w:spacing w:line="340" w:lineRule="exact"/>
        <w:rPr>
          <w:rFonts w:hint="eastAsia" w:hAnsi="宋体"/>
        </w:rPr>
      </w:pPr>
      <w:r>
        <w:rPr>
          <w:rFonts w:hint="eastAsia" w:hAnsi="宋体"/>
        </w:rPr>
        <w:t xml:space="preserve">   大数定律的定义，车贝晓夫不等式及车贝晓夫大数律，辛钦大数律，马尔可夫大数律及辛钦强大数律。</w:t>
      </w:r>
    </w:p>
    <w:p>
      <w:pPr>
        <w:pStyle w:val="2"/>
        <w:spacing w:line="340" w:lineRule="exact"/>
        <w:rPr>
          <w:rFonts w:hint="eastAsia" w:hAnsi="宋体"/>
        </w:rPr>
      </w:pPr>
      <w:r>
        <w:rPr>
          <w:rFonts w:hint="eastAsia" w:hAnsi="宋体"/>
        </w:rPr>
        <w:t xml:space="preserve">   中心极限定理的意义，列维定理，李雅普洛夫定理，林德贝尔格条件。</w:t>
      </w:r>
    </w:p>
    <w:p>
      <w:pPr>
        <w:pStyle w:val="2"/>
        <w:spacing w:line="340" w:lineRule="exact"/>
        <w:rPr>
          <w:rFonts w:hint="eastAsia" w:hAnsi="宋体"/>
          <w:b/>
        </w:rPr>
      </w:pPr>
      <w:r>
        <w:rPr>
          <w:rFonts w:hint="eastAsia" w:hAnsi="宋体"/>
          <w:b/>
        </w:rPr>
        <w:t>数理统计部分</w:t>
      </w:r>
    </w:p>
    <w:p>
      <w:pPr>
        <w:pStyle w:val="2"/>
        <w:spacing w:line="340" w:lineRule="exact"/>
        <w:rPr>
          <w:rFonts w:hint="eastAsia" w:hAnsi="宋体"/>
        </w:rPr>
      </w:pPr>
      <w:r>
        <w:rPr>
          <w:rFonts w:hint="eastAsia" w:hAnsi="宋体"/>
        </w:rPr>
        <w:t>6．数理统计基本概念及抽样分布</w:t>
      </w:r>
    </w:p>
    <w:p>
      <w:pPr>
        <w:pStyle w:val="2"/>
        <w:spacing w:line="340" w:lineRule="exact"/>
        <w:rPr>
          <w:rFonts w:hint="eastAsia" w:hAnsi="宋体"/>
        </w:rPr>
      </w:pPr>
      <w:r>
        <w:rPr>
          <w:rFonts w:hint="eastAsia" w:hAnsi="宋体"/>
        </w:rPr>
        <w:t xml:space="preserve">   总体、样本、统计量、样本矩、样本均值、样本方差等的定义。</w:t>
      </w:r>
    </w:p>
    <w:p>
      <w:pPr>
        <w:pStyle w:val="2"/>
        <w:spacing w:line="340" w:lineRule="exact"/>
        <w:rPr>
          <w:rFonts w:hint="eastAsia" w:hAnsi="宋体"/>
        </w:rPr>
      </w:pPr>
      <w:r>
        <w:rPr>
          <w:rFonts w:hint="eastAsia" w:hAnsi="宋体"/>
        </w:rPr>
        <w:t xml:space="preserve">   抽样分布的定义，正态总体下的统计量及其抽样分布，柯赫伦定理及常用的抽样分布定理，正交变换下的正态总体的性质。</w:t>
      </w:r>
    </w:p>
    <w:p>
      <w:pPr>
        <w:pStyle w:val="2"/>
        <w:spacing w:line="340" w:lineRule="exact"/>
        <w:rPr>
          <w:rFonts w:hint="eastAsia" w:hAnsi="宋体"/>
        </w:rPr>
      </w:pPr>
      <w:r>
        <w:rPr>
          <w:rFonts w:hint="eastAsia" w:hAnsi="宋体"/>
        </w:rPr>
        <w:t xml:space="preserve">   充分性及完备性的定义，因子分解定理。</w:t>
      </w:r>
    </w:p>
    <w:p>
      <w:pPr>
        <w:pStyle w:val="2"/>
        <w:spacing w:line="340" w:lineRule="exact"/>
        <w:rPr>
          <w:rFonts w:hint="eastAsia" w:hAnsi="宋体"/>
        </w:rPr>
      </w:pPr>
      <w:r>
        <w:rPr>
          <w:rFonts w:hint="eastAsia" w:hAnsi="宋体"/>
        </w:rPr>
        <w:t>7．参数估计</w:t>
      </w:r>
    </w:p>
    <w:p>
      <w:pPr>
        <w:pStyle w:val="2"/>
        <w:spacing w:line="340" w:lineRule="exact"/>
        <w:rPr>
          <w:rFonts w:hint="eastAsia" w:hAnsi="宋体"/>
        </w:rPr>
      </w:pPr>
      <w:r>
        <w:rPr>
          <w:rFonts w:hint="eastAsia" w:hAnsi="宋体"/>
        </w:rPr>
        <w:t xml:space="preserve">   矩估计法与极大似然法。</w:t>
      </w:r>
    </w:p>
    <w:p>
      <w:pPr>
        <w:pStyle w:val="2"/>
        <w:spacing w:line="340" w:lineRule="exact"/>
        <w:rPr>
          <w:rFonts w:hint="eastAsia" w:hAnsi="宋体"/>
        </w:rPr>
      </w:pPr>
      <w:r>
        <w:rPr>
          <w:rFonts w:hint="eastAsia" w:hAnsi="宋体"/>
        </w:rPr>
        <w:t xml:space="preserve">   无偏估计，一致最小方差无偏估计的定义，有效估计。</w:t>
      </w:r>
    </w:p>
    <w:p>
      <w:pPr>
        <w:pStyle w:val="2"/>
        <w:spacing w:line="340" w:lineRule="exact"/>
        <w:rPr>
          <w:rFonts w:hint="eastAsia" w:hAnsi="宋体"/>
        </w:rPr>
      </w:pPr>
      <w:r>
        <w:rPr>
          <w:rFonts w:hint="eastAsia" w:hAnsi="宋体"/>
        </w:rPr>
        <w:t xml:space="preserve">  </w:t>
      </w:r>
      <w:r>
        <w:rPr>
          <w:rFonts w:hint="eastAsia" w:hAnsi="宋体"/>
          <w:color w:val="FF0000"/>
        </w:rPr>
        <w:t>（C-R）</w:t>
      </w:r>
      <w:r>
        <w:rPr>
          <w:rFonts w:hint="eastAsia" w:hAnsi="宋体"/>
        </w:rPr>
        <w:t>正则条件与</w:t>
      </w:r>
      <w:r>
        <w:rPr>
          <w:rFonts w:hint="eastAsia" w:hAnsi="宋体"/>
          <w:color w:val="FF0000"/>
        </w:rPr>
        <w:t>克拉美-罗</w:t>
      </w:r>
      <w:r>
        <w:rPr>
          <w:rFonts w:hint="eastAsia" w:hAnsi="宋体"/>
        </w:rPr>
        <w:t xml:space="preserve">不等式。   </w:t>
      </w:r>
    </w:p>
    <w:p>
      <w:pPr>
        <w:pStyle w:val="2"/>
        <w:spacing w:line="340" w:lineRule="exact"/>
        <w:rPr>
          <w:rFonts w:hint="eastAsia" w:hAnsi="宋体"/>
        </w:rPr>
      </w:pPr>
      <w:r>
        <w:rPr>
          <w:rFonts w:hint="eastAsia" w:hAnsi="宋体"/>
        </w:rPr>
        <w:t>8．假设检验</w:t>
      </w:r>
    </w:p>
    <w:p>
      <w:pPr>
        <w:pStyle w:val="2"/>
        <w:spacing w:line="340" w:lineRule="exact"/>
        <w:rPr>
          <w:rFonts w:hint="eastAsia" w:hAnsi="宋体"/>
        </w:rPr>
      </w:pPr>
      <w:r>
        <w:rPr>
          <w:rFonts w:hint="eastAsia" w:hAnsi="宋体"/>
        </w:rPr>
        <w:t xml:space="preserve">   假设检验的基本概念和概率思想。</w:t>
      </w:r>
    </w:p>
    <w:p>
      <w:pPr>
        <w:pStyle w:val="2"/>
        <w:spacing w:line="340" w:lineRule="exact"/>
        <w:rPr>
          <w:rFonts w:hint="eastAsia" w:hAnsi="宋体"/>
        </w:rPr>
      </w:pPr>
      <w:r>
        <w:rPr>
          <w:rFonts w:hint="eastAsia" w:hAnsi="宋体"/>
        </w:rPr>
        <w:t xml:space="preserve">   单个正态总体的假设检验，两个正态总体的比较。</w:t>
      </w:r>
    </w:p>
    <w:p>
      <w:pPr>
        <w:pStyle w:val="2"/>
        <w:spacing w:line="340" w:lineRule="exact"/>
        <w:rPr>
          <w:rFonts w:hint="eastAsia" w:hAnsi="宋体"/>
        </w:rPr>
      </w:pPr>
      <w:r>
        <w:rPr>
          <w:rFonts w:hint="eastAsia" w:hAnsi="宋体"/>
        </w:rPr>
        <w:t xml:space="preserve">   正态总体的置信区间；具体的U-检验，t-检验，F-检验的应用。</w:t>
      </w:r>
    </w:p>
    <w:p>
      <w:pPr>
        <w:pStyle w:val="2"/>
        <w:spacing w:line="340" w:lineRule="exact"/>
        <w:rPr>
          <w:rFonts w:hint="eastAsia" w:hAnsi="宋体"/>
        </w:rPr>
      </w:pPr>
      <w:r>
        <w:rPr>
          <w:rFonts w:hint="eastAsia" w:hAnsi="宋体"/>
        </w:rPr>
        <w:t xml:space="preserve">   假设检验的基本理论，一致最优检验的定义及其应用，单调似然比检验及其应用。</w:t>
      </w:r>
    </w:p>
    <w:p>
      <w:pPr>
        <w:pStyle w:val="2"/>
        <w:spacing w:line="340" w:lineRule="exact"/>
        <w:rPr>
          <w:rFonts w:hint="eastAsia" w:hAnsi="宋体"/>
        </w:rPr>
      </w:pPr>
      <w:r>
        <w:rPr>
          <w:rFonts w:hint="eastAsia" w:hAnsi="宋体"/>
        </w:rPr>
        <w:t xml:space="preserve">   势函数与两类错误之概率。</w:t>
      </w:r>
    </w:p>
    <w:p>
      <w:pPr>
        <w:pStyle w:val="2"/>
        <w:spacing w:line="340" w:lineRule="exact"/>
        <w:rPr>
          <w:rFonts w:hint="eastAsia" w:hAnsi="宋体"/>
        </w:rPr>
      </w:pPr>
      <w:r>
        <w:rPr>
          <w:rFonts w:hint="eastAsia" w:hAnsi="宋体"/>
        </w:rPr>
        <w:t>9．线性模型</w:t>
      </w:r>
    </w:p>
    <w:p>
      <w:pPr>
        <w:pStyle w:val="2"/>
        <w:spacing w:line="340" w:lineRule="exact"/>
        <w:rPr>
          <w:rFonts w:hint="eastAsia" w:hAnsi="宋体"/>
        </w:rPr>
      </w:pPr>
      <w:r>
        <w:rPr>
          <w:rFonts w:hint="eastAsia" w:hAnsi="宋体"/>
        </w:rPr>
        <w:t xml:space="preserve">   线性模型的最小二乘法，参数的假设检验与置信区间。预测值与</w:t>
      </w:r>
      <w:r>
        <w:rPr>
          <w:rFonts w:hint="eastAsia" w:hAnsi="宋体"/>
          <w:color w:val="FF0000"/>
        </w:rPr>
        <w:t>预测区间</w:t>
      </w:r>
      <w:r>
        <w:rPr>
          <w:rFonts w:hint="eastAsia" w:hAnsi="宋体"/>
        </w:rPr>
        <w:t>。</w:t>
      </w:r>
    </w:p>
    <w:p>
      <w:pPr>
        <w:pStyle w:val="2"/>
        <w:spacing w:line="340" w:lineRule="exact"/>
        <w:rPr>
          <w:rFonts w:hint="eastAsia" w:hAnsi="宋体"/>
        </w:rPr>
      </w:pPr>
      <w:r>
        <w:rPr>
          <w:rFonts w:hint="eastAsia" w:hAnsi="宋体"/>
        </w:rPr>
        <w:t xml:space="preserve">   条件数学期望与回归曲线，线性回归系数的求法。</w:t>
      </w:r>
    </w:p>
    <w:p>
      <w:pPr>
        <w:pStyle w:val="2"/>
        <w:spacing w:line="340" w:lineRule="exact"/>
        <w:rPr>
          <w:rFonts w:hint="eastAsia" w:hAnsi="宋体"/>
          <w:b/>
        </w:rPr>
      </w:pPr>
      <w:r>
        <w:rPr>
          <w:rFonts w:hint="eastAsia" w:hAnsi="宋体"/>
        </w:rPr>
        <w:t xml:space="preserve">   方差分析表的建立，包括单因子的方差分析，双因子及重复取样的方差分析。   </w:t>
      </w:r>
    </w:p>
    <w:p>
      <w:pPr>
        <w:pStyle w:val="2"/>
        <w:spacing w:line="340" w:lineRule="exact"/>
        <w:ind w:firstLine="420" w:firstLineChars="200"/>
        <w:rPr>
          <w:rFonts w:hint="eastAsia"/>
        </w:rPr>
      </w:pPr>
    </w:p>
    <w:sectPr>
      <w:pgSz w:w="11906" w:h="16838"/>
      <w:pgMar w:top="1440" w:right="1753" w:bottom="1440" w:left="175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16103D"/>
    <w:multiLevelType w:val="multilevel"/>
    <w:tmpl w:val="4516103D"/>
    <w:lvl w:ilvl="0" w:tentative="0">
      <w:start w:val="1"/>
      <w:numFmt w:val="japaneseCounting"/>
      <w:lvlText w:val="%1、"/>
      <w:lvlJc w:val="left"/>
      <w:pPr>
        <w:tabs>
          <w:tab w:val="left" w:pos="600"/>
        </w:tabs>
        <w:ind w:left="600" w:hanging="60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F08"/>
    <w:rsid w:val="00330F4E"/>
    <w:rsid w:val="0034731A"/>
    <w:rsid w:val="003C4F4B"/>
    <w:rsid w:val="00486F08"/>
    <w:rsid w:val="00533890"/>
    <w:rsid w:val="00533AB5"/>
    <w:rsid w:val="006E1BA3"/>
    <w:rsid w:val="00817D4D"/>
    <w:rsid w:val="00853F27"/>
    <w:rsid w:val="00BC5A3E"/>
    <w:rsid w:val="00BF39D5"/>
    <w:rsid w:val="00C54C7B"/>
    <w:rsid w:val="00C66A64"/>
    <w:rsid w:val="00CF6A0C"/>
    <w:rsid w:val="00D909A5"/>
    <w:rsid w:val="00ED7E68"/>
    <w:rsid w:val="00F153BF"/>
    <w:rsid w:val="00F45721"/>
    <w:rsid w:val="53A96B0D"/>
    <w:rsid w:val="784310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2">
    <w:name w:val="Plain Text"/>
    <w:basedOn w:val="1"/>
    <w:uiPriority w:val="0"/>
    <w:rPr>
      <w:rFonts w:ascii="宋体" w:hAnsi="Courier New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link w:val="4"/>
    <w:uiPriority w:val="0"/>
    <w:rPr>
      <w:kern w:val="2"/>
      <w:sz w:val="18"/>
      <w:szCs w:val="18"/>
    </w:rPr>
  </w:style>
  <w:style w:type="character" w:customStyle="1" w:styleId="8">
    <w:name w:val="页脚 字符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175</Words>
  <Characters>1000</Characters>
  <Lines>8</Lines>
  <Paragraphs>2</Paragraphs>
  <TotalTime>0</TotalTime>
  <ScaleCrop>false</ScaleCrop>
  <LinksUpToDate>false</LinksUpToDate>
  <CharactersWithSpaces>1173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2021-07-08T16:55:00Z</dcterms:created>
  <dc:creator>user</dc:creator>
  <cp:lastModifiedBy>vertesyuan</cp:lastModifiedBy>
  <dcterms:modified xsi:type="dcterms:W3CDTF">2022-09-16T04:53:39Z</dcterms:modified>
  <dc:title>《概率论与数理统计》教学大纲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7EC8DC44F94C44A6839F701ADB8A48A2</vt:lpwstr>
  </property>
</Properties>
</file>