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eastAsia="宋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  <w:t>东北电力大学体育学院专业学位介绍</w:t>
      </w: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sz w:val="24"/>
          <w:szCs w:val="24"/>
          <w:lang w:val="en-US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专业：体育教学（045201） 运动训练（045202）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7" w:lineRule="atLeast"/>
        <w:ind w:left="0" w:right="0" w:firstLine="420"/>
        <w:jc w:val="both"/>
        <w:textAlignment w:val="baseline"/>
        <w:rPr>
          <w:rFonts w:hint="eastAsia" w:cs="宋体" w:asciiTheme="minorHAnsi" w:hAnsiTheme="minorHAnsi" w:eastAsiaTheme="minorEastAsia"/>
          <w:kern w:val="2"/>
          <w:sz w:val="30"/>
          <w:szCs w:val="30"/>
          <w:lang w:val="en-US" w:eastAsia="zh-CN" w:bidi="ar-SA"/>
        </w:rPr>
      </w:pPr>
      <w:r>
        <w:rPr>
          <w:rFonts w:hint="eastAsia" w:cs="宋体" w:asciiTheme="minorHAnsi" w:hAnsiTheme="minorHAnsi" w:eastAsiaTheme="minorEastAsia"/>
          <w:kern w:val="2"/>
          <w:sz w:val="30"/>
          <w:szCs w:val="30"/>
          <w:lang w:val="en-US" w:eastAsia="zh-CN" w:bidi="ar-SA"/>
        </w:rPr>
        <w:t>东北电力大学体育硕士专业学位授权点坚持以“通专结合，注重技能，内外互动，强化能力”为指导思想，注重人才培养模式的改革与创新，将理论研究与人才培养实践紧密结合，注重学生对基本理论、基本技术、基本技能的掌握，不断提高研究生较为广博的知识面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7" w:lineRule="atLeast"/>
        <w:ind w:left="0" w:right="0" w:firstLine="420"/>
        <w:jc w:val="both"/>
        <w:textAlignment w:val="baseline"/>
        <w:rPr>
          <w:rFonts w:hint="eastAsia" w:cs="宋体" w:asciiTheme="minorHAnsi" w:hAnsiTheme="minorHAnsi" w:eastAsiaTheme="minorEastAsia"/>
          <w:kern w:val="2"/>
          <w:sz w:val="30"/>
          <w:szCs w:val="30"/>
          <w:lang w:val="en-US" w:eastAsia="zh-CN" w:bidi="ar-SA"/>
        </w:rPr>
      </w:pPr>
      <w:r>
        <w:rPr>
          <w:rFonts w:hint="eastAsia" w:cs="宋体" w:asciiTheme="minorHAnsi" w:hAnsiTheme="minorHAnsi" w:eastAsiaTheme="minorEastAsia"/>
          <w:kern w:val="2"/>
          <w:sz w:val="30"/>
          <w:szCs w:val="30"/>
          <w:lang w:val="en-US" w:eastAsia="zh-CN" w:bidi="ar-SA"/>
        </w:rPr>
        <w:t>授权点开设有体育教学、运动训练两个</w:t>
      </w:r>
      <w:r>
        <w:rPr>
          <w:rFonts w:hint="eastAsia" w:cs="宋体" w:asciiTheme="minorHAnsi" w:hAnsiTheme="minorHAnsi"/>
          <w:kern w:val="2"/>
          <w:sz w:val="30"/>
          <w:szCs w:val="30"/>
          <w:lang w:val="en-US" w:eastAsia="zh-CN" w:bidi="ar-SA"/>
        </w:rPr>
        <w:t>专业</w:t>
      </w:r>
      <w:r>
        <w:rPr>
          <w:rFonts w:hint="eastAsia" w:cs="宋体" w:asciiTheme="minorHAnsi" w:hAnsiTheme="minorHAnsi" w:eastAsiaTheme="minorEastAsia"/>
          <w:kern w:val="2"/>
          <w:sz w:val="30"/>
          <w:szCs w:val="30"/>
          <w:lang w:val="en-US" w:eastAsia="zh-CN" w:bidi="ar-SA"/>
        </w:rPr>
        <w:t>，办学条件优越，各项设施齐全，运动场馆面积10万余平方米。导师队伍经验丰富，现有导师8人，其中6人具有博士学位；科研基础雄厚，具有国家体育总局、教育部等科研平台5个；科研成果丰厚，先后在人民出版社、科学出版社等出版社出版专著、教材30余部，主持承担教育部、国家体育总局等省级以上科研立项20余项，发表核心及以上文章100余篇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7" w:lineRule="atLeast"/>
        <w:ind w:left="0" w:right="0" w:firstLine="420"/>
        <w:jc w:val="both"/>
        <w:textAlignment w:val="baseline"/>
        <w:rPr>
          <w:rFonts w:hint="eastAsia" w:cs="宋体" w:asciiTheme="minorHAnsi" w:hAnsiTheme="minorHAnsi" w:eastAsiaTheme="minorEastAsia"/>
          <w:kern w:val="2"/>
          <w:sz w:val="30"/>
          <w:szCs w:val="30"/>
          <w:lang w:val="en-US" w:eastAsia="zh-CN" w:bidi="ar-SA"/>
        </w:rPr>
      </w:pPr>
      <w:r>
        <w:rPr>
          <w:rFonts w:hint="eastAsia" w:cs="宋体" w:asciiTheme="minorHAnsi" w:hAnsiTheme="minorHAnsi" w:eastAsiaTheme="minorEastAsia"/>
          <w:kern w:val="2"/>
          <w:sz w:val="30"/>
          <w:szCs w:val="30"/>
          <w:lang w:val="en-US" w:eastAsia="zh-CN" w:bidi="ar-SA"/>
        </w:rPr>
        <w:t>授权点办学特色鲜明，特别在龙舟竞技人才培养方面，2017、2019年代表国家两次出征“第十三、十四届世界龙舟锦标赛”获得3金3银，2018代表国家出征“第十三届亚洲龙舟锦标赛”获得3金3银，2021代表吉林省参加“第十四届中华人民共和国运动会”龙舟项目比赛获得3金1银，为国家赢得了荣誉，为中国龙舟事业发展做出了重要贡献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7" w:lineRule="atLeast"/>
        <w:ind w:left="0" w:right="0" w:firstLine="420"/>
        <w:jc w:val="both"/>
        <w:textAlignment w:val="baseline"/>
        <w:rPr>
          <w:rFonts w:hint="eastAsia" w:cs="宋体" w:asciiTheme="minorHAnsi" w:hAnsiTheme="minorHAnsi" w:eastAsiaTheme="minorEastAsia"/>
          <w:kern w:val="2"/>
          <w:sz w:val="30"/>
          <w:szCs w:val="30"/>
          <w:lang w:val="en-US" w:eastAsia="zh-CN" w:bidi="ar-SA"/>
        </w:rPr>
      </w:pPr>
      <w:r>
        <w:rPr>
          <w:rFonts w:hint="eastAsia" w:cs="宋体" w:asciiTheme="minorHAnsi" w:hAnsiTheme="minorHAnsi" w:eastAsiaTheme="minorEastAsia"/>
          <w:kern w:val="2"/>
          <w:sz w:val="30"/>
          <w:szCs w:val="30"/>
          <w:lang w:val="en-US" w:eastAsia="zh-CN" w:bidi="ar-SA"/>
        </w:rPr>
        <w:t>授权点在人才培养方面进行了积极而有效的探索，形成了重实践、强能力的教学理念。从而形成了学科建设、人才培养、教学研究、运动训练为一体的办学模式。</w:t>
      </w:r>
    </w:p>
    <w:p>
      <w:pPr>
        <w:ind w:firstLine="600" w:firstLineChars="200"/>
        <w:rPr>
          <w:rFonts w:cs="宋体"/>
          <w:sz w:val="30"/>
          <w:szCs w:val="30"/>
        </w:rPr>
      </w:pPr>
    </w:p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U3NTcxZjc5MzViN2U1M2YyNTBmYTcwMGVmODkwNmUifQ=="/>
  </w:docVars>
  <w:rsids>
    <w:rsidRoot w:val="00184DDB"/>
    <w:rsid w:val="00003B98"/>
    <w:rsid w:val="00050F3A"/>
    <w:rsid w:val="00127EEC"/>
    <w:rsid w:val="00137B47"/>
    <w:rsid w:val="00184DDB"/>
    <w:rsid w:val="00194239"/>
    <w:rsid w:val="001951BE"/>
    <w:rsid w:val="001A219B"/>
    <w:rsid w:val="001E4462"/>
    <w:rsid w:val="00240B6F"/>
    <w:rsid w:val="0029354F"/>
    <w:rsid w:val="002A4599"/>
    <w:rsid w:val="002B7E31"/>
    <w:rsid w:val="003D2753"/>
    <w:rsid w:val="003D79A8"/>
    <w:rsid w:val="0041428F"/>
    <w:rsid w:val="00457856"/>
    <w:rsid w:val="0046428E"/>
    <w:rsid w:val="004C52E4"/>
    <w:rsid w:val="004D7303"/>
    <w:rsid w:val="0050573E"/>
    <w:rsid w:val="005C2047"/>
    <w:rsid w:val="005C5D37"/>
    <w:rsid w:val="005F42DD"/>
    <w:rsid w:val="00602AFA"/>
    <w:rsid w:val="00661AE2"/>
    <w:rsid w:val="006C145E"/>
    <w:rsid w:val="006E2CBB"/>
    <w:rsid w:val="006F3866"/>
    <w:rsid w:val="00740A2C"/>
    <w:rsid w:val="007644DD"/>
    <w:rsid w:val="00774540"/>
    <w:rsid w:val="007A5EAF"/>
    <w:rsid w:val="007B48A0"/>
    <w:rsid w:val="00836479"/>
    <w:rsid w:val="008C65F2"/>
    <w:rsid w:val="008C67F0"/>
    <w:rsid w:val="00974A66"/>
    <w:rsid w:val="009A4DCE"/>
    <w:rsid w:val="00B31055"/>
    <w:rsid w:val="00BA1B12"/>
    <w:rsid w:val="00BD1E79"/>
    <w:rsid w:val="00C74932"/>
    <w:rsid w:val="00C771D8"/>
    <w:rsid w:val="00CB560E"/>
    <w:rsid w:val="00CF2032"/>
    <w:rsid w:val="00CF3DFC"/>
    <w:rsid w:val="00D53615"/>
    <w:rsid w:val="00DC6430"/>
    <w:rsid w:val="00DD46A9"/>
    <w:rsid w:val="00DE2D62"/>
    <w:rsid w:val="00E00376"/>
    <w:rsid w:val="00E36165"/>
    <w:rsid w:val="00E5358F"/>
    <w:rsid w:val="00E67C3C"/>
    <w:rsid w:val="00E81392"/>
    <w:rsid w:val="00EC55A2"/>
    <w:rsid w:val="00EF7AA7"/>
    <w:rsid w:val="00F80A75"/>
    <w:rsid w:val="00FA7270"/>
    <w:rsid w:val="043C534A"/>
    <w:rsid w:val="10DD366E"/>
    <w:rsid w:val="12DC6B86"/>
    <w:rsid w:val="14EE06E2"/>
    <w:rsid w:val="17FB71A5"/>
    <w:rsid w:val="198C7888"/>
    <w:rsid w:val="19BE215E"/>
    <w:rsid w:val="1DD43CFE"/>
    <w:rsid w:val="20A0611A"/>
    <w:rsid w:val="296E7448"/>
    <w:rsid w:val="2CA9202C"/>
    <w:rsid w:val="42551E91"/>
    <w:rsid w:val="47516745"/>
    <w:rsid w:val="47FA203A"/>
    <w:rsid w:val="48E50649"/>
    <w:rsid w:val="49F71684"/>
    <w:rsid w:val="4A20583E"/>
    <w:rsid w:val="52E02A55"/>
    <w:rsid w:val="52E65B40"/>
    <w:rsid w:val="5D417D61"/>
    <w:rsid w:val="695760A9"/>
    <w:rsid w:val="6E2C413F"/>
    <w:rsid w:val="71D8462F"/>
    <w:rsid w:val="75FC28C9"/>
    <w:rsid w:val="7DE81A61"/>
    <w:rsid w:val="7E54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543</Words>
  <Characters>570</Characters>
  <Lines>3</Lines>
  <Paragraphs>1</Paragraphs>
  <TotalTime>15</TotalTime>
  <ScaleCrop>false</ScaleCrop>
  <LinksUpToDate>false</LinksUpToDate>
  <CharactersWithSpaces>571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2015-07-16T01:36:00Z</dcterms:created>
  <dc:creator>windows7</dc:creator>
  <cp:lastModifiedBy>～阳光～양 광</cp:lastModifiedBy>
  <cp:lastPrinted>2021-09-03T01:54:00Z</cp:lastPrinted>
  <dcterms:modified xsi:type="dcterms:W3CDTF">2022-08-29T03:04:39Z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0648DE2D930F4AB1B05CEAA0A579C934</vt:lpwstr>
  </property>
</Properties>
</file>