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rPr>
      </w:pPr>
      <w:bookmarkStart w:id="0" w:name="_GoBack"/>
      <w:bookmarkEnd w:id="0"/>
    </w:p>
    <w:p>
      <w:pPr>
        <w:jc w:val="center"/>
        <w:rPr>
          <w:rFonts w:hint="eastAsia"/>
          <w:sz w:val="24"/>
        </w:rPr>
      </w:pPr>
      <w:r>
        <w:rPr>
          <w:rFonts w:hint="eastAsia" w:ascii="Arial" w:hAnsi="Arial" w:cs="Arial"/>
          <w:b/>
          <w:bCs/>
          <w:sz w:val="28"/>
        </w:rPr>
        <w:t>硕士研究生专业课考试大纲    电磁学</w:t>
      </w:r>
    </w:p>
    <w:p>
      <w:pPr>
        <w:spacing w:line="288" w:lineRule="auto"/>
        <w:jc w:val="left"/>
        <w:rPr>
          <w:rFonts w:hint="eastAsia" w:ascii="Arial" w:hAnsi="Arial" w:cs="Arial"/>
          <w:szCs w:val="18"/>
        </w:rPr>
      </w:pPr>
    </w:p>
    <w:p>
      <w:pPr>
        <w:wordWrap w:val="0"/>
        <w:spacing w:line="288" w:lineRule="auto"/>
        <w:jc w:val="left"/>
        <w:rPr>
          <w:rFonts w:ascii="Arial" w:hAnsi="Arial" w:cs="Arial"/>
          <w:szCs w:val="18"/>
        </w:rPr>
      </w:pPr>
      <w:r>
        <w:rPr>
          <w:rFonts w:hint="eastAsia" w:ascii="Arial" w:hAnsi="Arial" w:cs="Arial"/>
          <w:szCs w:val="18"/>
        </w:rPr>
        <w:t>一、考试大纲援引教材</w:t>
      </w:r>
    </w:p>
    <w:p>
      <w:pPr>
        <w:ind w:firstLine="420" w:firstLineChars="200"/>
        <w:rPr>
          <w:rFonts w:hint="eastAsia" w:ascii="宋体" w:hAnsi="宋体" w:cs="Arial"/>
          <w:color w:val="000000"/>
          <w:kern w:val="0"/>
          <w:szCs w:val="21"/>
        </w:rPr>
      </w:pPr>
      <w:r>
        <w:rPr>
          <w:rFonts w:hint="eastAsia"/>
        </w:rPr>
        <w:t>《普通物理学教程 电磁学》第四版 高等教育出版社 梁灿彬等 2018年</w:t>
      </w:r>
    </w:p>
    <w:p>
      <w:pPr>
        <w:rPr>
          <w:rFonts w:hint="eastAsia" w:ascii="宋体" w:hAnsi="宋体" w:cs="Arial"/>
          <w:color w:val="000000"/>
          <w:kern w:val="0"/>
          <w:szCs w:val="21"/>
        </w:rPr>
      </w:pPr>
    </w:p>
    <w:p>
      <w:pPr>
        <w:spacing w:line="288" w:lineRule="auto"/>
        <w:jc w:val="left"/>
        <w:rPr>
          <w:rFonts w:hint="eastAsia" w:ascii="Arial" w:hAnsi="Arial" w:cs="Arial"/>
          <w:szCs w:val="18"/>
        </w:rPr>
      </w:pPr>
      <w:r>
        <w:rPr>
          <w:rFonts w:hint="eastAsia" w:ascii="Arial" w:hAnsi="Arial" w:cs="Arial"/>
          <w:szCs w:val="18"/>
        </w:rPr>
        <w:t>二、考试要求</w:t>
      </w:r>
    </w:p>
    <w:p>
      <w:pPr>
        <w:ind w:firstLine="420"/>
        <w:rPr>
          <w:rFonts w:hint="eastAsia" w:ascii="Arial" w:hAnsi="Arial" w:cs="Arial"/>
          <w:szCs w:val="18"/>
        </w:rPr>
      </w:pPr>
      <w:r>
        <w:rPr>
          <w:rFonts w:hint="eastAsia" w:ascii="Arial" w:hAnsi="Arial" w:cs="Arial"/>
          <w:szCs w:val="18"/>
        </w:rPr>
        <w:t>要求考生全面系统地掌握基本概念及基本定理，并且能灵活运用，具备较强的分析问题与解决问题的能力。</w:t>
      </w:r>
    </w:p>
    <w:p>
      <w:pPr>
        <w:ind w:firstLine="420"/>
        <w:rPr>
          <w:rFonts w:hint="eastAsia" w:ascii="Arial" w:hAnsi="Arial" w:cs="Arial"/>
          <w:szCs w:val="18"/>
        </w:rPr>
      </w:pPr>
    </w:p>
    <w:p>
      <w:pPr>
        <w:rPr>
          <w:rFonts w:hint="eastAsia"/>
          <w:sz w:val="24"/>
        </w:rPr>
      </w:pPr>
      <w:r>
        <w:rPr>
          <w:rFonts w:hint="eastAsia" w:ascii="Arial" w:hAnsi="Arial" w:cs="Arial"/>
          <w:szCs w:val="18"/>
        </w:rPr>
        <w:t>三、考试内容</w:t>
      </w:r>
    </w:p>
    <w:p>
      <w:pPr>
        <w:rPr>
          <w:rFonts w:hint="eastAsia"/>
          <w:szCs w:val="21"/>
        </w:rPr>
      </w:pPr>
      <w:r>
        <w:rPr>
          <w:rFonts w:hint="eastAsia"/>
          <w:szCs w:val="21"/>
        </w:rPr>
        <w:t>1.电学</w:t>
      </w:r>
    </w:p>
    <w:p>
      <w:pPr>
        <w:rPr>
          <w:rFonts w:hint="eastAsia"/>
          <w:szCs w:val="21"/>
        </w:rPr>
      </w:pPr>
      <w:r>
        <w:rPr>
          <w:rFonts w:hint="eastAsia"/>
          <w:szCs w:val="21"/>
        </w:rPr>
        <w:t xml:space="preserve">    了解电介质的极化，掌握电场强度及其叠加原理、真空和电介质中的高斯定理、电势、电势差、电势叠加原理、导体静电平衡条件、静电平衡条件下导体上电荷的分布、电容、电容器能量、电场能量密度及其能量。会利用场强叠加原理和高斯定理求解场强。能利用电势的定义式及其叠加原理求解电势</w:t>
      </w:r>
      <w:r>
        <w:rPr>
          <w:rFonts w:hint="eastAsia" w:ascii="宋体" w:hAnsi="宋体"/>
          <w:szCs w:val="21"/>
        </w:rPr>
        <w:t>。</w:t>
      </w:r>
    </w:p>
    <w:p>
      <w:pPr>
        <w:rPr>
          <w:rFonts w:hint="eastAsia"/>
          <w:szCs w:val="21"/>
        </w:rPr>
      </w:pPr>
    </w:p>
    <w:p>
      <w:pPr>
        <w:rPr>
          <w:rFonts w:hint="eastAsia"/>
          <w:szCs w:val="21"/>
        </w:rPr>
      </w:pPr>
      <w:r>
        <w:rPr>
          <w:rFonts w:hint="eastAsia"/>
          <w:szCs w:val="21"/>
        </w:rPr>
        <w:t>2.磁学</w:t>
      </w:r>
    </w:p>
    <w:p>
      <w:pPr>
        <w:ind w:firstLine="435"/>
        <w:rPr>
          <w:rFonts w:hint="eastAsia"/>
          <w:szCs w:val="21"/>
        </w:rPr>
      </w:pPr>
      <w:r>
        <w:rPr>
          <w:rFonts w:hint="eastAsia"/>
          <w:szCs w:val="21"/>
        </w:rPr>
        <w:t>了解磁场的高斯定理、电磁感应现象，理解感生电场、感生电动势、磁介质的极化、位移电流、麦克斯韦方程组，掌握磁感应强度、毕奥—萨伐尔定律、真空中的安培环路定理、安培力、磁矩、磁力矩、洛仑兹力、法拉第电磁感应定律、楞次定律、动生电动势、磁场能量密度及其能量、磁介质中的安培环路定理。会利用毕奥—萨伐尔定律和安培环路定理（真空和介质中的）求解磁感应强度，进而能求出载流导线所受的安培力，能利用法拉第电磁感应定律和动生电动势的计算公式求解动生电动势和感生电动势。</w:t>
      </w:r>
    </w:p>
    <w:p>
      <w:pPr>
        <w:wordWrap w:val="0"/>
        <w:spacing w:line="288" w:lineRule="auto"/>
        <w:jc w:val="left"/>
        <w:rPr>
          <w:rFonts w:hint="eastAsia" w:ascii="Arial" w:hAnsi="Arial" w:cs="Arial"/>
          <w:szCs w:val="18"/>
        </w:rPr>
      </w:pPr>
    </w:p>
    <w:p>
      <w:pPr>
        <w:wordWrap w:val="0"/>
        <w:spacing w:line="288" w:lineRule="auto"/>
        <w:jc w:val="left"/>
        <w:rPr>
          <w:rFonts w:hint="eastAsia" w:ascii="宋体" w:hAnsi="宋体" w:cs="Arial"/>
          <w:color w:val="000000"/>
          <w:kern w:val="0"/>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82"/>
    <w:rsid w:val="00064F82"/>
    <w:rsid w:val="00111C20"/>
    <w:rsid w:val="0018582C"/>
    <w:rsid w:val="001C2819"/>
    <w:rsid w:val="002E0A20"/>
    <w:rsid w:val="0031715A"/>
    <w:rsid w:val="00333EA9"/>
    <w:rsid w:val="00496B59"/>
    <w:rsid w:val="004E6224"/>
    <w:rsid w:val="0053701A"/>
    <w:rsid w:val="00680CBB"/>
    <w:rsid w:val="00882EAA"/>
    <w:rsid w:val="00886037"/>
    <w:rsid w:val="008D1F8C"/>
    <w:rsid w:val="00970D75"/>
    <w:rsid w:val="00A24F9E"/>
    <w:rsid w:val="00AA4F81"/>
    <w:rsid w:val="00C032A1"/>
    <w:rsid w:val="00C31B45"/>
    <w:rsid w:val="00DA56B1"/>
    <w:rsid w:val="00E13D4F"/>
    <w:rsid w:val="00F10A0D"/>
    <w:rsid w:val="00F91817"/>
    <w:rsid w:val="00FA6E8D"/>
    <w:rsid w:val="00FA709E"/>
    <w:rsid w:val="09E66AD6"/>
    <w:rsid w:val="117616F4"/>
    <w:rsid w:val="70DA60AB"/>
    <w:rsid w:val="788312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0"/>
    <w:rPr>
      <w:kern w:val="2"/>
      <w:sz w:val="18"/>
      <w:szCs w:val="18"/>
    </w:rPr>
  </w:style>
  <w:style w:type="character" w:customStyle="1" w:styleId="7">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沈阳工业大学</Company>
  <Pages>1</Pages>
  <Words>76</Words>
  <Characters>435</Characters>
  <Lines>3</Lines>
  <Paragraphs>1</Paragraphs>
  <TotalTime>0</TotalTime>
  <ScaleCrop>false</ScaleCrop>
  <LinksUpToDate>false</LinksUpToDate>
  <CharactersWithSpaces>510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2008-10-06T08:24:00Z</dcterms:created>
  <dc:creator>BOSS</dc:creator>
  <cp:lastModifiedBy>vertesyuan</cp:lastModifiedBy>
  <dcterms:modified xsi:type="dcterms:W3CDTF">2022-09-16T04:53:22Z</dcterms:modified>
  <dc:title>硕士研究生专业课初试考试大纲    数学物理方法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AE7D366F605647E09D02F67C4C7EE3C9</vt:lpwstr>
  </property>
</Properties>
</file>