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硕士研究生入学考试大纲</w:t>
      </w:r>
    </w:p>
    <w:p>
      <w:pPr>
        <w:jc w:val="center"/>
        <w:rPr>
          <w:rFonts w:hint="eastAsia"/>
          <w:sz w:val="28"/>
        </w:rPr>
      </w:pPr>
      <w:r>
        <w:rPr>
          <w:rFonts w:hint="eastAsia" w:ascii="黑体" w:eastAsia="黑体"/>
          <w:sz w:val="28"/>
        </w:rPr>
        <w:t>考试科目名称：战略管理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一、考试大纲援引教材</w:t>
      </w:r>
    </w:p>
    <w:p>
      <w:pPr>
        <w:spacing w:line="360" w:lineRule="auto"/>
        <w:ind w:firstLine="398" w:firstLineChars="200"/>
        <w:rPr>
          <w:rFonts w:ascii="仿宋" w:hAnsi="仿宋" w:eastAsia="仿宋" w:cs="Arial"/>
          <w:color w:val="FF0000"/>
          <w:w w:val="95"/>
          <w:position w:val="-6"/>
          <w:szCs w:val="20"/>
        </w:rPr>
      </w:pPr>
      <w:r>
        <w:rPr>
          <w:rFonts w:hint="eastAsia" w:ascii="仿宋" w:hAnsi="仿宋" w:eastAsia="仿宋" w:cs="Arial"/>
          <w:color w:val="FF0000"/>
          <w:w w:val="95"/>
          <w:position w:val="-6"/>
          <w:szCs w:val="20"/>
        </w:rPr>
        <w:t>《战略管理》第2版 机械工业出版社 魏江、邬爱其 2021年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二、考试要求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要求考生树立战略思维，系统掌握战略分析、战略选择和评价、战略实施与控制等整个战略管理过程的有关理论与方法，具备运用战略思维和方式分析问题和解决实践问题的能力。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三、考试内容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1）战略管理导论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战略管理理论演变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战略管理基本内涵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战略管理过程分析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2）战略决策逻辑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a: 战略管理现实图景 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传统战略理论思辨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现实战略思维陷阱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战略思维模式重构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3）战略管理体系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战略管理基本问题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b: 战略管理核心内容 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战略管理体系框架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战略管理角色定位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4）外部环境分析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一般环境分析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产业环境分析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竞争环境分析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生态环境分析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5）内部环境分析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企业价值活动分析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组织资源能力分析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企业核心能力分析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知识资源管理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e: 组织制度文化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f: 环境战略互动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6）战略使命目标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企业愿景设计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企业使命确立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战略目标表述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顾客导向的目标</w:t>
      </w:r>
      <w:r>
        <w:rPr>
          <w:rFonts w:hint="eastAsia" w:ascii="微软雅黑" w:hAnsi="微软雅黑" w:eastAsia="微软雅黑"/>
          <w:b/>
          <w:color w:val="666666"/>
          <w:shd w:val="clear" w:color="auto" w:fill="FFFFFF"/>
        </w:rPr>
        <w:t xml:space="preserve">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7）公司层战略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公司层战略路径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b: 一体化战略 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多元化战略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平台化战略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8）业务层战略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业务层战略概述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顾客价值导向的创新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业务层战略类型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业务模式创新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9）公司创业战略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公司创业战略动因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公司创业战略特征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公司创业战略模式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公司创业战略实施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10）公司合作战略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公司合作战略的理念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公司合作战略的必要性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公司合作战略的可能性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典型的公司合作战略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11）国际化战略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中国企业国际化历程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国际化战略动因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国际化战略选择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d: 国际化进入模式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e: 国际化战略风险控制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12）战略执行体系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战略地图的基本思想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b: 战略地图的构成要素 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战略地图四层面连接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13）资源组织优化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战略行动议程推进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战略导向资源配置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学习导向组织变革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组织动态学习文化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14）战略性公司治理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公司治理概念解读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战略性公司治理结构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常见的公司治理模式类型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15）战略实施过程控制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a: 战略领导意识控制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b: 战略实施进程控制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c: 战略绩效标准控制</w:t>
      </w:r>
    </w:p>
    <w:p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d: 战略导向激励控制</w:t>
      </w:r>
    </w:p>
    <w:p>
      <w:pPr>
        <w:spacing w:line="360" w:lineRule="auto"/>
        <w:ind w:firstLine="420"/>
        <w:rPr>
          <w:rFonts w:hint="eastAsia"/>
          <w:sz w:val="24"/>
        </w:rPr>
      </w:pPr>
    </w:p>
    <w:p>
      <w:pPr>
        <w:spacing w:line="360" w:lineRule="auto"/>
        <w:ind w:firstLine="42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863"/>
    <w:rsid w:val="000C7D80"/>
    <w:rsid w:val="001A3D23"/>
    <w:rsid w:val="002526A1"/>
    <w:rsid w:val="004D41AF"/>
    <w:rsid w:val="00615F1A"/>
    <w:rsid w:val="008D5C13"/>
    <w:rsid w:val="00981514"/>
    <w:rsid w:val="009E2658"/>
    <w:rsid w:val="00AE0DAF"/>
    <w:rsid w:val="00B02634"/>
    <w:rsid w:val="00B15F1E"/>
    <w:rsid w:val="00B765CC"/>
    <w:rsid w:val="00CB7D35"/>
    <w:rsid w:val="00D1115E"/>
    <w:rsid w:val="00E715B1"/>
    <w:rsid w:val="00ED14D8"/>
    <w:rsid w:val="00FC066F"/>
    <w:rsid w:val="10EC69E7"/>
    <w:rsid w:val="34FA0410"/>
    <w:rsid w:val="4A6B7567"/>
    <w:rsid w:val="4E460070"/>
    <w:rsid w:val="65995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150</Words>
  <Characters>857</Characters>
  <Lines>7</Lines>
  <Paragraphs>2</Paragraphs>
  <TotalTime>0</TotalTime>
  <ScaleCrop>false</ScaleCrop>
  <LinksUpToDate>false</LinksUpToDate>
  <CharactersWithSpaces>1005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2006-08-29T00:31:00Z</dcterms:created>
  <dc:creator>软件仓库</dc:creator>
  <cp:lastModifiedBy>vertesyuan</cp:lastModifiedBy>
  <dcterms:modified xsi:type="dcterms:W3CDTF">2022-09-16T04:52:09Z</dcterms:modified>
  <dc:title>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0C468C671F704012A6094B232CF3B2B0</vt:lpwstr>
  </property>
</Properties>
</file>