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</w:p>
    <w:p>
      <w:pPr>
        <w:spacing w:line="500" w:lineRule="exact"/>
        <w:jc w:val="center"/>
        <w:rPr>
          <w:rFonts w:hint="eastAsia" w:ascii="方正书宋简体" w:eastAsia="方正书宋简体"/>
          <w:sz w:val="28"/>
        </w:rPr>
      </w:pPr>
      <w:r>
        <w:rPr>
          <w:rFonts w:hint="eastAsia" w:ascii="方正书宋简体" w:eastAsia="方正书宋简体"/>
          <w:sz w:val="28"/>
        </w:rPr>
        <w:t>考试科目名称：</w:t>
      </w:r>
      <w:r>
        <w:rPr>
          <w:rFonts w:hint="eastAsia" w:ascii="方正书宋简体" w:eastAsia="方正书宋简体"/>
          <w:color w:val="FF0000"/>
          <w:sz w:val="28"/>
        </w:rPr>
        <w:t>社会主义市场经济理论与实践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方正书宋简体" w:eastAsia="方正书宋简体"/>
          <w:sz w:val="24"/>
        </w:rPr>
        <w:t>一、援引教材</w:t>
      </w:r>
    </w:p>
    <w:p>
      <w:pPr>
        <w:pStyle w:val="2"/>
        <w:spacing w:line="340" w:lineRule="exact"/>
        <w:rPr>
          <w:color w:val="000000"/>
          <w:szCs w:val="18"/>
        </w:rPr>
      </w:pPr>
      <w:r>
        <w:rPr>
          <w:rFonts w:hint="eastAsia"/>
          <w:color w:val="000000"/>
          <w:szCs w:val="18"/>
        </w:rPr>
        <w:t>《社会主义市场经济理论与实践》第5版 中国人民大学出版社 王军旗 2021年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二、考试要求：</w:t>
      </w:r>
    </w:p>
    <w:p>
      <w:pPr>
        <w:pStyle w:val="2"/>
        <w:spacing w:line="340" w:lineRule="exact"/>
        <w:rPr>
          <w:rFonts w:hint="eastAsia"/>
        </w:rPr>
      </w:pPr>
      <w:r>
        <w:rPr>
          <w:rFonts w:hint="eastAsia"/>
        </w:rPr>
        <w:t>要求学生全面系统地掌握市场经济的一般原理、计划经济向市场经济的过渡、社会主义基本经济制度、宏观调控理论及政策、</w:t>
      </w:r>
      <w:r>
        <w:rPr>
          <w:rFonts w:hint="eastAsia"/>
          <w:color w:val="000000"/>
          <w:szCs w:val="18"/>
        </w:rPr>
        <w:t>经济新常态与供给侧结构性改革等内容</w:t>
      </w:r>
      <w:r>
        <w:rPr>
          <w:rFonts w:hint="eastAsia"/>
        </w:rPr>
        <w:t>，并能够灵活运用所掌握的基本理论解决具体实际问题，具有较强的分析问题、解决问题的能力。</w:t>
      </w:r>
    </w:p>
    <w:p>
      <w:pPr>
        <w:spacing w:line="340" w:lineRule="exact"/>
        <w:rPr>
          <w:rFonts w:hint="eastAsia" w:ascii="宋体" w:hAnsi="宋体"/>
          <w:color w:val="000000"/>
        </w:rPr>
      </w:pPr>
      <w:r>
        <w:rPr>
          <w:rFonts w:hint="eastAsia" w:ascii="方正书宋简体" w:eastAsia="方正书宋简体"/>
          <w:sz w:val="24"/>
        </w:rPr>
        <w:t>三、考试内容：</w:t>
      </w:r>
    </w:p>
    <w:p>
      <w:pPr>
        <w:spacing w:line="340" w:lineRule="exact"/>
        <w:rPr>
          <w:rFonts w:hint="eastAsia"/>
        </w:rPr>
      </w:pPr>
      <w:r>
        <w:rPr>
          <w:rFonts w:hint="eastAsia"/>
        </w:rPr>
        <w:t>1.市场经济一般理论</w:t>
      </w:r>
    </w:p>
    <w:p>
      <w:pPr>
        <w:spacing w:line="340" w:lineRule="exact"/>
        <w:rPr>
          <w:rFonts w:hint="eastAsia"/>
        </w:rPr>
      </w:pPr>
      <w:r>
        <w:rPr>
          <w:rFonts w:hint="eastAsia"/>
        </w:rPr>
        <w:t>（1）市场经济的内涵和特征</w:t>
      </w:r>
    </w:p>
    <w:p>
      <w:pPr>
        <w:spacing w:line="340" w:lineRule="exact"/>
        <w:rPr>
          <w:rFonts w:hint="eastAsia"/>
        </w:rPr>
      </w:pPr>
      <w:r>
        <w:rPr>
          <w:rFonts w:hint="eastAsia"/>
        </w:rPr>
        <w:t>（2）市场经济的运行机制与功能</w:t>
      </w:r>
    </w:p>
    <w:p>
      <w:pPr>
        <w:spacing w:line="340" w:lineRule="exact"/>
        <w:rPr>
          <w:rFonts w:hint="eastAsia"/>
          <w:color w:val="000000"/>
          <w:szCs w:val="18"/>
        </w:rPr>
      </w:pPr>
      <w:r>
        <w:rPr>
          <w:rFonts w:hint="eastAsia"/>
        </w:rPr>
        <w:t>（3）</w:t>
      </w:r>
      <w:r>
        <w:rPr>
          <w:rFonts w:hint="eastAsia"/>
          <w:color w:val="000000"/>
          <w:szCs w:val="18"/>
        </w:rPr>
        <w:t>市场经济运行模式</w:t>
      </w:r>
    </w:p>
    <w:p>
      <w:pPr>
        <w:spacing w:line="340" w:lineRule="exact"/>
        <w:rPr>
          <w:rFonts w:hint="eastAsia"/>
        </w:rPr>
      </w:pPr>
      <w:r>
        <w:rPr>
          <w:rFonts w:hint="eastAsia"/>
        </w:rPr>
        <w:t>2.计划经济向市场经济的过渡</w:t>
      </w:r>
    </w:p>
    <w:p>
      <w:pPr>
        <w:spacing w:line="340" w:lineRule="exact"/>
        <w:rPr>
          <w:rFonts w:hint="eastAsia"/>
        </w:rPr>
      </w:pPr>
      <w:r>
        <w:rPr>
          <w:rFonts w:hint="eastAsia"/>
        </w:rPr>
        <w:t>（1）计划经济的理论来源及实践</w:t>
      </w:r>
    </w:p>
    <w:p>
      <w:pPr>
        <w:spacing w:line="340" w:lineRule="exact"/>
        <w:rPr>
          <w:rFonts w:hint="eastAsia"/>
        </w:rPr>
      </w:pPr>
      <w:r>
        <w:rPr>
          <w:rFonts w:hint="eastAsia"/>
        </w:rPr>
        <w:t>（2）苏联东欧的经济转轨</w:t>
      </w:r>
    </w:p>
    <w:p>
      <w:pPr>
        <w:spacing w:line="340" w:lineRule="exact"/>
        <w:rPr>
          <w:rFonts w:hint="eastAsia"/>
        </w:rPr>
      </w:pPr>
      <w:r>
        <w:rPr>
          <w:rFonts w:hint="eastAsia"/>
        </w:rPr>
        <w:t>（3）我国过渡模式的理性选择</w:t>
      </w:r>
    </w:p>
    <w:p>
      <w:pPr>
        <w:spacing w:line="340" w:lineRule="exact"/>
        <w:rPr>
          <w:rFonts w:hint="eastAsia"/>
        </w:rPr>
      </w:pPr>
      <w:r>
        <w:rPr>
          <w:rFonts w:hint="eastAsia"/>
        </w:rPr>
        <w:t>3.社会主义基本经济制度</w:t>
      </w:r>
    </w:p>
    <w:p>
      <w:r>
        <w:rPr>
          <w:rFonts w:hint="eastAsia"/>
        </w:rPr>
        <w:t>（1）</w:t>
      </w:r>
      <w:r>
        <w:rPr>
          <w:rFonts w:hint="eastAsia"/>
          <w:color w:val="000000"/>
          <w:szCs w:val="18"/>
        </w:rPr>
        <w:t>公有制为主体、多种所有制经济共同发展</w:t>
      </w:r>
    </w:p>
    <w:p>
      <w:pPr>
        <w:spacing w:line="340" w:lineRule="exact"/>
      </w:pPr>
      <w:r>
        <w:rPr>
          <w:rFonts w:hint="eastAsia"/>
        </w:rPr>
        <w:t>（2）</w:t>
      </w:r>
      <w:r>
        <w:rPr>
          <w:rFonts w:hint="eastAsia"/>
          <w:color w:val="000000"/>
          <w:szCs w:val="18"/>
        </w:rPr>
        <w:t>按劳分配为主体、多种分配方式并存</w:t>
      </w:r>
    </w:p>
    <w:p>
      <w:pPr>
        <w:spacing w:line="340" w:lineRule="exact"/>
        <w:rPr>
          <w:rFonts w:hint="eastAsia"/>
        </w:rPr>
      </w:pPr>
      <w:r>
        <w:rPr>
          <w:rFonts w:hint="eastAsia"/>
        </w:rPr>
        <w:t>（3）</w:t>
      </w:r>
      <w:r>
        <w:rPr>
          <w:rFonts w:hint="eastAsia"/>
          <w:color w:val="000000"/>
          <w:szCs w:val="18"/>
        </w:rPr>
        <w:t>社会主义市场经济体制</w:t>
      </w:r>
    </w:p>
    <w:p>
      <w:pPr>
        <w:rPr>
          <w:rFonts w:hint="eastAsia"/>
          <w:color w:val="000000"/>
          <w:szCs w:val="18"/>
        </w:rPr>
      </w:pPr>
      <w:r>
        <w:rPr>
          <w:rFonts w:hint="eastAsia"/>
        </w:rPr>
        <w:t>4.</w:t>
      </w:r>
      <w:r>
        <w:rPr>
          <w:rFonts w:hint="eastAsia"/>
          <w:color w:val="000000"/>
          <w:szCs w:val="18"/>
        </w:rPr>
        <w:t>现代企业制度与国有企业改革</w:t>
      </w:r>
    </w:p>
    <w:p>
      <w:pPr>
        <w:rPr>
          <w:rFonts w:hint="eastAsia"/>
          <w:color w:val="000000"/>
          <w:szCs w:val="18"/>
        </w:rPr>
      </w:pPr>
      <w:r>
        <w:rPr>
          <w:rFonts w:hint="eastAsia"/>
        </w:rPr>
        <w:t>（1）</w:t>
      </w:r>
      <w:r>
        <w:rPr>
          <w:rFonts w:hint="eastAsia"/>
          <w:color w:val="000000"/>
          <w:szCs w:val="18"/>
        </w:rPr>
        <w:t>企业理论概述</w:t>
      </w:r>
    </w:p>
    <w:p>
      <w:pPr>
        <w:rPr>
          <w:rFonts w:hint="eastAsia"/>
          <w:color w:val="000000"/>
          <w:szCs w:val="18"/>
        </w:rPr>
      </w:pPr>
      <w:r>
        <w:rPr>
          <w:rFonts w:hint="eastAsia"/>
        </w:rPr>
        <w:t>（2）</w:t>
      </w:r>
      <w:r>
        <w:rPr>
          <w:rFonts w:hint="eastAsia"/>
          <w:color w:val="000000"/>
          <w:szCs w:val="18"/>
        </w:rPr>
        <w:t>现代企业制度</w:t>
      </w:r>
    </w:p>
    <w:p>
      <w:pPr>
        <w:spacing w:line="340" w:lineRule="exact"/>
      </w:pPr>
      <w:r>
        <w:rPr>
          <w:rFonts w:hint="eastAsia"/>
        </w:rPr>
        <w:t>（3）</w:t>
      </w:r>
      <w:r>
        <w:rPr>
          <w:rFonts w:hint="eastAsia"/>
          <w:color w:val="000000"/>
          <w:szCs w:val="18"/>
        </w:rPr>
        <w:t>我国国有企业改革</w:t>
      </w:r>
    </w:p>
    <w:p>
      <w:pPr>
        <w:spacing w:line="340" w:lineRule="exact"/>
      </w:pPr>
      <w:r>
        <w:rPr>
          <w:rFonts w:hint="eastAsia"/>
        </w:rPr>
        <w:t>5.宏观调控</w:t>
      </w:r>
    </w:p>
    <w:p>
      <w:pPr>
        <w:spacing w:line="340" w:lineRule="exact"/>
        <w:rPr>
          <w:rFonts w:hint="eastAsia"/>
        </w:rPr>
      </w:pPr>
      <w:r>
        <w:rPr>
          <w:rFonts w:hint="eastAsia"/>
        </w:rPr>
        <w:t>（1）宏观调控理论</w:t>
      </w:r>
    </w:p>
    <w:p>
      <w:pPr>
        <w:spacing w:line="340" w:lineRule="exact"/>
        <w:rPr>
          <w:rFonts w:hint="eastAsia"/>
        </w:rPr>
      </w:pPr>
      <w:r>
        <w:rPr>
          <w:rFonts w:hint="eastAsia"/>
        </w:rPr>
        <w:t>（2）宏观调控政策</w:t>
      </w:r>
    </w:p>
    <w:p>
      <w:pPr>
        <w:spacing w:line="340" w:lineRule="exact"/>
        <w:rPr>
          <w:rFonts w:hint="eastAsia"/>
        </w:rPr>
      </w:pPr>
      <w:r>
        <w:rPr>
          <w:rFonts w:hint="eastAsia"/>
        </w:rPr>
        <w:t>（3）宏观调控政策的运用</w:t>
      </w:r>
    </w:p>
    <w:p>
      <w:pPr>
        <w:spacing w:line="340" w:lineRule="exact"/>
        <w:rPr>
          <w:rFonts w:hint="eastAsia"/>
          <w:color w:val="000000"/>
          <w:szCs w:val="18"/>
        </w:rPr>
      </w:pPr>
      <w:r>
        <w:rPr>
          <w:rFonts w:hint="eastAsia"/>
        </w:rPr>
        <w:t>6.</w:t>
      </w:r>
      <w:r>
        <w:rPr>
          <w:rFonts w:hint="eastAsia"/>
          <w:color w:val="000000"/>
          <w:szCs w:val="18"/>
        </w:rPr>
        <w:t>社会保障理论与民生保障制度的完善</w:t>
      </w:r>
    </w:p>
    <w:p>
      <w:pPr>
        <w:spacing w:line="340" w:lineRule="exact"/>
        <w:rPr>
          <w:rFonts w:hint="eastAsia"/>
          <w:color w:val="000000"/>
          <w:szCs w:val="18"/>
        </w:rPr>
      </w:pPr>
      <w:r>
        <w:rPr>
          <w:rFonts w:hint="eastAsia"/>
          <w:color w:val="000000"/>
          <w:szCs w:val="18"/>
        </w:rPr>
        <w:t>（1）社会保障理论</w:t>
      </w:r>
    </w:p>
    <w:p>
      <w:pPr>
        <w:spacing w:line="340" w:lineRule="exact"/>
        <w:rPr>
          <w:rFonts w:hint="eastAsia"/>
          <w:color w:val="000000"/>
          <w:szCs w:val="18"/>
        </w:rPr>
      </w:pPr>
      <w:r>
        <w:rPr>
          <w:rFonts w:hint="eastAsia"/>
          <w:color w:val="000000"/>
          <w:szCs w:val="18"/>
        </w:rPr>
        <w:t>（2）社会保障理论的特点、原则与内容</w:t>
      </w:r>
    </w:p>
    <w:p>
      <w:pPr>
        <w:spacing w:line="340" w:lineRule="exact"/>
        <w:rPr>
          <w:rFonts w:hint="eastAsia"/>
          <w:color w:val="000000"/>
          <w:szCs w:val="18"/>
        </w:rPr>
      </w:pPr>
      <w:r>
        <w:rPr>
          <w:rFonts w:hint="eastAsia"/>
          <w:color w:val="000000"/>
          <w:szCs w:val="18"/>
        </w:rPr>
        <w:t>（3）我国民生保障制度的完善</w:t>
      </w:r>
    </w:p>
    <w:p>
      <w:pPr>
        <w:spacing w:line="340" w:lineRule="exact"/>
        <w:rPr>
          <w:rFonts w:hint="eastAsia"/>
        </w:rPr>
      </w:pPr>
      <w:r>
        <w:rPr>
          <w:rFonts w:hint="eastAsia"/>
        </w:rPr>
        <w:t>7. 经济新常态与供给侧结构性改革</w:t>
      </w:r>
    </w:p>
    <w:p>
      <w:pPr>
        <w:spacing w:line="340" w:lineRule="exact"/>
        <w:rPr>
          <w:rFonts w:hint="eastAsia"/>
        </w:rPr>
      </w:pPr>
      <w:r>
        <w:rPr>
          <w:rFonts w:hint="eastAsia"/>
        </w:rPr>
        <w:t>（1）经济新常态的内涵与特征</w:t>
      </w:r>
    </w:p>
    <w:p>
      <w:pPr>
        <w:spacing w:line="340" w:lineRule="exact"/>
      </w:pPr>
      <w:r>
        <w:rPr>
          <w:rFonts w:hint="eastAsia"/>
        </w:rPr>
        <w:t>（2）引领经济新常态</w:t>
      </w:r>
    </w:p>
    <w:p>
      <w:pPr>
        <w:spacing w:line="340" w:lineRule="exact"/>
        <w:rPr>
          <w:rFonts w:hint="eastAsia"/>
        </w:rPr>
      </w:pPr>
      <w:r>
        <w:rPr>
          <w:rFonts w:hint="eastAsia"/>
        </w:rPr>
        <w:t>（3）推进供给侧结构性改革</w:t>
      </w:r>
    </w:p>
    <w:p>
      <w:pPr>
        <w:spacing w:line="340" w:lineRule="exact"/>
        <w:rPr>
          <w:rFonts w:hint="eastAsia"/>
        </w:rPr>
      </w:pPr>
      <w:r>
        <w:rPr>
          <w:rFonts w:hint="eastAsia"/>
        </w:rPr>
        <w:t>8.社会主义市场经济的国际化</w:t>
      </w:r>
    </w:p>
    <w:p>
      <w:pPr>
        <w:rPr>
          <w:color w:val="000000"/>
          <w:szCs w:val="18"/>
        </w:rPr>
      </w:pPr>
      <w:r>
        <w:rPr>
          <w:rFonts w:hint="eastAsia"/>
          <w:color w:val="000000"/>
          <w:szCs w:val="18"/>
        </w:rPr>
        <w:t>（1）经济全球化与区域经济一体化</w:t>
      </w:r>
    </w:p>
    <w:p>
      <w:pPr>
        <w:rPr>
          <w:rFonts w:hint="eastAsia"/>
          <w:color w:val="000000"/>
          <w:szCs w:val="18"/>
        </w:rPr>
      </w:pPr>
      <w:r>
        <w:rPr>
          <w:rFonts w:hint="eastAsia"/>
          <w:color w:val="000000"/>
          <w:szCs w:val="18"/>
        </w:rPr>
        <w:t>（2）对外开放与经济国际化</w:t>
      </w:r>
    </w:p>
    <w:p>
      <w:pPr>
        <w:spacing w:line="340" w:lineRule="exact"/>
        <w:rPr>
          <w:rFonts w:hint="eastAsia"/>
          <w:color w:val="000000"/>
          <w:szCs w:val="18"/>
        </w:rPr>
      </w:pPr>
      <w:r>
        <w:rPr>
          <w:rFonts w:hint="eastAsia"/>
          <w:color w:val="000000"/>
          <w:szCs w:val="18"/>
        </w:rPr>
        <w:t>（3）经济全球化条件下的国家经济安全</w:t>
      </w:r>
    </w:p>
    <w:sectPr>
      <w:pgSz w:w="11906" w:h="16838"/>
      <w:pgMar w:top="1134" w:right="1134" w:bottom="1134" w:left="1134" w:header="567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4F"/>
    <w:rsid w:val="00095C4F"/>
    <w:rsid w:val="001E7C89"/>
    <w:rsid w:val="00437AAD"/>
    <w:rsid w:val="00486783"/>
    <w:rsid w:val="00613282"/>
    <w:rsid w:val="006468F5"/>
    <w:rsid w:val="00747D95"/>
    <w:rsid w:val="008C75DE"/>
    <w:rsid w:val="00B0736C"/>
    <w:rsid w:val="00DC0B7E"/>
    <w:rsid w:val="00ED72D3"/>
    <w:rsid w:val="0DD37B4E"/>
    <w:rsid w:val="1052704D"/>
    <w:rsid w:val="18841D49"/>
    <w:rsid w:val="1FE31386"/>
    <w:rsid w:val="3A1137CE"/>
    <w:rsid w:val="411D70F4"/>
    <w:rsid w:val="49870289"/>
    <w:rsid w:val="605D420E"/>
    <w:rsid w:val="67E57F96"/>
    <w:rsid w:val="6B8D2F01"/>
    <w:rsid w:val="73C96EA0"/>
    <w:rsid w:val="75E246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260" w:lineRule="exact"/>
      <w:ind w:firstLine="420" w:firstLineChars="2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yjsb</Company>
  <Pages>2</Pages>
  <Words>99</Words>
  <Characters>568</Characters>
  <Lines>4</Lines>
  <Paragraphs>1</Paragraphs>
  <TotalTime>0</TotalTime>
  <ScaleCrop>false</ScaleCrop>
  <LinksUpToDate>false</LinksUpToDate>
  <CharactersWithSpaces>666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2006-07-12T07:00:00Z</dcterms:created>
  <dc:creator>Administrator</dc:creator>
  <cp:lastModifiedBy>vertesyuan</cp:lastModifiedBy>
  <cp:lastPrinted>2021-09-08T15:33:00Z</cp:lastPrinted>
  <dcterms:modified xsi:type="dcterms:W3CDTF">2022-09-16T04:56:11Z</dcterms:modified>
  <dc:title>2007年硕士研究生入学考试（加试）大纲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RubyTemplateID">
    <vt:lpwstr>6</vt:lpwstr>
  </property>
  <property fmtid="{D5CDD505-2E9C-101B-9397-08002B2CF9AE}" pid="4" name="ICV">
    <vt:lpwstr>F93F78D02B84438092C69B7A7C336FEB</vt:lpwstr>
  </property>
</Properties>
</file>