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宋体" w:hAnsi="宋体"/>
          <w:b/>
          <w:sz w:val="28"/>
          <w:szCs w:val="28"/>
        </w:rPr>
        <w:t>数据库原理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课程目标和任务</w:t>
      </w:r>
    </w:p>
    <w:p>
      <w:pPr>
        <w:pStyle w:val="3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>.</w:t>
      </w:r>
      <w:r>
        <w:rPr>
          <w:szCs w:val="24"/>
        </w:rPr>
        <w:t>较系统地了解数据库系统的基本概念，基本原理和方法</w:t>
      </w:r>
      <w:r>
        <w:rPr>
          <w:rFonts w:hint="eastAsia"/>
          <w:szCs w:val="24"/>
        </w:rPr>
        <w:t>。</w:t>
      </w:r>
    </w:p>
    <w:p>
      <w:pPr>
        <w:pStyle w:val="3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>.</w:t>
      </w:r>
      <w:r>
        <w:rPr>
          <w:szCs w:val="24"/>
        </w:rPr>
        <w:t>较深入地理解关系数据库系统的基本概念，基本原理和方法</w:t>
      </w:r>
    </w:p>
    <w:p>
      <w:pPr>
        <w:pStyle w:val="3"/>
        <w:spacing w:line="360" w:lineRule="auto"/>
        <w:ind w:left="-15" w:leftChars="-7" w:firstLine="463" w:firstLineChars="193"/>
        <w:rPr>
          <w:rFonts w:hint="eastAsia"/>
          <w:szCs w:val="24"/>
        </w:rPr>
      </w:pPr>
      <w:r>
        <w:rPr>
          <w:szCs w:val="24"/>
        </w:rPr>
        <w:t>3</w:t>
      </w:r>
      <w:r>
        <w:rPr>
          <w:rFonts w:hint="eastAsia"/>
          <w:szCs w:val="24"/>
        </w:rPr>
        <w:t>.</w:t>
      </w:r>
      <w:r>
        <w:rPr>
          <w:szCs w:val="24"/>
        </w:rPr>
        <w:t>较熟练地掌握关系数据库语言SQL，具有数据库应用编程的能力</w:t>
      </w:r>
      <w:r>
        <w:rPr>
          <w:rFonts w:hint="eastAsia"/>
          <w:szCs w:val="24"/>
        </w:rPr>
        <w:t>。</w:t>
      </w:r>
    </w:p>
    <w:p>
      <w:pPr>
        <w:pStyle w:val="3"/>
        <w:spacing w:line="360" w:lineRule="auto"/>
        <w:ind w:left="-15" w:leftChars="-7" w:firstLine="463" w:firstLineChars="193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>.</w:t>
      </w:r>
      <w:r>
        <w:rPr>
          <w:szCs w:val="24"/>
        </w:rPr>
        <w:t>初步掌握数据库设计的概念和方法，具有一定的数据库设计能力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考核内容与考核目标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一)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数据库基础知识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1)数据管理技术的发展历史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2)数据库系统特点及其相关概念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3)数据模型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4)数据库系统的结构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5)网状数据库和层次数据库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1)数据管理技术的发展</w:t>
      </w:r>
    </w:p>
    <w:p>
      <w:pPr>
        <w:spacing w:line="360" w:lineRule="auto"/>
        <w:ind w:firstLine="1137" w:firstLineChars="4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①了解：数据管理技术的发展过程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2)数据库系统特点及其相关概念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①了解：数据，数据库，数据库管理系统等概念；数据库管理系统的基本功能；数据库系统的特点；数据库系统与文件系统的主要差别。</w:t>
      </w:r>
    </w:p>
    <w:p>
      <w:pPr>
        <w:spacing w:line="360" w:lineRule="auto"/>
        <w:ind w:firstLine="1137" w:firstLineChars="4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②理解：数据独立性，共享性，完整性的含义和意义。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3)数据模型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①了解：现实世界，信息世界和数据世界三者之间的关系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②理解：实体一联系模型(E-R模型)及其相关概念；三种</w:t>
      </w:r>
      <w:r>
        <w:rPr>
          <w:rFonts w:hint="eastAsia" w:ascii="宋体" w:hAnsi="宋体"/>
          <w:sz w:val="24"/>
        </w:rPr>
        <w:t>实体</w:t>
      </w:r>
      <w:r>
        <w:rPr>
          <w:rFonts w:ascii="宋体" w:hAnsi="宋体"/>
          <w:sz w:val="24"/>
        </w:rPr>
        <w:t>集之间的联系类型；三种数据模型(层次模型，网状模型，关系模型)的概念；关系模型的三种完整性约束。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③掌握：用E-R模型描述现实世界的方法。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4)数据库系统的结构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模式，数据库系统的三级模式结构和模式之间的映象；带有数据库的计算机系统构成；数据库管理系统(DSMS)及其功能；面向用户的数据库系统体系结构；用户访问数据库的过程；数据库管理员(DBA)的职责；数据定义语言(DDL)的功能；数据操纵语言( DML)的功能和分类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②理解：数据库系统三级模式结构对数据独立性的意义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二).关系数据模型及其运算基础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1)关系模型的基本概念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2)关系代数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3)关系演算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1)关系模型的基本概念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①了解：域，笛卡尔积，关系的定义；关系模式，关系数据库的概念。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②理解：关系的性质；候选码，主码，外码的概念；实体完整性，参照完整性，用户定义的完整性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2)关系代数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①了解：关系代数运算的分类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② 理解：关系代数的基本运算。 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③掌握：用关系代数表示查询要求。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3)关系演算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①了解：元组关系演算和域关系演算。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(三).关系数据库语言SQL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1)SQL概貌，特点及其相关基本概念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2)SQL数据定义功能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3)SQL数据操纵功能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4)数据查询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5)视图的定义和作用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6)SQL数据控制功能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7)数据库编程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1)SQL概貌，特点及其相关基本概念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①了解：SQL语言的发展及标准化过程；SQL语言的主要特点；SQL中基本表和视图的概念。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2)SQL数据定义功能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①掌握：用SQL语句定义基本表，修改基本表的定义，撤消基本表；用SQL语句定义和撤消索引。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3)SQL数据操纵功能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①掌握：SELECT语句的格式和用法；INSERT语句的格式和用法；DELETE语句的格式和用法；UPDATE语句的格式利用法。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4)数据查询-Select 语句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①掌握：简单查询；带条件查询；分组统计查询；对查询结果排序；多关系连接查询；相关子查询。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5)视图的定义和作用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①理解：视图的概念，视图与基本表的异同；采用视图概念的优点。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②掌握：用SQL语句定义和撤消视图；针对视图的查询。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6)SQL数据控制功能-</w:t>
      </w:r>
      <w:r>
        <w:rPr>
          <w:rFonts w:hint="eastAsia" w:ascii="宋体" w:hAnsi="宋体"/>
          <w:sz w:val="24"/>
        </w:rPr>
        <w:t>数据库安全性与</w:t>
      </w:r>
      <w:r>
        <w:rPr>
          <w:rFonts w:ascii="宋体" w:hAnsi="宋体"/>
          <w:sz w:val="24"/>
        </w:rPr>
        <w:t>完整性约束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①理解：数据库安全性的含义和授权机制；数据库完整性的含义和完整性约束条件；实体完整性，参照完整性，用户自定义完整性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②掌握：用SQL语句授权和收回权限；在创建基本表时定义完整性约束条件。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7）数据库编程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理解T-SQL编程的相关语法和常用流程控制结构，掌握存储过程与触发器的使用。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(四).关系数据库规范理论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1)关系规范化的作用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2)函数依赖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3)关系模式的规范化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1)关系规范化的作用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①了解：非规范关系模式可能带来的问题；关系规范化如何解决这些问题；规范化理论在数据库设计中的作用。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2)函数依赖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①理解：属性之间的联系类型；候选码，主码，主属性，非主属性，单码，全码等概念；函数依赖和码的唯一性。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3)关系模式的规范化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①理解：第一范式，第二范式，第三范式，BCNF的定义。 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②掌握：判定关系模式的规范化程度的方法，能够应用规范化的理论规范关系模式到第三范式。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(五).数据库设计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1)数据库设计的任务，一般策略，步骤和基本概念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2)概念结构设计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3)逻辑结构设计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4)物理结构设计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5)数据库实时和维护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1)数据库设计的任务，策略，步骤和基本概念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①了解：数据库设计的任务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数据库设计涉及到的基本概念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数据库设计的一般策略；数据库设计的步骤；数据库设计的主流方法。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2)概念结构设计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①了解：概念结构的特点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概念结构设计的步骤。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②理解：视图集成中要解决的问题和采取的手段。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③掌握：从现实世界出发设计数据库概念结构(E-R模型)的方法。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3)逻辑结构设计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①掌握：从E-R模型转换为关系模型的方法。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(六).数据库保护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1)并发控制基本概念和基本技术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2)数据库恢复基本概念和基本技术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3)数据库安全基本概念和基本技术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1)并发控制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①了解：并发访问可能出现的问题；封锁及锁的类型；死锁概念；并发调度的可串行性；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 三级封锁协议；死锁的预防和解除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2)数据库恢复技术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①了解：数据库故障种类；常用数据库恢复手段。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②理解：针对不同故障的恢复方法。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3)数据库安全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①了解：数据库安全涉及到的方法手段，包括：用户标识和鉴别方法，访问控制，审计，数据加密等。</w:t>
      </w:r>
    </w:p>
    <w:p>
      <w:pPr>
        <w:spacing w:line="360" w:lineRule="auto"/>
        <w:ind w:left="1949" w:leftChars="542" w:hanging="811" w:hangingChars="33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②掌握：数据库访问授权方法，包括授权命令GRANT和撤销权限命令REVOKE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（七）数据库新技术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1.考核知识点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</w:t>
      </w:r>
      <w:r>
        <w:rPr>
          <w:rFonts w:hint="eastAsia" w:ascii="宋体" w:hAnsi="宋体"/>
          <w:sz w:val="24"/>
        </w:rPr>
        <w:t>数据库系统发展的特点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</w:t>
      </w:r>
      <w:r>
        <w:rPr>
          <w:rFonts w:hint="eastAsia" w:ascii="宋体" w:hAnsi="宋体"/>
          <w:sz w:val="24"/>
        </w:rPr>
        <w:t>数据管理</w:t>
      </w:r>
      <w:r>
        <w:rPr>
          <w:rFonts w:ascii="宋体" w:hAnsi="宋体"/>
          <w:sz w:val="24"/>
        </w:rPr>
        <w:t>技术</w:t>
      </w:r>
      <w:r>
        <w:rPr>
          <w:rFonts w:hint="eastAsia" w:ascii="宋体" w:hAnsi="宋体"/>
          <w:sz w:val="24"/>
        </w:rPr>
        <w:t>的发展现状与趋势。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2.考核要求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1)</w:t>
      </w:r>
      <w:r>
        <w:rPr>
          <w:rFonts w:hint="eastAsia" w:ascii="宋体" w:hAnsi="宋体"/>
          <w:sz w:val="24"/>
        </w:rPr>
        <w:t>数据库发展的特点</w:t>
      </w:r>
    </w:p>
    <w:p>
      <w:pPr>
        <w:spacing w:line="360" w:lineRule="auto"/>
        <w:ind w:firstLine="777" w:firstLineChars="32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</w:t>
      </w:r>
      <w:r>
        <w:rPr>
          <w:rFonts w:hint="eastAsia" w:ascii="宋体" w:hAnsi="宋体"/>
          <w:sz w:val="24"/>
        </w:rPr>
        <w:t>数据库系统发展的特点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2)</w:t>
      </w:r>
      <w:r>
        <w:rPr>
          <w:rFonts w:hint="eastAsia" w:ascii="宋体" w:hAnsi="宋体"/>
          <w:sz w:val="24"/>
        </w:rPr>
        <w:t>数据管理</w:t>
      </w:r>
      <w:r>
        <w:rPr>
          <w:rFonts w:ascii="宋体" w:hAnsi="宋体"/>
          <w:sz w:val="24"/>
        </w:rPr>
        <w:t>技术</w:t>
      </w:r>
      <w:r>
        <w:rPr>
          <w:rFonts w:hint="eastAsia" w:ascii="宋体" w:hAnsi="宋体"/>
          <w:sz w:val="24"/>
        </w:rPr>
        <w:t>的发展现状与趋势。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①了解：</w:t>
      </w:r>
      <w:r>
        <w:rPr>
          <w:rFonts w:hint="eastAsia" w:ascii="宋体" w:hAnsi="宋体"/>
          <w:sz w:val="24"/>
        </w:rPr>
        <w:t>数据管理技术面临的挑战和发展</w:t>
      </w:r>
      <w:r>
        <w:rPr>
          <w:rFonts w:ascii="宋体" w:hAnsi="宋体"/>
          <w:sz w:val="24"/>
        </w:rPr>
        <w:t>；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②理解：</w:t>
      </w:r>
      <w:r>
        <w:rPr>
          <w:rFonts w:hint="eastAsia" w:ascii="宋体" w:hAnsi="宋体"/>
          <w:sz w:val="24"/>
        </w:rPr>
        <w:t>大数据管理、云计算、数据仓库与联机分析处理技术、内存数据库等。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有关说明与实施要求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1了解：指能表述概念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定义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原理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事实等，包括必要的记忆。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2理解：指能对概念，原理，方法，系统等进行叙述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解释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归纳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举例说明。</w:t>
      </w:r>
    </w:p>
    <w:p>
      <w:pPr>
        <w:spacing w:line="360" w:lineRule="auto"/>
        <w:ind w:firstLine="417" w:firstLineChars="174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3掌握：指能对原理，方法，工具等结合实例加以运用。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考试方式：笔试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ascii="宋体" w:hAnsi="宋体"/>
          <w:sz w:val="24"/>
        </w:rPr>
        <w:t>《数据库系统概论》(第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版)， 王珊，萨师煊编著，高等教育出版社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6B1B03"/>
    <w:rsid w:val="00051B2D"/>
    <w:rsid w:val="00072CC1"/>
    <w:rsid w:val="000B34F4"/>
    <w:rsid w:val="000B7B1D"/>
    <w:rsid w:val="000C1BEC"/>
    <w:rsid w:val="000E12DC"/>
    <w:rsid w:val="000F060A"/>
    <w:rsid w:val="001271A8"/>
    <w:rsid w:val="00132987"/>
    <w:rsid w:val="00163FBA"/>
    <w:rsid w:val="001853CB"/>
    <w:rsid w:val="0019719A"/>
    <w:rsid w:val="001A0479"/>
    <w:rsid w:val="001C55DC"/>
    <w:rsid w:val="001E2348"/>
    <w:rsid w:val="00216C51"/>
    <w:rsid w:val="00250594"/>
    <w:rsid w:val="00250A5C"/>
    <w:rsid w:val="00265871"/>
    <w:rsid w:val="002957C1"/>
    <w:rsid w:val="002D0B9F"/>
    <w:rsid w:val="002D3E8E"/>
    <w:rsid w:val="002F5AEC"/>
    <w:rsid w:val="0030168F"/>
    <w:rsid w:val="00374547"/>
    <w:rsid w:val="003A6120"/>
    <w:rsid w:val="003B0A9E"/>
    <w:rsid w:val="003C6E8F"/>
    <w:rsid w:val="003E1438"/>
    <w:rsid w:val="0040631C"/>
    <w:rsid w:val="00482788"/>
    <w:rsid w:val="004C39EA"/>
    <w:rsid w:val="004D7A4A"/>
    <w:rsid w:val="00535CDF"/>
    <w:rsid w:val="00536B3D"/>
    <w:rsid w:val="00554990"/>
    <w:rsid w:val="00561428"/>
    <w:rsid w:val="00582A51"/>
    <w:rsid w:val="00592BD2"/>
    <w:rsid w:val="00622FD8"/>
    <w:rsid w:val="006412F3"/>
    <w:rsid w:val="00647B92"/>
    <w:rsid w:val="00674879"/>
    <w:rsid w:val="006B1B03"/>
    <w:rsid w:val="006B23F7"/>
    <w:rsid w:val="006F50AF"/>
    <w:rsid w:val="007233B4"/>
    <w:rsid w:val="007333B7"/>
    <w:rsid w:val="00741177"/>
    <w:rsid w:val="007651BB"/>
    <w:rsid w:val="00785BC9"/>
    <w:rsid w:val="007E5FC5"/>
    <w:rsid w:val="007E643A"/>
    <w:rsid w:val="00806F8E"/>
    <w:rsid w:val="0087464C"/>
    <w:rsid w:val="00875D35"/>
    <w:rsid w:val="008C503D"/>
    <w:rsid w:val="008D1A53"/>
    <w:rsid w:val="0091348D"/>
    <w:rsid w:val="00935553"/>
    <w:rsid w:val="00985F5A"/>
    <w:rsid w:val="009C3C23"/>
    <w:rsid w:val="009E7202"/>
    <w:rsid w:val="00A15FCC"/>
    <w:rsid w:val="00A65144"/>
    <w:rsid w:val="00AB1923"/>
    <w:rsid w:val="00AB6A61"/>
    <w:rsid w:val="00AD2202"/>
    <w:rsid w:val="00AE4682"/>
    <w:rsid w:val="00AE5ACD"/>
    <w:rsid w:val="00B63708"/>
    <w:rsid w:val="00B71D36"/>
    <w:rsid w:val="00BA4EFD"/>
    <w:rsid w:val="00BF0C55"/>
    <w:rsid w:val="00CA0267"/>
    <w:rsid w:val="00CB0CE2"/>
    <w:rsid w:val="00CC7FF1"/>
    <w:rsid w:val="00CE0A53"/>
    <w:rsid w:val="00D27669"/>
    <w:rsid w:val="00D62429"/>
    <w:rsid w:val="00DA038A"/>
    <w:rsid w:val="00DB4735"/>
    <w:rsid w:val="00DC411C"/>
    <w:rsid w:val="00DE7261"/>
    <w:rsid w:val="00DE7A60"/>
    <w:rsid w:val="00E01ADC"/>
    <w:rsid w:val="00E046EF"/>
    <w:rsid w:val="00E663BD"/>
    <w:rsid w:val="00ED3F5C"/>
    <w:rsid w:val="00EE31FA"/>
    <w:rsid w:val="00F05B44"/>
    <w:rsid w:val="00F34952"/>
    <w:rsid w:val="00F47350"/>
    <w:rsid w:val="00F51987"/>
    <w:rsid w:val="00F546A4"/>
    <w:rsid w:val="00F93614"/>
    <w:rsid w:val="00FE0824"/>
    <w:rsid w:val="00FF70D3"/>
    <w:rsid w:val="42417ED6"/>
    <w:rsid w:val="47AF67DB"/>
    <w:rsid w:val="5E6A42E5"/>
    <w:rsid w:val="774E60B3"/>
    <w:rsid w:val="7B3A3E81"/>
    <w:rsid w:val="7C784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3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字符"/>
    <w:link w:val="5"/>
    <w:uiPriority w:val="0"/>
    <w:rPr>
      <w:kern w:val="2"/>
      <w:sz w:val="18"/>
      <w:szCs w:val="18"/>
    </w:rPr>
  </w:style>
  <w:style w:type="character" w:customStyle="1" w:styleId="10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6</Pages>
  <Words>399</Words>
  <Characters>2275</Characters>
  <Lines>18</Lines>
  <Paragraphs>5</Paragraphs>
  <TotalTime>0</TotalTime>
  <ScaleCrop>false</ScaleCrop>
  <LinksUpToDate>false</LinksUpToDate>
  <CharactersWithSpaces>2669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2011-07-06T23:38:00Z</dcterms:created>
  <dc:creator>lsn</dc:creator>
  <cp:lastModifiedBy>vertesyuan</cp:lastModifiedBy>
  <cp:lastPrinted>2006-12-27T00:17:00Z</cp:lastPrinted>
  <dcterms:modified xsi:type="dcterms:W3CDTF">2022-09-17T10:40:49Z</dcterms:modified>
  <dc:title>样例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25CF5FFE4CD84B66BB897C71F6AFB9F5</vt:lpwstr>
  </property>
</Properties>
</file>