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hint="eastAsia" w:ascii="黑体" w:hAnsi="黑体" w:eastAsia="黑体" w:cs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0"/>
          <w:szCs w:val="30"/>
        </w:rPr>
        <w:t>山东建筑大学</w:t>
      </w:r>
    </w:p>
    <w:p>
      <w:pPr>
        <w:spacing w:line="360" w:lineRule="auto"/>
        <w:ind w:firstLine="602" w:firstLineChars="200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2023研究生入学考试《汽车构造（底盘）》加试大纲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一、考试内容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color w:val="000000"/>
          <w:sz w:val="24"/>
        </w:rPr>
        <w:t>1、汽车传动系统</w:t>
      </w:r>
    </w:p>
    <w:p>
      <w:pPr>
        <w:pStyle w:val="3"/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掌握传动系统的功用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组成及布置型式；</w:t>
      </w:r>
      <w:r>
        <w:rPr>
          <w:rFonts w:hint="eastAsia" w:ascii="宋体" w:hAnsi="宋体"/>
        </w:rPr>
        <w:t>掌握</w:t>
      </w:r>
      <w:r>
        <w:rPr>
          <w:rFonts w:ascii="宋体" w:hAnsi="宋体"/>
        </w:rPr>
        <w:t>离合器的功用和对离合器的要求</w:t>
      </w:r>
      <w:r>
        <w:rPr>
          <w:rFonts w:hint="eastAsia" w:ascii="宋体" w:hAnsi="宋体"/>
        </w:rPr>
        <w:t>；</w:t>
      </w:r>
      <w:r>
        <w:rPr>
          <w:rFonts w:ascii="宋体" w:hAnsi="宋体"/>
        </w:rPr>
        <w:t>掌握摩擦片式离合器的工作原理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结构</w:t>
      </w:r>
      <w:r>
        <w:rPr>
          <w:rFonts w:hint="eastAsia" w:ascii="宋体" w:hAnsi="宋体"/>
        </w:rPr>
        <w:t>和</w:t>
      </w:r>
      <w:r>
        <w:rPr>
          <w:rFonts w:ascii="宋体" w:hAnsi="宋体"/>
        </w:rPr>
        <w:t>离合器的操纵机构；了解齿轮传动的变速原理，掌握变速传动机构、变速器的操纵机构、同步器的构造；了解</w:t>
      </w:r>
      <w:r>
        <w:rPr>
          <w:rFonts w:hint="eastAsia" w:ascii="宋体" w:hAnsi="宋体"/>
        </w:rPr>
        <w:t>分动器的原理及构造；了解自动变速器的类型、组成及优缺点，液力变矩器的工作原理和液力变矩器特性，</w:t>
      </w:r>
      <w:r>
        <w:rPr>
          <w:rFonts w:ascii="宋体" w:hAnsi="宋体"/>
        </w:rPr>
        <w:t>CVT</w:t>
      </w:r>
      <w:r>
        <w:rPr>
          <w:rFonts w:hint="eastAsia" w:ascii="宋体" w:hAnsi="宋体"/>
        </w:rPr>
        <w:t>的工作原理；</w:t>
      </w:r>
      <w:r>
        <w:rPr>
          <w:rFonts w:ascii="宋体" w:hAnsi="宋体"/>
        </w:rPr>
        <w:t>熟悉万向传动装置的组成和构造；掌握主减速器的作用、结构型式；掌握齿轮式差速器的构造，了解防滑转装置的构造；掌握半轴与桥壳的构造。</w:t>
      </w:r>
    </w:p>
    <w:p>
      <w:pPr>
        <w:spacing w:line="360" w:lineRule="auto"/>
        <w:jc w:val="lef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2、汽车行驶系统</w:t>
      </w:r>
    </w:p>
    <w:p>
      <w:pPr>
        <w:pStyle w:val="3"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掌握</w:t>
      </w:r>
      <w:r>
        <w:rPr>
          <w:rFonts w:ascii="宋体" w:hAnsi="宋体"/>
        </w:rPr>
        <w:t>汽车行驶系统的主要作用、车架的功用、要求和类型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车桥的作用及分类，掌握转向桥、转向驱动桥的结构；掌握主销后倾、内倾、前轮外倾、前束的概念和要求。了解车轮与外胎的结构；了解悬架的作用与组成、</w:t>
      </w:r>
      <w:r>
        <w:rPr>
          <w:rFonts w:hint="eastAsia" w:ascii="宋体" w:hAnsi="宋体"/>
        </w:rPr>
        <w:t>减振器、</w:t>
      </w:r>
      <w:r>
        <w:rPr>
          <w:rFonts w:ascii="宋体" w:hAnsi="宋体"/>
        </w:rPr>
        <w:t>弹性元件、非独立悬架、独立悬架、多</w:t>
      </w:r>
      <w:r>
        <w:rPr>
          <w:rFonts w:hint="eastAsia" w:ascii="宋体" w:hAnsi="宋体"/>
        </w:rPr>
        <w:t>轴</w:t>
      </w:r>
      <w:r>
        <w:rPr>
          <w:rFonts w:ascii="宋体" w:hAnsi="宋体"/>
        </w:rPr>
        <w:t>汽车的平衡悬架、</w:t>
      </w:r>
      <w:r>
        <w:rPr>
          <w:rFonts w:hint="eastAsia" w:ascii="宋体" w:hAnsi="宋体"/>
        </w:rPr>
        <w:t>主动悬挂和半主动悬挂、</w:t>
      </w:r>
      <w:r>
        <w:rPr>
          <w:rFonts w:ascii="宋体" w:hAnsi="宋体"/>
        </w:rPr>
        <w:t>减振器的结构。</w:t>
      </w: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3、汽车转向系统</w:t>
      </w:r>
    </w:p>
    <w:p>
      <w:pPr>
        <w:pStyle w:val="3"/>
        <w:spacing w:line="360" w:lineRule="auto"/>
        <w:ind w:firstLineChars="0"/>
        <w:rPr>
          <w:rFonts w:hint="eastAsia" w:ascii="宋体" w:hAnsi="宋体"/>
        </w:rPr>
      </w:pPr>
      <w:r>
        <w:rPr>
          <w:rFonts w:ascii="宋体" w:hAnsi="宋体"/>
        </w:rPr>
        <w:t>掌握</w:t>
      </w:r>
      <w:r>
        <w:rPr>
          <w:rFonts w:hint="eastAsia" w:ascii="宋体" w:hAnsi="宋体"/>
        </w:rPr>
        <w:t>汽车</w:t>
      </w:r>
      <w:r>
        <w:rPr>
          <w:rFonts w:ascii="宋体" w:hAnsi="宋体"/>
        </w:rPr>
        <w:t>转向系统的作用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转向系统的组成，了解汽车转向条件；了解转向装置的作用和转向器的类型，掌握常用转向器的构造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功用，掌握与非独立悬架、独立悬架配用的转向传动机构的构造，掌握转向器与转向传动机构的连接</w:t>
      </w:r>
      <w:r>
        <w:rPr>
          <w:rFonts w:hint="eastAsia" w:ascii="宋体" w:hAnsi="宋体"/>
        </w:rPr>
        <w:t>、转向器传动效率、</w:t>
      </w:r>
      <w:r>
        <w:rPr>
          <w:rFonts w:ascii="宋体" w:hAnsi="宋体"/>
        </w:rPr>
        <w:t>转向盘自由行程。了解转向</w:t>
      </w:r>
      <w:r>
        <w:rPr>
          <w:rFonts w:hint="eastAsia" w:ascii="宋体" w:hAnsi="宋体"/>
        </w:rPr>
        <w:t>加</w:t>
      </w:r>
      <w:r>
        <w:rPr>
          <w:rFonts w:ascii="宋体" w:hAnsi="宋体"/>
        </w:rPr>
        <w:t>力装置的类型和特点、对转向</w:t>
      </w:r>
      <w:r>
        <w:rPr>
          <w:rFonts w:hint="eastAsia" w:ascii="宋体" w:hAnsi="宋体"/>
        </w:rPr>
        <w:t>加</w:t>
      </w:r>
      <w:r>
        <w:rPr>
          <w:rFonts w:ascii="宋体" w:hAnsi="宋体"/>
        </w:rPr>
        <w:t>力装置的要求，掌握转向</w:t>
      </w:r>
      <w:r>
        <w:rPr>
          <w:rFonts w:hint="eastAsia" w:ascii="宋体" w:hAnsi="宋体"/>
        </w:rPr>
        <w:t>加</w:t>
      </w:r>
      <w:r>
        <w:rPr>
          <w:rFonts w:ascii="宋体" w:hAnsi="宋体"/>
        </w:rPr>
        <w:t>力装置的构造，了解其工作原理和安全转向柱结构。了解</w:t>
      </w:r>
      <w:r>
        <w:rPr>
          <w:rFonts w:hint="eastAsia" w:ascii="宋体" w:hAnsi="宋体"/>
        </w:rPr>
        <w:t>转向油罐与转向液压泵的作用和构造。</w:t>
      </w: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4、制动系统</w:t>
      </w:r>
    </w:p>
    <w:p>
      <w:pPr>
        <w:pStyle w:val="5"/>
        <w:tabs>
          <w:tab w:val="left" w:pos="0"/>
        </w:tabs>
        <w:snapToGrid w:val="0"/>
        <w:spacing w:line="360" w:lineRule="auto"/>
        <w:ind w:left="0" w:right="-34" w:firstLine="480" w:firstLineChars="200"/>
        <w:jc w:val="lef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掌握汽车制动系统的功用、组成、种类、工作原理和要求；掌握鼓式车轮制动器、盘式车轮制动器的结构和原理；了解人力液力制动系统的原理和特点；了解制动主缸、制动轮缸的功用、工作原理，掌握其构造；了解气压制动传动机构的作用、主要特点、布置类型；掌握典型双回路气压制动传动装置的基本组成和布置、气压制动传动装置中主要总成构造；掌握真空增压式液力制动传动装置、气压增压式液力制动传动装置的基本组成、布置和结构；了解制动力调节装置的基本类型、结构和工作原理，掌握车轮防抱死装置（ABS）的构造和工作原理；了解辅助制动系统的类型、结构和工作原理。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二、参考书目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1、陈家瑞主编. 汽车构造（下册）. 第3版.北京:机械工业出版社。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D92F70"/>
    <w:rsid w:val="000E0C4D"/>
    <w:rsid w:val="000F7726"/>
    <w:rsid w:val="001B3C32"/>
    <w:rsid w:val="001C6148"/>
    <w:rsid w:val="00213DD2"/>
    <w:rsid w:val="002836D5"/>
    <w:rsid w:val="00293840"/>
    <w:rsid w:val="00366803"/>
    <w:rsid w:val="00372D8C"/>
    <w:rsid w:val="003A68FB"/>
    <w:rsid w:val="003B1CAC"/>
    <w:rsid w:val="004E4B69"/>
    <w:rsid w:val="00512AD3"/>
    <w:rsid w:val="00592911"/>
    <w:rsid w:val="00682A55"/>
    <w:rsid w:val="006C2D5D"/>
    <w:rsid w:val="006F35E2"/>
    <w:rsid w:val="006F380D"/>
    <w:rsid w:val="007F3B06"/>
    <w:rsid w:val="008118DF"/>
    <w:rsid w:val="00816BC8"/>
    <w:rsid w:val="00900FBC"/>
    <w:rsid w:val="00976F27"/>
    <w:rsid w:val="009D073E"/>
    <w:rsid w:val="00A61D46"/>
    <w:rsid w:val="00A66A8A"/>
    <w:rsid w:val="00A70091"/>
    <w:rsid w:val="00BA55AA"/>
    <w:rsid w:val="00C057EB"/>
    <w:rsid w:val="00C166DD"/>
    <w:rsid w:val="00C5757B"/>
    <w:rsid w:val="00D05FF3"/>
    <w:rsid w:val="00D16068"/>
    <w:rsid w:val="00D92F70"/>
    <w:rsid w:val="00E3538A"/>
    <w:rsid w:val="00ED5859"/>
    <w:rsid w:val="00FF1FAE"/>
    <w:rsid w:val="00FF4E6C"/>
    <w:rsid w:val="24CE2950"/>
    <w:rsid w:val="32617F33"/>
    <w:rsid w:val="4F127539"/>
    <w:rsid w:val="5F504214"/>
    <w:rsid w:val="6C501D6F"/>
    <w:rsid w:val="76890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4">
    <w:name w:val="Plain Text"/>
    <w:basedOn w:val="1"/>
    <w:uiPriority w:val="0"/>
    <w:rPr>
      <w:rFonts w:hint="eastAsia" w:ascii="宋体" w:hAnsi="Courier New"/>
      <w:szCs w:val="20"/>
    </w:rPr>
  </w:style>
  <w:style w:type="paragraph" w:styleId="5">
    <w:name w:val="Body Text Indent 2"/>
    <w:basedOn w:val="1"/>
    <w:uiPriority w:val="0"/>
    <w:pPr>
      <w:ind w:left="357"/>
    </w:pPr>
    <w:rPr>
      <w:rFonts w:hint="eastAsia" w:ascii="宋体"/>
      <w:sz w:val="18"/>
      <w:szCs w:val="20"/>
    </w:rPr>
  </w:style>
  <w:style w:type="paragraph" w:styleId="6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uiPriority w:val="0"/>
  </w:style>
  <w:style w:type="character" w:customStyle="1" w:styleId="11">
    <w:name w:val="标题 1 字符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页脚 字符"/>
    <w:link w:val="6"/>
    <w:uiPriority w:val="99"/>
    <w:rPr>
      <w:kern w:val="2"/>
      <w:sz w:val="18"/>
      <w:szCs w:val="18"/>
    </w:rPr>
  </w:style>
  <w:style w:type="character" w:customStyle="1" w:styleId="13">
    <w:name w:val="页眉 字符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zzc</Company>
  <Pages>2</Pages>
  <Words>140</Words>
  <Characters>800</Characters>
  <Lines>6</Lines>
  <Paragraphs>1</Paragraphs>
  <TotalTime>0</TotalTime>
  <ScaleCrop>false</ScaleCrop>
  <LinksUpToDate>false</LinksUpToDate>
  <CharactersWithSpaces>939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2021-07-23T14:33:00Z</dcterms:created>
  <dc:creator>zheng zhongcai</dc:creator>
  <cp:lastModifiedBy>vertesyuan</cp:lastModifiedBy>
  <dcterms:modified xsi:type="dcterms:W3CDTF">2022-09-17T10:39:46Z</dcterms:modified>
  <dc:title>汽车构造课程教学大纲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077EA8CF1EF94FDD8C2309B95501213D</vt:lpwstr>
  </property>
</Properties>
</file>