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Cs/>
          <w:sz w:val="30"/>
          <w:szCs w:val="30"/>
        </w:rPr>
      </w:pPr>
      <w:bookmarkStart w:id="0" w:name="_GoBack"/>
      <w:bookmarkEnd w:id="0"/>
      <w:r>
        <w:rPr>
          <w:rFonts w:ascii="黑体" w:hAnsi="黑体" w:eastAsia="黑体"/>
          <w:bCs/>
          <w:sz w:val="30"/>
          <w:szCs w:val="30"/>
        </w:rPr>
        <w:t>山东建筑大学</w:t>
      </w:r>
    </w:p>
    <w:p>
      <w:pPr>
        <w:jc w:val="center"/>
        <w:rPr>
          <w:rFonts w:hint="eastAsia" w:ascii="黑体" w:eastAsia="黑体"/>
          <w:bCs/>
          <w:sz w:val="30"/>
          <w:szCs w:val="30"/>
          <w:lang w:val="en-US" w:eastAsia="zh-CN"/>
        </w:rPr>
      </w:pPr>
      <w:r>
        <w:rPr>
          <w:rFonts w:hint="eastAsia" w:ascii="黑体" w:hAnsi="黑体" w:eastAsia="黑体"/>
          <w:bCs/>
          <w:sz w:val="30"/>
          <w:szCs w:val="30"/>
          <w:lang w:val="en-US" w:eastAsia="zh-CN"/>
        </w:rPr>
        <w:t>2023</w:t>
      </w:r>
      <w:r>
        <w:rPr>
          <w:rFonts w:ascii="黑体" w:hAnsi="黑体" w:eastAsia="黑体"/>
          <w:bCs/>
          <w:sz w:val="30"/>
          <w:szCs w:val="30"/>
        </w:rPr>
        <w:t>研究生入学</w:t>
      </w:r>
      <w:r>
        <w:rPr>
          <w:rFonts w:hint="eastAsia" w:ascii="黑体" w:hAnsi="黑体" w:eastAsia="黑体"/>
          <w:bCs/>
          <w:sz w:val="30"/>
          <w:szCs w:val="30"/>
          <w:lang w:val="en-US" w:eastAsia="zh-CN"/>
        </w:rPr>
        <w:t>考</w:t>
      </w:r>
      <w:r>
        <w:rPr>
          <w:rFonts w:ascii="黑体" w:hAnsi="黑体" w:eastAsia="黑体"/>
          <w:bCs/>
          <w:sz w:val="30"/>
          <w:szCs w:val="30"/>
        </w:rPr>
        <w:t>试《</w:t>
      </w:r>
      <w:r>
        <w:rPr>
          <w:rFonts w:ascii="黑体" w:eastAsia="黑体"/>
          <w:bCs/>
          <w:sz w:val="30"/>
          <w:szCs w:val="30"/>
        </w:rPr>
        <w:t>中外</w:t>
      </w:r>
      <w:r>
        <w:rPr>
          <w:rFonts w:hint="eastAsia" w:ascii="黑体" w:eastAsia="黑体"/>
          <w:bCs/>
          <w:sz w:val="30"/>
          <w:szCs w:val="30"/>
        </w:rPr>
        <w:t>设计</w:t>
      </w:r>
      <w:r>
        <w:rPr>
          <w:rFonts w:ascii="黑体" w:eastAsia="黑体"/>
          <w:bCs/>
          <w:sz w:val="30"/>
          <w:szCs w:val="30"/>
        </w:rPr>
        <w:t>简史</w:t>
      </w:r>
      <w:r>
        <w:rPr>
          <w:rFonts w:ascii="黑体" w:hAnsi="黑体" w:eastAsia="黑体"/>
          <w:bCs/>
          <w:sz w:val="30"/>
          <w:szCs w:val="30"/>
        </w:rPr>
        <w:t>》考试大纲</w:t>
      </w:r>
      <w:r>
        <w:rPr>
          <w:rFonts w:hint="eastAsia" w:ascii="黑体" w:eastAsia="黑体"/>
          <w:bCs/>
          <w:sz w:val="30"/>
          <w:szCs w:val="30"/>
          <w:lang w:val="en-US" w:eastAsia="zh-CN"/>
        </w:rPr>
        <w:t xml:space="preserve"> </w:t>
      </w:r>
    </w:p>
    <w:p>
      <w:pPr>
        <w:widowControl/>
        <w:spacing w:line="360" w:lineRule="auto"/>
        <w:jc w:val="left"/>
        <w:rPr>
          <w:rFonts w:hint="eastAsia" w:cs="宋体"/>
          <w:bCs/>
          <w:kern w:val="0"/>
          <w:sz w:val="24"/>
          <w:szCs w:val="21"/>
        </w:rPr>
      </w:pPr>
      <w:r>
        <w:rPr>
          <w:rFonts w:cs="宋体"/>
          <w:bCs/>
          <w:kern w:val="0"/>
          <w:sz w:val="24"/>
          <w:szCs w:val="21"/>
        </w:rPr>
        <w:t>一、考试内容</w:t>
      </w:r>
      <w:r>
        <w:rPr>
          <w:rFonts w:hint="eastAsia" w:cs="宋体"/>
          <w:bCs/>
          <w:kern w:val="0"/>
          <w:sz w:val="24"/>
          <w:szCs w:val="21"/>
        </w:rPr>
        <w:t>：</w:t>
      </w:r>
    </w:p>
    <w:p>
      <w:pPr>
        <w:widowControl/>
        <w:spacing w:line="360" w:lineRule="auto"/>
        <w:ind w:firstLine="472" w:firstLineChars="197"/>
        <w:jc w:val="left"/>
        <w:rPr>
          <w:rFonts w:hint="eastAsia" w:cs="宋体"/>
          <w:bCs/>
          <w:color w:val="auto"/>
          <w:kern w:val="0"/>
          <w:sz w:val="24"/>
          <w:szCs w:val="21"/>
        </w:rPr>
      </w:pPr>
      <w:r>
        <w:rPr>
          <w:rFonts w:cs="宋体"/>
          <w:bCs/>
          <w:kern w:val="0"/>
          <w:sz w:val="24"/>
          <w:szCs w:val="21"/>
        </w:rPr>
        <w:t>中外</w:t>
      </w:r>
      <w:r>
        <w:rPr>
          <w:rFonts w:hint="eastAsia" w:cs="宋体"/>
          <w:bCs/>
          <w:kern w:val="0"/>
          <w:sz w:val="24"/>
          <w:szCs w:val="21"/>
        </w:rPr>
        <w:t>设计</w:t>
      </w:r>
      <w:r>
        <w:rPr>
          <w:rFonts w:cs="宋体"/>
          <w:bCs/>
          <w:kern w:val="0"/>
          <w:sz w:val="24"/>
          <w:szCs w:val="21"/>
        </w:rPr>
        <w:t>简史考试，要求考生</w:t>
      </w:r>
      <w:r>
        <w:rPr>
          <w:rFonts w:hint="eastAsia" w:cs="宋体"/>
          <w:bCs/>
          <w:kern w:val="0"/>
          <w:sz w:val="24"/>
          <w:szCs w:val="21"/>
        </w:rPr>
        <w:t>系统</w:t>
      </w:r>
      <w:r>
        <w:rPr>
          <w:rFonts w:cs="宋体"/>
          <w:bCs/>
          <w:kern w:val="0"/>
          <w:sz w:val="24"/>
          <w:szCs w:val="21"/>
        </w:rPr>
        <w:t>掌握中外</w:t>
      </w:r>
      <w:r>
        <w:rPr>
          <w:rFonts w:hint="eastAsia" w:cs="宋体"/>
          <w:bCs/>
          <w:kern w:val="0"/>
          <w:sz w:val="24"/>
          <w:szCs w:val="21"/>
        </w:rPr>
        <w:t>设计</w:t>
      </w:r>
      <w:r>
        <w:rPr>
          <w:rFonts w:cs="宋体"/>
          <w:bCs/>
          <w:kern w:val="0"/>
          <w:sz w:val="24"/>
          <w:szCs w:val="21"/>
        </w:rPr>
        <w:t>的</w:t>
      </w:r>
      <w:r>
        <w:rPr>
          <w:rFonts w:hint="eastAsia" w:cs="宋体"/>
          <w:bCs/>
          <w:kern w:val="0"/>
          <w:sz w:val="24"/>
          <w:szCs w:val="21"/>
        </w:rPr>
        <w:t>发展历程</w:t>
      </w:r>
      <w:r>
        <w:rPr>
          <w:rFonts w:cs="宋体"/>
          <w:bCs/>
          <w:kern w:val="0"/>
          <w:sz w:val="24"/>
          <w:szCs w:val="21"/>
        </w:rPr>
        <w:t>，</w:t>
      </w:r>
      <w:r>
        <w:rPr>
          <w:rFonts w:hint="eastAsia" w:cs="宋体"/>
          <w:bCs/>
          <w:kern w:val="0"/>
          <w:sz w:val="24"/>
          <w:szCs w:val="21"/>
        </w:rPr>
        <w:t>重点熟悉各个时期设计领域的时代背景、代表人物、经典作品</w:t>
      </w:r>
      <w:r>
        <w:rPr>
          <w:rFonts w:hint="eastAsia" w:cs="宋体"/>
          <w:bCs/>
          <w:color w:val="auto"/>
          <w:kern w:val="0"/>
          <w:sz w:val="24"/>
          <w:szCs w:val="21"/>
        </w:rPr>
        <w:t>以及风格特征，了解设计演变的理论脉络。通过对中外设计简史的学习，提高综合设计修养与品位，培养在宏观视野下</w:t>
      </w:r>
      <w:r>
        <w:rPr>
          <w:rFonts w:hint="eastAsia" w:cs="宋体"/>
          <w:bCs/>
          <w:color w:val="auto"/>
          <w:kern w:val="0"/>
          <w:sz w:val="24"/>
          <w:szCs w:val="21"/>
        </w:rPr>
        <w:t>发现问题、</w:t>
      </w:r>
      <w:r>
        <w:rPr>
          <w:rFonts w:hint="eastAsia" w:cs="宋体"/>
          <w:bCs/>
          <w:color w:val="auto"/>
          <w:kern w:val="0"/>
          <w:sz w:val="24"/>
          <w:szCs w:val="21"/>
        </w:rPr>
        <w:t>分析设计问题的能力，为设计实践打下坚实的知识基础。</w:t>
      </w:r>
    </w:p>
    <w:p>
      <w:pPr>
        <w:widowControl/>
        <w:spacing w:line="360" w:lineRule="auto"/>
        <w:jc w:val="left"/>
        <w:rPr>
          <w:rFonts w:hint="eastAsia" w:cs="宋体"/>
          <w:bCs/>
          <w:kern w:val="0"/>
          <w:sz w:val="24"/>
          <w:szCs w:val="21"/>
        </w:rPr>
      </w:pPr>
      <w:r>
        <w:rPr>
          <w:rFonts w:cs="宋体"/>
          <w:bCs/>
          <w:kern w:val="0"/>
          <w:sz w:val="24"/>
          <w:szCs w:val="21"/>
        </w:rPr>
        <w:t>二、考试时间</w:t>
      </w:r>
      <w:r>
        <w:rPr>
          <w:rFonts w:hint="eastAsia" w:cs="宋体"/>
          <w:bCs/>
          <w:kern w:val="0"/>
          <w:sz w:val="24"/>
          <w:szCs w:val="21"/>
        </w:rPr>
        <w:t>：</w:t>
      </w:r>
      <w:r>
        <w:rPr>
          <w:rFonts w:cs="宋体"/>
          <w:bCs/>
          <w:kern w:val="0"/>
          <w:sz w:val="24"/>
          <w:szCs w:val="21"/>
        </w:rPr>
        <w:t>3小时；满分150分。</w:t>
      </w:r>
    </w:p>
    <w:p>
      <w:pPr>
        <w:widowControl/>
        <w:spacing w:line="360" w:lineRule="auto"/>
        <w:jc w:val="left"/>
        <w:rPr>
          <w:rFonts w:hint="eastAsia" w:cs="宋体"/>
          <w:bCs/>
          <w:kern w:val="0"/>
          <w:sz w:val="24"/>
          <w:szCs w:val="21"/>
        </w:rPr>
      </w:pPr>
      <w:r>
        <w:rPr>
          <w:rFonts w:cs="宋体"/>
          <w:bCs/>
          <w:kern w:val="0"/>
          <w:sz w:val="24"/>
          <w:szCs w:val="21"/>
        </w:rPr>
        <w:t>三、参考书目</w:t>
      </w:r>
      <w:r>
        <w:rPr>
          <w:rFonts w:hint="eastAsia" w:cs="宋体"/>
          <w:bCs/>
          <w:kern w:val="0"/>
          <w:sz w:val="24"/>
          <w:szCs w:val="21"/>
        </w:rPr>
        <w:t>：</w:t>
      </w:r>
    </w:p>
    <w:p>
      <w:pPr>
        <w:spacing w:line="360" w:lineRule="auto"/>
        <w:rPr>
          <w:rFonts w:cs="宋体"/>
          <w:bCs/>
          <w:kern w:val="0"/>
          <w:sz w:val="24"/>
          <w:szCs w:val="21"/>
        </w:rPr>
      </w:pPr>
      <w:r>
        <w:rPr>
          <w:rFonts w:hint="eastAsia" w:cs="宋体"/>
          <w:bCs/>
          <w:kern w:val="0"/>
          <w:sz w:val="24"/>
          <w:szCs w:val="21"/>
        </w:rPr>
        <w:t>《中国艺术设计史》，赵农</w:t>
      </w:r>
      <w:r>
        <w:rPr>
          <w:rFonts w:cs="宋体"/>
          <w:bCs/>
          <w:kern w:val="0"/>
          <w:sz w:val="24"/>
          <w:szCs w:val="21"/>
        </w:rPr>
        <w:t xml:space="preserve"> </w:t>
      </w:r>
      <w:r>
        <w:rPr>
          <w:rFonts w:hint="eastAsia" w:cs="宋体"/>
          <w:bCs/>
          <w:kern w:val="0"/>
          <w:sz w:val="24"/>
          <w:szCs w:val="21"/>
        </w:rPr>
        <w:t>编著，高等教育出版社，</w:t>
      </w:r>
      <w:r>
        <w:rPr>
          <w:rFonts w:cs="宋体"/>
          <w:bCs/>
          <w:kern w:val="0"/>
          <w:sz w:val="24"/>
          <w:szCs w:val="21"/>
        </w:rPr>
        <w:t>2009</w:t>
      </w:r>
      <w:r>
        <w:rPr>
          <w:rFonts w:hint="eastAsia" w:cs="宋体"/>
          <w:bCs/>
          <w:kern w:val="0"/>
          <w:sz w:val="24"/>
          <w:szCs w:val="21"/>
        </w:rPr>
        <w:t>年</w:t>
      </w:r>
      <w:r>
        <w:rPr>
          <w:rFonts w:cs="宋体"/>
          <w:bCs/>
          <w:kern w:val="0"/>
          <w:sz w:val="24"/>
          <w:szCs w:val="21"/>
        </w:rPr>
        <w:t>4</w:t>
      </w:r>
      <w:r>
        <w:rPr>
          <w:rFonts w:hint="eastAsia" w:cs="宋体"/>
          <w:bCs/>
          <w:kern w:val="0"/>
          <w:sz w:val="24"/>
          <w:szCs w:val="21"/>
        </w:rPr>
        <w:t>月第</w:t>
      </w:r>
      <w:r>
        <w:rPr>
          <w:rFonts w:cs="宋体"/>
          <w:bCs/>
          <w:kern w:val="0"/>
          <w:sz w:val="24"/>
          <w:szCs w:val="21"/>
        </w:rPr>
        <w:t>1</w:t>
      </w:r>
      <w:r>
        <w:rPr>
          <w:rFonts w:hint="eastAsia" w:cs="宋体"/>
          <w:bCs/>
          <w:kern w:val="0"/>
          <w:sz w:val="24"/>
          <w:szCs w:val="21"/>
        </w:rPr>
        <w:t>版</w:t>
      </w:r>
    </w:p>
    <w:p>
      <w:pPr>
        <w:spacing w:line="360" w:lineRule="auto"/>
      </w:pPr>
      <w:r>
        <w:rPr>
          <w:rFonts w:hint="eastAsia" w:cs="宋体"/>
          <w:bCs/>
          <w:kern w:val="0"/>
          <w:sz w:val="24"/>
          <w:szCs w:val="21"/>
        </w:rPr>
        <w:t>《世界现代设计简史》，张夫也</w:t>
      </w:r>
      <w:r>
        <w:rPr>
          <w:rFonts w:cs="宋体"/>
          <w:bCs/>
          <w:kern w:val="0"/>
          <w:sz w:val="24"/>
          <w:szCs w:val="21"/>
        </w:rPr>
        <w:t xml:space="preserve"> </w:t>
      </w:r>
      <w:r>
        <w:rPr>
          <w:rFonts w:hint="eastAsia" w:cs="宋体"/>
          <w:bCs/>
          <w:kern w:val="0"/>
          <w:sz w:val="24"/>
          <w:szCs w:val="21"/>
        </w:rPr>
        <w:t>编著，中国青年出版社，</w:t>
      </w:r>
      <w:r>
        <w:rPr>
          <w:rFonts w:cs="宋体"/>
          <w:bCs/>
          <w:kern w:val="0"/>
          <w:sz w:val="24"/>
          <w:szCs w:val="21"/>
        </w:rPr>
        <w:t>2013</w:t>
      </w:r>
      <w:r>
        <w:rPr>
          <w:rFonts w:hint="eastAsia" w:cs="宋体"/>
          <w:bCs/>
          <w:kern w:val="0"/>
          <w:sz w:val="24"/>
          <w:szCs w:val="21"/>
        </w:rPr>
        <w:t>年</w:t>
      </w:r>
      <w:r>
        <w:rPr>
          <w:rFonts w:cs="宋体"/>
          <w:bCs/>
          <w:kern w:val="0"/>
          <w:sz w:val="24"/>
          <w:szCs w:val="21"/>
        </w:rPr>
        <w:t>7</w:t>
      </w:r>
      <w:r>
        <w:rPr>
          <w:rFonts w:hint="eastAsia" w:cs="宋体"/>
          <w:bCs/>
          <w:kern w:val="0"/>
          <w:sz w:val="24"/>
          <w:szCs w:val="21"/>
        </w:rPr>
        <w:t>月第</w:t>
      </w:r>
      <w:r>
        <w:rPr>
          <w:rFonts w:cs="宋体"/>
          <w:bCs/>
          <w:kern w:val="0"/>
          <w:sz w:val="24"/>
          <w:szCs w:val="21"/>
        </w:rPr>
        <w:t>1</w:t>
      </w:r>
      <w:r>
        <w:rPr>
          <w:rFonts w:hint="eastAsia" w:cs="宋体"/>
          <w:bCs/>
          <w:kern w:val="0"/>
          <w:sz w:val="24"/>
          <w:szCs w:val="21"/>
        </w:rPr>
        <w:t>版</w:t>
      </w:r>
      <w:r>
        <w:rPr>
          <w:rFonts w:cs="宋体"/>
          <w:bCs/>
          <w:kern w:val="0"/>
          <w:sz w:val="24"/>
          <w:szCs w:val="21"/>
        </w:rPr>
        <w:t xml:space="preserve">  </w:t>
      </w:r>
    </w:p>
    <w:p>
      <w:pPr>
        <w:spacing w:line="360" w:lineRule="auto"/>
        <w:rPr>
          <w:rFonts w:hint="eastAsia"/>
        </w:rPr>
      </w:pPr>
    </w:p>
    <w:p>
      <w:pPr>
        <w:jc w:val="center"/>
        <w:rPr>
          <w:rFonts w:ascii="黑体" w:hAnsi="黑体" w:eastAsia="黑体"/>
          <w:bCs/>
          <w:sz w:val="30"/>
          <w:szCs w:val="30"/>
        </w:rPr>
      </w:pPr>
      <w:r>
        <w:rPr>
          <w:rFonts w:ascii="黑体" w:hAnsi="黑体" w:eastAsia="黑体"/>
          <w:bCs/>
          <w:sz w:val="30"/>
          <w:szCs w:val="30"/>
        </w:rPr>
        <w:t>山东建筑大学</w:t>
      </w:r>
    </w:p>
    <w:p>
      <w:pPr>
        <w:spacing w:line="360" w:lineRule="auto"/>
        <w:jc w:val="center"/>
        <w:rPr>
          <w:rFonts w:hint="eastAsia" w:ascii="黑体" w:eastAsia="黑体"/>
          <w:bCs/>
          <w:sz w:val="30"/>
          <w:szCs w:val="30"/>
        </w:rPr>
      </w:pPr>
      <w:r>
        <w:rPr>
          <w:rFonts w:hint="eastAsia" w:ascii="黑体" w:hAnsi="黑体" w:eastAsia="黑体"/>
          <w:bCs/>
          <w:sz w:val="30"/>
          <w:szCs w:val="30"/>
          <w:lang w:val="en-US" w:eastAsia="zh-CN"/>
        </w:rPr>
        <w:t>2023</w:t>
      </w:r>
      <w:r>
        <w:rPr>
          <w:rFonts w:ascii="黑体" w:hAnsi="黑体" w:eastAsia="黑体"/>
          <w:bCs/>
          <w:sz w:val="30"/>
          <w:szCs w:val="30"/>
        </w:rPr>
        <w:t>研究生入学</w:t>
      </w:r>
      <w:r>
        <w:rPr>
          <w:rFonts w:hint="eastAsia" w:ascii="黑体" w:hAnsi="黑体" w:eastAsia="黑体"/>
          <w:bCs/>
          <w:sz w:val="30"/>
          <w:szCs w:val="30"/>
          <w:lang w:val="en-US" w:eastAsia="zh-CN"/>
        </w:rPr>
        <w:t>考</w:t>
      </w:r>
      <w:r>
        <w:rPr>
          <w:rFonts w:ascii="黑体" w:hAnsi="黑体" w:eastAsia="黑体"/>
          <w:bCs/>
          <w:sz w:val="30"/>
          <w:szCs w:val="30"/>
        </w:rPr>
        <w:t>试《</w:t>
      </w:r>
      <w:r>
        <w:rPr>
          <w:rFonts w:hint="eastAsia" w:ascii="黑体" w:eastAsia="黑体"/>
          <w:bCs/>
          <w:sz w:val="30"/>
          <w:szCs w:val="30"/>
        </w:rPr>
        <w:t>环境艺术创意表现(6小时)</w:t>
      </w:r>
      <w:r>
        <w:rPr>
          <w:rFonts w:ascii="黑体" w:hAnsi="黑体" w:eastAsia="黑体"/>
          <w:bCs/>
          <w:sz w:val="30"/>
          <w:szCs w:val="30"/>
        </w:rPr>
        <w:t>》考试大纲</w:t>
      </w:r>
    </w:p>
    <w:p>
      <w:pPr>
        <w:widowControl/>
        <w:spacing w:line="360" w:lineRule="auto"/>
        <w:jc w:val="left"/>
        <w:rPr>
          <w:rFonts w:hint="eastAsia" w:cs="宋体"/>
          <w:b/>
          <w:bCs/>
          <w:kern w:val="0"/>
          <w:sz w:val="24"/>
          <w:szCs w:val="21"/>
        </w:rPr>
      </w:pPr>
      <w:r>
        <w:rPr>
          <w:rFonts w:hint="eastAsia" w:cs="宋体"/>
          <w:b/>
          <w:bCs/>
          <w:kern w:val="0"/>
          <w:sz w:val="24"/>
          <w:szCs w:val="21"/>
        </w:rPr>
        <w:t>一、</w:t>
      </w:r>
      <w:r>
        <w:rPr>
          <w:rFonts w:cs="宋体"/>
          <w:b/>
          <w:bCs/>
          <w:kern w:val="0"/>
          <w:sz w:val="24"/>
          <w:szCs w:val="21"/>
        </w:rPr>
        <w:t>考试的总体要求</w:t>
      </w:r>
    </w:p>
    <w:p>
      <w:pPr>
        <w:widowControl/>
        <w:spacing w:line="360" w:lineRule="auto"/>
        <w:ind w:firstLine="472" w:firstLineChars="197"/>
        <w:jc w:val="left"/>
        <w:rPr>
          <w:rFonts w:hint="eastAsia" w:cs="宋体"/>
          <w:bCs/>
          <w:color w:val="auto"/>
          <w:kern w:val="0"/>
          <w:sz w:val="24"/>
          <w:szCs w:val="21"/>
        </w:rPr>
      </w:pPr>
      <w:r>
        <w:rPr>
          <w:rFonts w:hint="eastAsia" w:cs="宋体"/>
          <w:bCs/>
          <w:color w:val="auto"/>
          <w:kern w:val="0"/>
          <w:sz w:val="24"/>
          <w:szCs w:val="21"/>
        </w:rPr>
        <w:t>在</w:t>
      </w:r>
      <w:r>
        <w:rPr>
          <w:rFonts w:cs="宋体"/>
          <w:bCs/>
          <w:color w:val="auto"/>
          <w:kern w:val="0"/>
          <w:sz w:val="24"/>
          <w:szCs w:val="21"/>
        </w:rPr>
        <w:t>考查考生建筑内外环境艺术设计基本知识、基本理论的基础上，</w:t>
      </w:r>
      <w:r>
        <w:rPr>
          <w:rFonts w:hint="eastAsia" w:cs="宋体"/>
          <w:bCs/>
          <w:color w:val="auto"/>
          <w:kern w:val="0"/>
          <w:sz w:val="24"/>
          <w:szCs w:val="21"/>
        </w:rPr>
        <w:t>着</w:t>
      </w:r>
      <w:r>
        <w:rPr>
          <w:rFonts w:cs="宋体"/>
          <w:bCs/>
          <w:color w:val="auto"/>
          <w:kern w:val="0"/>
          <w:sz w:val="24"/>
          <w:szCs w:val="21"/>
        </w:rPr>
        <w:t>重考查运用各学科基本知识和基本理论解决建筑室内外及城乡环境设计实际问题的能力。</w:t>
      </w:r>
    </w:p>
    <w:p>
      <w:pPr>
        <w:widowControl/>
        <w:spacing w:line="360" w:lineRule="auto"/>
        <w:ind w:firstLine="472" w:firstLineChars="197"/>
        <w:jc w:val="left"/>
        <w:rPr>
          <w:rFonts w:hint="eastAsia" w:cs="宋体"/>
          <w:bCs/>
          <w:color w:val="auto"/>
          <w:kern w:val="0"/>
          <w:sz w:val="24"/>
          <w:szCs w:val="21"/>
        </w:rPr>
      </w:pPr>
      <w:r>
        <w:rPr>
          <w:rFonts w:hint="eastAsia" w:cs="宋体"/>
          <w:bCs/>
          <w:color w:val="auto"/>
          <w:kern w:val="0"/>
          <w:sz w:val="24"/>
          <w:szCs w:val="21"/>
        </w:rPr>
        <w:t>要求考生</w:t>
      </w:r>
      <w:r>
        <w:rPr>
          <w:rFonts w:cs="宋体"/>
          <w:bCs/>
          <w:color w:val="auto"/>
          <w:kern w:val="0"/>
          <w:sz w:val="24"/>
          <w:szCs w:val="21"/>
        </w:rPr>
        <w:t>准确地理解</w:t>
      </w:r>
      <w:r>
        <w:rPr>
          <w:rFonts w:hint="eastAsia" w:cs="宋体"/>
          <w:bCs/>
          <w:color w:val="auto"/>
          <w:kern w:val="0"/>
          <w:sz w:val="24"/>
          <w:szCs w:val="21"/>
        </w:rPr>
        <w:t>建筑</w:t>
      </w:r>
      <w:r>
        <w:rPr>
          <w:rFonts w:cs="宋体"/>
          <w:bCs/>
          <w:color w:val="auto"/>
          <w:kern w:val="0"/>
          <w:sz w:val="24"/>
          <w:szCs w:val="21"/>
        </w:rPr>
        <w:t>内外环境艺术设计题目的性质、规模与特点，并具备围绕设计课题进行独立设计构思的能力。所做建筑室内及</w:t>
      </w:r>
      <w:r>
        <w:rPr>
          <w:rFonts w:hint="eastAsia" w:cs="宋体"/>
          <w:bCs/>
          <w:color w:val="auto"/>
          <w:kern w:val="0"/>
          <w:sz w:val="24"/>
          <w:szCs w:val="21"/>
          <w:lang w:val="en-US" w:eastAsia="zh-Hans"/>
        </w:rPr>
        <w:t>城乡</w:t>
      </w:r>
      <w:r>
        <w:rPr>
          <w:rFonts w:cs="宋体"/>
          <w:bCs/>
          <w:color w:val="auto"/>
          <w:kern w:val="0"/>
          <w:sz w:val="24"/>
          <w:szCs w:val="21"/>
        </w:rPr>
        <w:t>环境艺术设计要有新颖、独持的构思立意，要求设计定位准确</w:t>
      </w:r>
      <w:r>
        <w:rPr>
          <w:rFonts w:hint="eastAsia" w:cs="宋体"/>
          <w:bCs/>
          <w:color w:val="auto"/>
          <w:kern w:val="0"/>
          <w:sz w:val="24"/>
          <w:szCs w:val="21"/>
        </w:rPr>
        <w:t>。</w:t>
      </w:r>
      <w:r>
        <w:rPr>
          <w:rFonts w:cs="宋体"/>
          <w:bCs/>
          <w:color w:val="auto"/>
          <w:kern w:val="0"/>
          <w:sz w:val="24"/>
          <w:szCs w:val="21"/>
        </w:rPr>
        <w:t>基本掌握各类建筑室内及</w:t>
      </w:r>
      <w:r>
        <w:rPr>
          <w:rFonts w:hint="eastAsia" w:cs="宋体"/>
          <w:bCs/>
          <w:color w:val="auto"/>
          <w:kern w:val="0"/>
          <w:sz w:val="24"/>
          <w:szCs w:val="21"/>
          <w:lang w:val="en-US" w:eastAsia="zh-Hans"/>
        </w:rPr>
        <w:t>城乡</w:t>
      </w:r>
      <w:r>
        <w:rPr>
          <w:rFonts w:cs="宋体"/>
          <w:bCs/>
          <w:color w:val="auto"/>
          <w:kern w:val="0"/>
          <w:sz w:val="24"/>
          <w:szCs w:val="21"/>
        </w:rPr>
        <w:t>环境设计的原理与方法，了解其设计的原则、要求与程序。把握其空间设计的原理与手法，并能运用造型、色彩、照明、陈设、绿化等设计要素来创造功能合理及具有艺术性的建筑室内及</w:t>
      </w:r>
      <w:r>
        <w:rPr>
          <w:rFonts w:hint="eastAsia" w:cs="宋体"/>
          <w:bCs/>
          <w:color w:val="auto"/>
          <w:kern w:val="0"/>
          <w:sz w:val="24"/>
          <w:szCs w:val="21"/>
          <w:lang w:val="en-US" w:eastAsia="zh-Hans"/>
        </w:rPr>
        <w:t>城乡</w:t>
      </w:r>
      <w:r>
        <w:rPr>
          <w:rFonts w:cs="宋体"/>
          <w:bCs/>
          <w:color w:val="auto"/>
          <w:kern w:val="0"/>
          <w:sz w:val="24"/>
          <w:szCs w:val="21"/>
        </w:rPr>
        <w:t>空间环境</w:t>
      </w:r>
      <w:r>
        <w:rPr>
          <w:rFonts w:hint="eastAsia" w:cs="宋体"/>
          <w:bCs/>
          <w:color w:val="auto"/>
          <w:kern w:val="0"/>
          <w:sz w:val="24"/>
          <w:szCs w:val="21"/>
        </w:rPr>
        <w:t>。</w:t>
      </w:r>
    </w:p>
    <w:p>
      <w:pPr>
        <w:widowControl/>
        <w:spacing w:line="360" w:lineRule="auto"/>
        <w:jc w:val="left"/>
        <w:rPr>
          <w:rFonts w:hint="eastAsia" w:cs="宋体"/>
          <w:b/>
          <w:color w:val="auto"/>
          <w:kern w:val="0"/>
          <w:sz w:val="24"/>
          <w:szCs w:val="21"/>
        </w:rPr>
      </w:pPr>
      <w:r>
        <w:rPr>
          <w:rFonts w:hint="eastAsia" w:cs="宋体"/>
          <w:b/>
          <w:color w:val="auto"/>
          <w:kern w:val="0"/>
          <w:sz w:val="24"/>
          <w:szCs w:val="21"/>
        </w:rPr>
        <w:t>二、</w:t>
      </w:r>
      <w:r>
        <w:rPr>
          <w:rFonts w:cs="宋体"/>
          <w:b/>
          <w:color w:val="auto"/>
          <w:kern w:val="0"/>
          <w:sz w:val="24"/>
          <w:szCs w:val="21"/>
        </w:rPr>
        <w:t>考试形式</w:t>
      </w:r>
    </w:p>
    <w:p>
      <w:pPr>
        <w:widowControl/>
        <w:spacing w:line="360" w:lineRule="auto"/>
        <w:ind w:firstLine="472" w:firstLineChars="197"/>
        <w:jc w:val="left"/>
        <w:rPr>
          <w:rFonts w:hint="eastAsia" w:ascii="宋体" w:hAnsi="宋体" w:eastAsia="宋体"/>
          <w:sz w:val="24"/>
          <w:szCs w:val="21"/>
          <w:highlight w:val="none"/>
          <w:lang w:eastAsia="zh-CN"/>
        </w:rPr>
      </w:pPr>
      <w:r>
        <w:rPr>
          <w:rFonts w:cs="宋体"/>
          <w:bCs/>
          <w:kern w:val="0"/>
          <w:sz w:val="24"/>
          <w:szCs w:val="21"/>
          <w:highlight w:val="none"/>
        </w:rPr>
        <w:t>考试形式</w:t>
      </w:r>
      <w:r>
        <w:rPr>
          <w:rFonts w:hint="eastAsia" w:cs="宋体"/>
          <w:bCs/>
          <w:kern w:val="0"/>
          <w:sz w:val="24"/>
          <w:szCs w:val="21"/>
          <w:highlight w:val="none"/>
        </w:rPr>
        <w:t>为建筑</w:t>
      </w:r>
      <w:r>
        <w:rPr>
          <w:rFonts w:cs="宋体"/>
          <w:bCs/>
          <w:kern w:val="0"/>
          <w:sz w:val="24"/>
          <w:szCs w:val="21"/>
          <w:highlight w:val="none"/>
        </w:rPr>
        <w:t>室内外环境快题设计</w:t>
      </w:r>
      <w:r>
        <w:rPr>
          <w:rFonts w:hint="eastAsia" w:cs="宋体"/>
          <w:bCs/>
          <w:kern w:val="0"/>
          <w:sz w:val="24"/>
          <w:szCs w:val="21"/>
          <w:highlight w:val="none"/>
        </w:rPr>
        <w:t>，考试</w:t>
      </w:r>
      <w:r>
        <w:rPr>
          <w:rFonts w:cs="宋体"/>
          <w:bCs/>
          <w:kern w:val="0"/>
          <w:sz w:val="24"/>
          <w:szCs w:val="21"/>
          <w:highlight w:val="none"/>
        </w:rPr>
        <w:t>时间</w:t>
      </w:r>
      <w:r>
        <w:rPr>
          <w:rFonts w:hint="eastAsia" w:cs="宋体"/>
          <w:bCs/>
          <w:kern w:val="0"/>
          <w:sz w:val="24"/>
          <w:szCs w:val="21"/>
          <w:highlight w:val="none"/>
        </w:rPr>
        <w:t>为6</w:t>
      </w:r>
      <w:r>
        <w:rPr>
          <w:rFonts w:cs="宋体"/>
          <w:bCs/>
          <w:kern w:val="0"/>
          <w:sz w:val="24"/>
          <w:szCs w:val="21"/>
          <w:highlight w:val="none"/>
        </w:rPr>
        <w:t>小时（含午餐时间）</w:t>
      </w:r>
      <w:r>
        <w:rPr>
          <w:rFonts w:hint="eastAsia" w:cs="宋体"/>
          <w:bCs/>
          <w:kern w:val="0"/>
          <w:sz w:val="24"/>
          <w:szCs w:val="21"/>
          <w:highlight w:val="none"/>
        </w:rPr>
        <w:t>，</w:t>
      </w:r>
      <w:r>
        <w:rPr>
          <w:rFonts w:hint="eastAsia" w:ascii="宋体" w:hAnsi="宋体"/>
          <w:sz w:val="24"/>
          <w:szCs w:val="21"/>
          <w:highlight w:val="none"/>
        </w:rPr>
        <w:t>满分150分</w:t>
      </w:r>
      <w:r>
        <w:rPr>
          <w:rFonts w:hint="eastAsia" w:ascii="宋体" w:hAnsi="宋体"/>
          <w:sz w:val="24"/>
          <w:szCs w:val="21"/>
          <w:highlight w:val="none"/>
          <w:lang w:eastAsia="zh-CN"/>
        </w:rPr>
        <w:t>。</w:t>
      </w:r>
    </w:p>
    <w:p>
      <w:pPr>
        <w:widowControl/>
        <w:spacing w:line="360" w:lineRule="auto"/>
        <w:ind w:firstLine="472" w:firstLineChars="197"/>
        <w:jc w:val="left"/>
        <w:rPr>
          <w:rFonts w:hint="eastAsia"/>
          <w:sz w:val="24"/>
          <w:highlight w:val="none"/>
        </w:rPr>
      </w:pPr>
      <w:r>
        <w:rPr>
          <w:rFonts w:hint="eastAsia"/>
          <w:sz w:val="24"/>
          <w:highlight w:val="none"/>
        </w:rPr>
        <w:t>考生考试答题自备材料要求：自备A</w:t>
      </w:r>
      <w:r>
        <w:rPr>
          <w:rFonts w:hint="default"/>
          <w:sz w:val="24"/>
          <w:highlight w:val="none"/>
          <w:lang w:eastAsia="zh-CN"/>
        </w:rPr>
        <w:t>1</w:t>
      </w:r>
      <w:r>
        <w:rPr>
          <w:rFonts w:hint="eastAsia"/>
          <w:sz w:val="24"/>
          <w:highlight w:val="none"/>
          <w:lang w:eastAsia="zh-CN"/>
        </w:rPr>
        <w:t>绘</w:t>
      </w:r>
      <w:r>
        <w:rPr>
          <w:rFonts w:hint="eastAsia"/>
          <w:sz w:val="24"/>
          <w:highlight w:val="none"/>
        </w:rPr>
        <w:t>图纸</w:t>
      </w:r>
      <w:r>
        <w:rPr>
          <w:rFonts w:hint="default"/>
          <w:sz w:val="24"/>
          <w:highlight w:val="none"/>
          <w:lang w:eastAsia="zh-CN"/>
        </w:rPr>
        <w:t>2</w:t>
      </w:r>
      <w:r>
        <w:rPr>
          <w:rFonts w:hint="eastAsia"/>
          <w:sz w:val="24"/>
          <w:highlight w:val="none"/>
        </w:rPr>
        <w:t>张，绘图工具</w:t>
      </w:r>
      <w:r>
        <w:rPr>
          <w:rFonts w:hint="eastAsia"/>
          <w:sz w:val="24"/>
          <w:highlight w:val="none"/>
          <w:lang w:eastAsia="zh-CN"/>
        </w:rPr>
        <w:t>，绘图板（</w:t>
      </w:r>
      <w:r>
        <w:rPr>
          <w:rFonts w:hint="default"/>
          <w:sz w:val="24"/>
          <w:highlight w:val="none"/>
          <w:lang w:eastAsia="zh-CN"/>
        </w:rPr>
        <w:t>2</w:t>
      </w:r>
      <w:r>
        <w:rPr>
          <w:rFonts w:hint="eastAsia"/>
          <w:sz w:val="24"/>
          <w:highlight w:val="none"/>
          <w:lang w:val="en-US" w:eastAsia="zh-CN"/>
        </w:rPr>
        <w:t>开</w:t>
      </w:r>
      <w:r>
        <w:rPr>
          <w:rFonts w:hint="eastAsia"/>
          <w:sz w:val="24"/>
          <w:highlight w:val="none"/>
          <w:lang w:eastAsia="zh-CN"/>
        </w:rPr>
        <w:t>）</w:t>
      </w:r>
      <w:r>
        <w:rPr>
          <w:rFonts w:hint="eastAsia"/>
          <w:sz w:val="24"/>
          <w:highlight w:val="none"/>
        </w:rPr>
        <w:t>。</w:t>
      </w:r>
    </w:p>
    <w:p>
      <w:pPr>
        <w:widowControl/>
        <w:spacing w:line="360" w:lineRule="auto"/>
        <w:ind w:firstLine="472" w:firstLineChars="197"/>
        <w:jc w:val="left"/>
        <w:rPr>
          <w:rFonts w:hint="eastAsia"/>
          <w:sz w:val="24"/>
          <w:highlight w:val="lightGray"/>
        </w:rPr>
      </w:pPr>
    </w:p>
    <w:p>
      <w:pPr>
        <w:widowControl/>
        <w:spacing w:line="360" w:lineRule="auto"/>
        <w:ind w:firstLine="413" w:firstLineChars="197"/>
        <w:jc w:val="left"/>
        <w:rPr>
          <w:rFonts w:hint="eastAsia" w:cs="宋体"/>
          <w:bCs/>
          <w:kern w:val="0"/>
          <w:szCs w:val="21"/>
        </w:rPr>
      </w:pPr>
    </w:p>
    <w:p>
      <w:pPr>
        <w:jc w:val="center"/>
        <w:rPr>
          <w:rFonts w:ascii="黑体" w:hAnsi="黑体" w:eastAsia="黑体"/>
          <w:bCs/>
          <w:sz w:val="30"/>
          <w:szCs w:val="30"/>
        </w:rPr>
      </w:pPr>
      <w:r>
        <w:rPr>
          <w:rFonts w:ascii="黑体" w:hAnsi="黑体" w:eastAsia="黑体"/>
          <w:bCs/>
          <w:sz w:val="30"/>
          <w:szCs w:val="30"/>
        </w:rPr>
        <w:t>山东建筑大学</w:t>
      </w:r>
    </w:p>
    <w:p>
      <w:pPr>
        <w:spacing w:line="360" w:lineRule="auto"/>
        <w:jc w:val="center"/>
        <w:rPr>
          <w:rFonts w:hint="eastAsia" w:ascii="黑体" w:eastAsia="黑体"/>
          <w:bCs/>
          <w:sz w:val="30"/>
          <w:szCs w:val="30"/>
        </w:rPr>
      </w:pPr>
      <w:r>
        <w:rPr>
          <w:rFonts w:hint="eastAsia" w:ascii="黑体" w:hAnsi="黑体" w:eastAsia="黑体"/>
          <w:bCs/>
          <w:sz w:val="30"/>
          <w:szCs w:val="30"/>
          <w:lang w:val="en-US" w:eastAsia="zh-CN"/>
        </w:rPr>
        <w:t>2023</w:t>
      </w:r>
      <w:r>
        <w:rPr>
          <w:rFonts w:ascii="黑体" w:hAnsi="黑体" w:eastAsia="黑体"/>
          <w:bCs/>
          <w:sz w:val="30"/>
          <w:szCs w:val="30"/>
        </w:rPr>
        <w:t>研究生入学</w:t>
      </w:r>
      <w:r>
        <w:rPr>
          <w:rFonts w:hint="eastAsia" w:ascii="黑体" w:hAnsi="黑体" w:eastAsia="黑体"/>
          <w:bCs/>
          <w:sz w:val="30"/>
          <w:szCs w:val="30"/>
          <w:lang w:val="en-US" w:eastAsia="zh-CN"/>
        </w:rPr>
        <w:t>考</w:t>
      </w:r>
      <w:r>
        <w:rPr>
          <w:rFonts w:ascii="黑体" w:hAnsi="黑体" w:eastAsia="黑体"/>
          <w:bCs/>
          <w:sz w:val="30"/>
          <w:szCs w:val="30"/>
        </w:rPr>
        <w:t>试《</w:t>
      </w:r>
      <w:r>
        <w:rPr>
          <w:rFonts w:hint="eastAsia" w:ascii="黑体" w:eastAsia="黑体"/>
          <w:bCs/>
          <w:sz w:val="30"/>
          <w:szCs w:val="30"/>
        </w:rPr>
        <w:t>视觉传达设计与表现(6小时)</w:t>
      </w:r>
      <w:r>
        <w:rPr>
          <w:rFonts w:ascii="黑体" w:hAnsi="黑体" w:eastAsia="黑体"/>
          <w:bCs/>
          <w:sz w:val="30"/>
          <w:szCs w:val="30"/>
        </w:rPr>
        <w:t>》考试大纲</w:t>
      </w:r>
    </w:p>
    <w:p>
      <w:pPr>
        <w:widowControl/>
        <w:spacing w:line="360" w:lineRule="auto"/>
        <w:jc w:val="left"/>
        <w:rPr>
          <w:rFonts w:hint="eastAsia" w:cs="宋体"/>
          <w:b/>
          <w:bCs/>
          <w:kern w:val="0"/>
          <w:sz w:val="24"/>
          <w:szCs w:val="21"/>
        </w:rPr>
      </w:pPr>
      <w:r>
        <w:rPr>
          <w:rFonts w:hint="eastAsia" w:cs="宋体"/>
          <w:b/>
          <w:bCs/>
          <w:kern w:val="0"/>
          <w:sz w:val="24"/>
          <w:szCs w:val="21"/>
        </w:rPr>
        <w:t>一、</w:t>
      </w:r>
      <w:r>
        <w:rPr>
          <w:rFonts w:cs="宋体"/>
          <w:b/>
          <w:bCs/>
          <w:kern w:val="0"/>
          <w:sz w:val="24"/>
          <w:szCs w:val="21"/>
        </w:rPr>
        <w:t>考试的总体要求</w:t>
      </w:r>
    </w:p>
    <w:p>
      <w:pPr>
        <w:widowControl/>
        <w:spacing w:line="360" w:lineRule="auto"/>
        <w:ind w:firstLine="472" w:firstLineChars="197"/>
        <w:jc w:val="left"/>
        <w:rPr>
          <w:rFonts w:hint="eastAsia" w:cs="宋体"/>
          <w:bCs/>
          <w:color w:val="auto"/>
          <w:kern w:val="0"/>
          <w:sz w:val="24"/>
          <w:szCs w:val="21"/>
        </w:rPr>
      </w:pPr>
      <w:r>
        <w:rPr>
          <w:rFonts w:hint="eastAsia" w:cs="宋体"/>
          <w:bCs/>
          <w:color w:val="auto"/>
          <w:kern w:val="0"/>
          <w:sz w:val="24"/>
          <w:szCs w:val="21"/>
          <w:lang w:val="en-US" w:eastAsia="zh-CN"/>
        </w:rPr>
        <w:t>通过笔试专业设计，</w:t>
      </w:r>
      <w:r>
        <w:rPr>
          <w:rFonts w:hint="eastAsia" w:cs="宋体"/>
          <w:bCs/>
          <w:color w:val="auto"/>
          <w:kern w:val="0"/>
          <w:sz w:val="24"/>
          <w:szCs w:val="21"/>
          <w:lang w:val="en-US" w:eastAsia="zh-Hans"/>
        </w:rPr>
        <w:t>在考查</w:t>
      </w:r>
      <w:r>
        <w:rPr>
          <w:rFonts w:hint="eastAsia" w:cs="宋体"/>
          <w:bCs/>
          <w:color w:val="auto"/>
          <w:kern w:val="0"/>
          <w:sz w:val="24"/>
          <w:szCs w:val="21"/>
          <w:lang w:val="en-US" w:eastAsia="zh-CN"/>
        </w:rPr>
        <w:t>考生视觉传达设计</w:t>
      </w:r>
      <w:r>
        <w:rPr>
          <w:rFonts w:cs="宋体"/>
          <w:bCs/>
          <w:color w:val="auto"/>
          <w:kern w:val="0"/>
          <w:sz w:val="24"/>
          <w:szCs w:val="21"/>
        </w:rPr>
        <w:t>基本知识、基</w:t>
      </w:r>
      <w:r>
        <w:rPr>
          <w:rFonts w:hint="eastAsia" w:cs="宋体"/>
          <w:bCs/>
          <w:color w:val="auto"/>
          <w:kern w:val="0"/>
          <w:sz w:val="24"/>
          <w:szCs w:val="21"/>
          <w:lang w:val="en-US" w:eastAsia="zh-CN"/>
        </w:rPr>
        <w:t>础</w:t>
      </w:r>
      <w:r>
        <w:rPr>
          <w:rFonts w:cs="宋体"/>
          <w:bCs/>
          <w:color w:val="auto"/>
          <w:kern w:val="0"/>
          <w:sz w:val="24"/>
          <w:szCs w:val="21"/>
        </w:rPr>
        <w:t>理论</w:t>
      </w:r>
      <w:r>
        <w:rPr>
          <w:rFonts w:hint="eastAsia" w:cs="宋体"/>
          <w:bCs/>
          <w:color w:val="auto"/>
          <w:kern w:val="0"/>
          <w:sz w:val="24"/>
          <w:szCs w:val="21"/>
          <w:lang w:val="en-US" w:eastAsia="zh-CN"/>
        </w:rPr>
        <w:t>的</w:t>
      </w:r>
      <w:r>
        <w:rPr>
          <w:rFonts w:hint="eastAsia" w:cs="宋体"/>
          <w:bCs/>
          <w:color w:val="auto"/>
          <w:kern w:val="0"/>
          <w:sz w:val="24"/>
          <w:szCs w:val="21"/>
          <w:lang w:val="en-US" w:eastAsia="zh-Hans"/>
        </w:rPr>
        <w:t>基础上，</w:t>
      </w:r>
      <w:r>
        <w:rPr>
          <w:rFonts w:hint="eastAsia" w:cs="宋体"/>
          <w:bCs/>
          <w:color w:val="auto"/>
          <w:kern w:val="0"/>
          <w:sz w:val="24"/>
          <w:szCs w:val="21"/>
          <w:lang w:val="en-US" w:eastAsia="zh-CN"/>
        </w:rPr>
        <w:t>着重考查考生运用知识、理论解决视觉传达设计领域相关实际问题的能力，包括设计思维、设计方法、表现手法、创新能力、艺术审美等</w:t>
      </w:r>
      <w:r>
        <w:rPr>
          <w:rFonts w:hint="eastAsia" w:cs="宋体"/>
          <w:bCs/>
          <w:color w:val="auto"/>
          <w:kern w:val="0"/>
          <w:sz w:val="24"/>
          <w:szCs w:val="21"/>
          <w:lang w:val="en-US" w:eastAsia="zh-Hans"/>
        </w:rPr>
        <w:t>方面</w:t>
      </w:r>
      <w:r>
        <w:rPr>
          <w:rFonts w:hint="eastAsia" w:cs="宋体"/>
          <w:bCs/>
          <w:color w:val="auto"/>
          <w:kern w:val="0"/>
          <w:sz w:val="24"/>
          <w:szCs w:val="21"/>
          <w:lang w:val="en-US" w:eastAsia="zh-CN"/>
        </w:rPr>
        <w:t>。</w:t>
      </w:r>
    </w:p>
    <w:p>
      <w:pPr>
        <w:widowControl/>
        <w:spacing w:line="360" w:lineRule="auto"/>
        <w:ind w:firstLine="472" w:firstLineChars="197"/>
        <w:jc w:val="left"/>
        <w:rPr>
          <w:rFonts w:hint="eastAsia" w:cs="宋体"/>
          <w:bCs/>
          <w:color w:val="auto"/>
          <w:kern w:val="0"/>
          <w:sz w:val="24"/>
          <w:szCs w:val="21"/>
        </w:rPr>
      </w:pPr>
      <w:r>
        <w:rPr>
          <w:rFonts w:hint="eastAsia" w:cs="宋体"/>
          <w:bCs/>
          <w:color w:val="auto"/>
          <w:kern w:val="0"/>
          <w:sz w:val="24"/>
          <w:szCs w:val="21"/>
          <w:lang w:val="en-US" w:eastAsia="zh-CN"/>
        </w:rPr>
        <w:t>1.要求考生</w:t>
      </w:r>
      <w:r>
        <w:rPr>
          <w:rFonts w:hint="eastAsia" w:cs="宋体"/>
          <w:bCs/>
          <w:color w:val="auto"/>
          <w:kern w:val="0"/>
          <w:sz w:val="24"/>
          <w:szCs w:val="21"/>
        </w:rPr>
        <w:t>具备</w:t>
      </w:r>
      <w:r>
        <w:rPr>
          <w:rFonts w:hint="eastAsia" w:cs="宋体"/>
          <w:bCs/>
          <w:color w:val="auto"/>
          <w:kern w:val="0"/>
          <w:sz w:val="24"/>
          <w:szCs w:val="21"/>
          <w:lang w:val="en-US" w:eastAsia="zh-CN"/>
        </w:rPr>
        <w:t>扎实</w:t>
      </w:r>
      <w:r>
        <w:rPr>
          <w:rFonts w:hint="eastAsia" w:cs="宋体"/>
          <w:bCs/>
          <w:color w:val="auto"/>
          <w:kern w:val="0"/>
          <w:sz w:val="24"/>
          <w:szCs w:val="21"/>
        </w:rPr>
        <w:t>的视觉传达设计</w:t>
      </w:r>
      <w:r>
        <w:rPr>
          <w:rFonts w:hint="eastAsia" w:cs="宋体"/>
          <w:bCs/>
          <w:color w:val="auto"/>
          <w:kern w:val="0"/>
          <w:sz w:val="24"/>
          <w:szCs w:val="21"/>
          <w:lang w:val="en-US" w:eastAsia="zh-CN"/>
        </w:rPr>
        <w:t>的创意</w:t>
      </w:r>
      <w:r>
        <w:rPr>
          <w:rFonts w:hint="eastAsia" w:cs="宋体"/>
          <w:bCs/>
          <w:color w:val="auto"/>
          <w:kern w:val="0"/>
          <w:sz w:val="24"/>
          <w:szCs w:val="21"/>
        </w:rPr>
        <w:t>能力</w:t>
      </w:r>
      <w:r>
        <w:rPr>
          <w:rFonts w:hint="eastAsia" w:cs="宋体"/>
          <w:bCs/>
          <w:color w:val="auto"/>
          <w:kern w:val="0"/>
          <w:sz w:val="24"/>
          <w:szCs w:val="21"/>
          <w:lang w:eastAsia="zh-CN"/>
        </w:rPr>
        <w:t>、</w:t>
      </w:r>
      <w:r>
        <w:rPr>
          <w:rFonts w:hint="eastAsia" w:cs="宋体"/>
          <w:bCs/>
          <w:color w:val="auto"/>
          <w:kern w:val="0"/>
          <w:sz w:val="24"/>
          <w:szCs w:val="21"/>
          <w:lang w:val="en-US" w:eastAsia="zh-CN"/>
        </w:rPr>
        <w:t>表现能力</w:t>
      </w:r>
      <w:r>
        <w:rPr>
          <w:rFonts w:hint="eastAsia" w:cs="宋体"/>
          <w:bCs/>
          <w:color w:val="auto"/>
          <w:kern w:val="0"/>
          <w:sz w:val="24"/>
          <w:szCs w:val="21"/>
        </w:rPr>
        <w:t>，以及</w:t>
      </w:r>
      <w:r>
        <w:rPr>
          <w:rFonts w:hint="eastAsia" w:cs="宋体"/>
          <w:bCs/>
          <w:color w:val="auto"/>
          <w:kern w:val="0"/>
          <w:sz w:val="24"/>
          <w:szCs w:val="21"/>
          <w:lang w:val="en-US" w:eastAsia="zh-CN"/>
        </w:rPr>
        <w:t>创意</w:t>
      </w:r>
      <w:r>
        <w:rPr>
          <w:rFonts w:hint="eastAsia" w:cs="宋体"/>
          <w:bCs/>
          <w:color w:val="auto"/>
          <w:kern w:val="0"/>
          <w:sz w:val="24"/>
          <w:szCs w:val="21"/>
        </w:rPr>
        <w:t>文案的</w:t>
      </w:r>
      <w:r>
        <w:rPr>
          <w:rFonts w:hint="eastAsia" w:cs="宋体"/>
          <w:bCs/>
          <w:color w:val="auto"/>
          <w:kern w:val="0"/>
          <w:sz w:val="24"/>
          <w:szCs w:val="21"/>
          <w:lang w:val="en-US" w:eastAsia="zh-CN"/>
        </w:rPr>
        <w:t>表达</w:t>
      </w:r>
      <w:r>
        <w:rPr>
          <w:rFonts w:hint="eastAsia" w:cs="宋体"/>
          <w:bCs/>
          <w:color w:val="auto"/>
          <w:kern w:val="0"/>
          <w:sz w:val="24"/>
          <w:szCs w:val="21"/>
        </w:rPr>
        <w:t>能力。</w:t>
      </w:r>
    </w:p>
    <w:p>
      <w:pPr>
        <w:widowControl/>
        <w:spacing w:line="360" w:lineRule="auto"/>
        <w:ind w:firstLine="480" w:firstLineChars="200"/>
        <w:jc w:val="left"/>
        <w:rPr>
          <w:rFonts w:hint="eastAsia" w:cs="宋体"/>
          <w:bCs/>
          <w:color w:val="auto"/>
          <w:kern w:val="0"/>
          <w:sz w:val="24"/>
          <w:szCs w:val="21"/>
        </w:rPr>
      </w:pPr>
      <w:r>
        <w:rPr>
          <w:rFonts w:hint="eastAsia" w:cs="宋体"/>
          <w:bCs/>
          <w:color w:val="auto"/>
          <w:kern w:val="0"/>
          <w:sz w:val="24"/>
          <w:szCs w:val="21"/>
        </w:rPr>
        <w:t>2</w:t>
      </w:r>
      <w:r>
        <w:rPr>
          <w:rFonts w:hint="eastAsia" w:cs="宋体"/>
          <w:bCs/>
          <w:color w:val="auto"/>
          <w:kern w:val="0"/>
          <w:sz w:val="24"/>
          <w:szCs w:val="21"/>
          <w:lang w:eastAsia="zh-CN"/>
        </w:rPr>
        <w:t>.</w:t>
      </w:r>
      <w:r>
        <w:rPr>
          <w:rFonts w:hint="eastAsia" w:cs="宋体"/>
          <w:bCs/>
          <w:color w:val="auto"/>
          <w:kern w:val="0"/>
          <w:sz w:val="24"/>
          <w:szCs w:val="21"/>
          <w:lang w:val="en-US" w:eastAsia="zh-CN"/>
        </w:rPr>
        <w:t>考查考生</w:t>
      </w:r>
      <w:r>
        <w:rPr>
          <w:rFonts w:hint="eastAsia" w:cs="宋体"/>
          <w:bCs/>
          <w:color w:val="auto"/>
          <w:kern w:val="0"/>
          <w:sz w:val="24"/>
          <w:szCs w:val="21"/>
        </w:rPr>
        <w:t>对</w:t>
      </w:r>
      <w:r>
        <w:rPr>
          <w:rFonts w:hint="eastAsia" w:cs="宋体"/>
          <w:bCs/>
          <w:color w:val="auto"/>
          <w:kern w:val="0"/>
          <w:sz w:val="24"/>
          <w:szCs w:val="21"/>
          <w:lang w:val="en-US" w:eastAsia="zh-CN"/>
        </w:rPr>
        <w:t>设计</w:t>
      </w:r>
      <w:r>
        <w:rPr>
          <w:rFonts w:hint="eastAsia" w:cs="宋体"/>
          <w:bCs/>
          <w:color w:val="auto"/>
          <w:kern w:val="0"/>
          <w:sz w:val="24"/>
          <w:szCs w:val="21"/>
        </w:rPr>
        <w:t>主题的</w:t>
      </w:r>
      <w:r>
        <w:rPr>
          <w:rFonts w:hint="eastAsia" w:cs="宋体"/>
          <w:bCs/>
          <w:color w:val="auto"/>
          <w:kern w:val="0"/>
          <w:sz w:val="24"/>
          <w:szCs w:val="21"/>
          <w:lang w:val="en-US" w:eastAsia="zh-CN"/>
        </w:rPr>
        <w:t>准确</w:t>
      </w:r>
      <w:r>
        <w:rPr>
          <w:rFonts w:hint="eastAsia" w:cs="宋体"/>
          <w:bCs/>
          <w:color w:val="auto"/>
          <w:kern w:val="0"/>
          <w:sz w:val="24"/>
          <w:szCs w:val="21"/>
        </w:rPr>
        <w:t>理解和对</w:t>
      </w:r>
      <w:r>
        <w:rPr>
          <w:rFonts w:hint="eastAsia" w:cs="宋体"/>
          <w:bCs/>
          <w:color w:val="auto"/>
          <w:kern w:val="0"/>
          <w:sz w:val="24"/>
          <w:szCs w:val="21"/>
          <w:lang w:val="en-US" w:eastAsia="zh-CN"/>
        </w:rPr>
        <w:t>设计</w:t>
      </w:r>
      <w:r>
        <w:rPr>
          <w:rFonts w:hint="eastAsia" w:cs="宋体"/>
          <w:bCs/>
          <w:color w:val="auto"/>
          <w:kern w:val="0"/>
          <w:sz w:val="24"/>
          <w:szCs w:val="21"/>
        </w:rPr>
        <w:t>元素的敏锐</w:t>
      </w:r>
      <w:r>
        <w:rPr>
          <w:rFonts w:hint="eastAsia" w:cs="宋体"/>
          <w:bCs/>
          <w:color w:val="auto"/>
          <w:kern w:val="0"/>
          <w:sz w:val="24"/>
          <w:szCs w:val="21"/>
          <w:lang w:val="en-US" w:eastAsia="zh-CN"/>
        </w:rPr>
        <w:t>捕捉</w:t>
      </w:r>
      <w:r>
        <w:rPr>
          <w:rFonts w:hint="eastAsia" w:cs="宋体"/>
          <w:bCs/>
          <w:color w:val="auto"/>
          <w:kern w:val="0"/>
          <w:sz w:val="24"/>
          <w:szCs w:val="21"/>
        </w:rPr>
        <w:t>，具备应用</w:t>
      </w:r>
      <w:r>
        <w:rPr>
          <w:rFonts w:hint="eastAsia" w:cs="宋体"/>
          <w:bCs/>
          <w:color w:val="auto"/>
          <w:kern w:val="0"/>
          <w:sz w:val="24"/>
          <w:szCs w:val="21"/>
          <w:lang w:val="en-US" w:eastAsia="zh-CN"/>
        </w:rPr>
        <w:t>造型</w:t>
      </w:r>
      <w:r>
        <w:rPr>
          <w:rFonts w:hint="eastAsia" w:cs="宋体"/>
          <w:bCs/>
          <w:color w:val="auto"/>
          <w:kern w:val="0"/>
          <w:sz w:val="24"/>
          <w:szCs w:val="21"/>
        </w:rPr>
        <w:t>、色彩等</w:t>
      </w:r>
      <w:r>
        <w:rPr>
          <w:rFonts w:hint="eastAsia" w:cs="宋体"/>
          <w:bCs/>
          <w:color w:val="auto"/>
          <w:kern w:val="0"/>
          <w:sz w:val="24"/>
          <w:szCs w:val="21"/>
          <w:lang w:val="en-US" w:eastAsia="zh-Hans"/>
        </w:rPr>
        <w:t>视觉元素进行</w:t>
      </w:r>
      <w:r>
        <w:rPr>
          <w:rFonts w:hint="eastAsia" w:cs="宋体"/>
          <w:bCs/>
          <w:color w:val="auto"/>
          <w:kern w:val="0"/>
          <w:sz w:val="24"/>
          <w:szCs w:val="21"/>
        </w:rPr>
        <w:t>创意构思</w:t>
      </w:r>
      <w:r>
        <w:rPr>
          <w:rFonts w:hint="eastAsia" w:cs="宋体"/>
          <w:bCs/>
          <w:color w:val="auto"/>
          <w:kern w:val="0"/>
          <w:sz w:val="24"/>
          <w:szCs w:val="21"/>
          <w:lang w:val="en-US" w:eastAsia="zh-Hans"/>
        </w:rPr>
        <w:t>和技法表现的能力</w:t>
      </w:r>
      <w:r>
        <w:rPr>
          <w:rFonts w:hint="eastAsia" w:cs="宋体"/>
          <w:bCs/>
          <w:color w:val="auto"/>
          <w:kern w:val="0"/>
          <w:sz w:val="24"/>
          <w:szCs w:val="21"/>
        </w:rPr>
        <w:t>。</w:t>
      </w:r>
    </w:p>
    <w:p>
      <w:pPr>
        <w:widowControl/>
        <w:spacing w:line="360" w:lineRule="auto"/>
        <w:jc w:val="left"/>
        <w:rPr>
          <w:rFonts w:hint="eastAsia" w:cs="宋体"/>
          <w:b/>
          <w:color w:val="auto"/>
          <w:kern w:val="0"/>
          <w:sz w:val="24"/>
          <w:szCs w:val="21"/>
        </w:rPr>
      </w:pPr>
      <w:r>
        <w:rPr>
          <w:rFonts w:hint="eastAsia" w:cs="宋体"/>
          <w:b/>
          <w:color w:val="auto"/>
          <w:kern w:val="0"/>
          <w:sz w:val="24"/>
          <w:szCs w:val="21"/>
        </w:rPr>
        <w:t>二、</w:t>
      </w:r>
      <w:r>
        <w:rPr>
          <w:rFonts w:cs="宋体"/>
          <w:b/>
          <w:color w:val="auto"/>
          <w:kern w:val="0"/>
          <w:sz w:val="24"/>
          <w:szCs w:val="21"/>
        </w:rPr>
        <w:t>考试形式</w:t>
      </w:r>
    </w:p>
    <w:p>
      <w:pPr>
        <w:widowControl/>
        <w:spacing w:line="360" w:lineRule="auto"/>
        <w:ind w:firstLine="472" w:firstLineChars="197"/>
        <w:jc w:val="left"/>
        <w:rPr>
          <w:rFonts w:hint="eastAsia" w:ascii="宋体" w:hAnsi="宋体"/>
          <w:sz w:val="24"/>
          <w:szCs w:val="21"/>
          <w:highlight w:val="none"/>
        </w:rPr>
      </w:pPr>
      <w:r>
        <w:rPr>
          <w:rFonts w:hint="eastAsia" w:cs="宋体"/>
          <w:bCs/>
          <w:color w:val="auto"/>
          <w:kern w:val="0"/>
          <w:sz w:val="24"/>
          <w:szCs w:val="21"/>
          <w:highlight w:val="none"/>
        </w:rPr>
        <w:t>本考试采取</w:t>
      </w:r>
      <w:r>
        <w:rPr>
          <w:rFonts w:hint="eastAsia" w:cs="宋体"/>
          <w:bCs/>
          <w:color w:val="auto"/>
          <w:kern w:val="0"/>
          <w:sz w:val="24"/>
          <w:szCs w:val="21"/>
          <w:highlight w:val="none"/>
          <w:lang w:val="en-US" w:eastAsia="zh-CN"/>
        </w:rPr>
        <w:t>视觉传达</w:t>
      </w:r>
      <w:r>
        <w:rPr>
          <w:rFonts w:hint="eastAsia" w:cs="宋体"/>
          <w:bCs/>
          <w:color w:val="auto"/>
          <w:kern w:val="0"/>
          <w:sz w:val="24"/>
          <w:szCs w:val="21"/>
          <w:highlight w:val="none"/>
        </w:rPr>
        <w:t>命题设计的形式</w:t>
      </w:r>
      <w:r>
        <w:rPr>
          <w:rFonts w:hint="eastAsia" w:cs="宋体"/>
          <w:bCs/>
          <w:color w:val="auto"/>
          <w:kern w:val="0"/>
          <w:sz w:val="24"/>
          <w:szCs w:val="21"/>
          <w:highlight w:val="none"/>
        </w:rPr>
        <w:t>，考</w:t>
      </w:r>
      <w:r>
        <w:rPr>
          <w:rFonts w:hint="eastAsia" w:cs="宋体"/>
          <w:bCs/>
          <w:kern w:val="0"/>
          <w:sz w:val="24"/>
          <w:szCs w:val="21"/>
          <w:highlight w:val="none"/>
        </w:rPr>
        <w:t>试</w:t>
      </w:r>
      <w:r>
        <w:rPr>
          <w:rFonts w:cs="宋体"/>
          <w:bCs/>
          <w:kern w:val="0"/>
          <w:sz w:val="24"/>
          <w:szCs w:val="21"/>
          <w:highlight w:val="none"/>
        </w:rPr>
        <w:t>时间</w:t>
      </w:r>
      <w:r>
        <w:rPr>
          <w:rFonts w:hint="eastAsia" w:cs="宋体"/>
          <w:bCs/>
          <w:kern w:val="0"/>
          <w:sz w:val="24"/>
          <w:szCs w:val="21"/>
          <w:highlight w:val="none"/>
        </w:rPr>
        <w:t>为6</w:t>
      </w:r>
      <w:r>
        <w:rPr>
          <w:rFonts w:cs="宋体"/>
          <w:bCs/>
          <w:kern w:val="0"/>
          <w:sz w:val="24"/>
          <w:szCs w:val="21"/>
          <w:highlight w:val="none"/>
        </w:rPr>
        <w:t>小时（含午餐时间）</w:t>
      </w:r>
      <w:r>
        <w:rPr>
          <w:rFonts w:hint="eastAsia" w:cs="宋体"/>
          <w:bCs/>
          <w:kern w:val="0"/>
          <w:sz w:val="24"/>
          <w:szCs w:val="21"/>
          <w:highlight w:val="none"/>
        </w:rPr>
        <w:t>，</w:t>
      </w:r>
      <w:r>
        <w:rPr>
          <w:rFonts w:hint="eastAsia" w:ascii="宋体" w:hAnsi="宋体"/>
          <w:sz w:val="24"/>
          <w:szCs w:val="21"/>
          <w:highlight w:val="none"/>
        </w:rPr>
        <w:t>满分150分。</w:t>
      </w:r>
    </w:p>
    <w:p>
      <w:pPr>
        <w:widowControl/>
        <w:spacing w:line="360" w:lineRule="auto"/>
        <w:ind w:firstLine="472" w:firstLineChars="197"/>
        <w:jc w:val="left"/>
        <w:rPr>
          <w:rFonts w:hint="eastAsia" w:cs="宋体"/>
          <w:bCs/>
          <w:kern w:val="0"/>
          <w:szCs w:val="21"/>
          <w:highlight w:val="none"/>
        </w:rPr>
      </w:pPr>
      <w:r>
        <w:rPr>
          <w:rFonts w:hint="eastAsia"/>
          <w:sz w:val="24"/>
          <w:highlight w:val="none"/>
        </w:rPr>
        <w:t>考生考试答题自备材料要求：</w:t>
      </w:r>
      <w:r>
        <w:rPr>
          <w:rFonts w:hint="eastAsia" w:ascii="宋体" w:hAnsi="宋体"/>
          <w:sz w:val="24"/>
          <w:szCs w:val="21"/>
          <w:highlight w:val="none"/>
        </w:rPr>
        <w:t>自备A</w:t>
      </w:r>
      <w:r>
        <w:rPr>
          <w:rFonts w:hint="default" w:ascii="宋体" w:hAnsi="宋体"/>
          <w:sz w:val="24"/>
          <w:szCs w:val="21"/>
          <w:highlight w:val="none"/>
          <w:lang w:eastAsia="zh-CN"/>
        </w:rPr>
        <w:t>1</w:t>
      </w:r>
      <w:r>
        <w:rPr>
          <w:rFonts w:hint="eastAsia" w:ascii="宋体" w:hAnsi="宋体"/>
          <w:sz w:val="24"/>
          <w:szCs w:val="21"/>
          <w:highlight w:val="none"/>
          <w:lang w:eastAsia="zh-CN"/>
        </w:rPr>
        <w:t>绘</w:t>
      </w:r>
      <w:r>
        <w:rPr>
          <w:rFonts w:hint="eastAsia" w:ascii="宋体" w:hAnsi="宋体"/>
          <w:sz w:val="24"/>
          <w:szCs w:val="21"/>
          <w:highlight w:val="none"/>
        </w:rPr>
        <w:t>图纸</w:t>
      </w:r>
      <w:r>
        <w:rPr>
          <w:rFonts w:hint="eastAsia" w:ascii="宋体" w:hAnsi="宋体"/>
          <w:sz w:val="24"/>
          <w:szCs w:val="21"/>
          <w:highlight w:val="none"/>
          <w:lang w:val="en-US" w:eastAsia="zh-CN"/>
        </w:rPr>
        <w:t>1</w:t>
      </w:r>
      <w:r>
        <w:rPr>
          <w:rFonts w:hint="eastAsia" w:ascii="宋体" w:hAnsi="宋体"/>
          <w:sz w:val="24"/>
          <w:szCs w:val="21"/>
          <w:highlight w:val="none"/>
        </w:rPr>
        <w:t>张，绘图工具</w:t>
      </w:r>
      <w:r>
        <w:rPr>
          <w:rFonts w:hint="eastAsia" w:ascii="宋体" w:hAnsi="宋体"/>
          <w:sz w:val="24"/>
          <w:szCs w:val="21"/>
          <w:highlight w:val="none"/>
          <w:lang w:eastAsia="zh-CN"/>
        </w:rPr>
        <w:t>，绘图板（</w:t>
      </w:r>
      <w:r>
        <w:rPr>
          <w:rFonts w:hint="default" w:ascii="宋体" w:hAnsi="宋体"/>
          <w:sz w:val="24"/>
          <w:szCs w:val="21"/>
          <w:highlight w:val="none"/>
          <w:lang w:eastAsia="zh-CN"/>
        </w:rPr>
        <w:t>2</w:t>
      </w:r>
      <w:r>
        <w:rPr>
          <w:rFonts w:hint="eastAsia" w:ascii="宋体" w:hAnsi="宋体"/>
          <w:sz w:val="24"/>
          <w:szCs w:val="21"/>
          <w:highlight w:val="none"/>
          <w:lang w:val="en-US" w:eastAsia="zh-CN"/>
        </w:rPr>
        <w:t>开</w:t>
      </w:r>
      <w:r>
        <w:rPr>
          <w:rFonts w:hint="eastAsia" w:ascii="宋体" w:hAnsi="宋体"/>
          <w:sz w:val="24"/>
          <w:szCs w:val="21"/>
          <w:highlight w:val="none"/>
          <w:lang w:eastAsia="zh-CN"/>
        </w:rPr>
        <w:t>）</w:t>
      </w:r>
      <w:r>
        <w:rPr>
          <w:rFonts w:hint="eastAsia" w:ascii="宋体" w:hAnsi="宋体"/>
          <w:sz w:val="24"/>
          <w:szCs w:val="21"/>
          <w:highlight w:val="none"/>
        </w:rPr>
        <w:t>。</w:t>
      </w:r>
    </w:p>
    <w:p>
      <w:pPr>
        <w:widowControl/>
        <w:spacing w:line="360" w:lineRule="auto"/>
        <w:ind w:firstLine="413" w:firstLineChars="197"/>
        <w:jc w:val="left"/>
        <w:rPr>
          <w:rFonts w:hint="eastAsia" w:cs="宋体"/>
          <w:bCs/>
          <w:kern w:val="0"/>
          <w:szCs w:val="21"/>
        </w:rPr>
      </w:pPr>
    </w:p>
    <w:p>
      <w:pPr>
        <w:jc w:val="center"/>
        <w:rPr>
          <w:rFonts w:ascii="黑体" w:hAnsi="黑体" w:eastAsia="黑体"/>
          <w:bCs/>
          <w:sz w:val="30"/>
          <w:szCs w:val="30"/>
        </w:rPr>
      </w:pPr>
      <w:r>
        <w:rPr>
          <w:rFonts w:ascii="黑体" w:hAnsi="黑体" w:eastAsia="黑体"/>
          <w:bCs/>
          <w:sz w:val="30"/>
          <w:szCs w:val="30"/>
        </w:rPr>
        <w:t>山东建筑大学</w:t>
      </w:r>
    </w:p>
    <w:p>
      <w:pPr>
        <w:widowControl/>
        <w:spacing w:line="360" w:lineRule="auto"/>
        <w:jc w:val="center"/>
        <w:rPr>
          <w:rFonts w:hint="eastAsia" w:ascii="黑体" w:eastAsia="黑体"/>
          <w:bCs/>
          <w:sz w:val="30"/>
          <w:szCs w:val="30"/>
        </w:rPr>
      </w:pPr>
      <w:r>
        <w:rPr>
          <w:rFonts w:hint="eastAsia" w:ascii="黑体" w:hAnsi="黑体" w:eastAsia="黑体"/>
          <w:bCs/>
          <w:sz w:val="30"/>
          <w:szCs w:val="30"/>
          <w:lang w:val="en-US" w:eastAsia="zh-CN"/>
        </w:rPr>
        <w:t>2023</w:t>
      </w:r>
      <w:r>
        <w:rPr>
          <w:rFonts w:ascii="黑体" w:hAnsi="黑体" w:eastAsia="黑体"/>
          <w:bCs/>
          <w:sz w:val="30"/>
          <w:szCs w:val="30"/>
        </w:rPr>
        <w:t>研究生入学</w:t>
      </w:r>
      <w:r>
        <w:rPr>
          <w:rFonts w:hint="eastAsia" w:ascii="黑体" w:hAnsi="黑体" w:eastAsia="黑体"/>
          <w:bCs/>
          <w:sz w:val="30"/>
          <w:szCs w:val="30"/>
          <w:lang w:val="en-US" w:eastAsia="zh-CN"/>
        </w:rPr>
        <w:t>考</w:t>
      </w:r>
      <w:r>
        <w:rPr>
          <w:rFonts w:ascii="黑体" w:hAnsi="黑体" w:eastAsia="黑体"/>
          <w:bCs/>
          <w:sz w:val="30"/>
          <w:szCs w:val="30"/>
        </w:rPr>
        <w:t>试《</w:t>
      </w:r>
      <w:r>
        <w:rPr>
          <w:rFonts w:hint="eastAsia" w:ascii="黑体" w:eastAsia="黑体"/>
          <w:bCs/>
          <w:sz w:val="30"/>
          <w:szCs w:val="30"/>
        </w:rPr>
        <w:t>工业设计创意表现（6小时）</w:t>
      </w:r>
      <w:r>
        <w:rPr>
          <w:rFonts w:ascii="黑体" w:hAnsi="黑体" w:eastAsia="黑体"/>
          <w:bCs/>
          <w:sz w:val="30"/>
          <w:szCs w:val="30"/>
        </w:rPr>
        <w:t>》考试大纲</w:t>
      </w:r>
    </w:p>
    <w:p>
      <w:pPr>
        <w:adjustRightInd w:val="0"/>
        <w:snapToGrid w:val="0"/>
        <w:spacing w:line="360" w:lineRule="auto"/>
        <w:jc w:val="left"/>
        <w:rPr>
          <w:rFonts w:hint="eastAsia" w:ascii="宋体" w:hAnsi="宋体"/>
          <w:b/>
          <w:bCs/>
          <w:sz w:val="24"/>
          <w:szCs w:val="21"/>
        </w:rPr>
      </w:pPr>
      <w:r>
        <w:rPr>
          <w:rFonts w:hint="eastAsia" w:ascii="宋体" w:hAnsi="宋体"/>
          <w:b/>
          <w:bCs/>
          <w:sz w:val="24"/>
          <w:szCs w:val="21"/>
        </w:rPr>
        <w:t>一、考试的总体要求</w:t>
      </w:r>
    </w:p>
    <w:p>
      <w:pPr>
        <w:adjustRightInd w:val="0"/>
        <w:snapToGrid w:val="0"/>
        <w:spacing w:line="360" w:lineRule="auto"/>
        <w:ind w:firstLine="420"/>
        <w:jc w:val="left"/>
        <w:rPr>
          <w:rFonts w:hint="eastAsia" w:ascii="宋体" w:hAnsi="宋体"/>
          <w:sz w:val="24"/>
          <w:szCs w:val="21"/>
        </w:rPr>
      </w:pPr>
      <w:r>
        <w:rPr>
          <w:rFonts w:hint="eastAsia" w:ascii="宋体" w:hAnsi="宋体"/>
          <w:sz w:val="24"/>
          <w:szCs w:val="21"/>
        </w:rPr>
        <w:t>要求设计作品围绕特定的设计目标展开，理念前瞻，创意构思独特，形态与结构细节把握准确，表达技法选择得当，人机关系论证充分，材料与工艺分析运用科学合理。</w:t>
      </w:r>
    </w:p>
    <w:p>
      <w:pPr>
        <w:adjustRightInd w:val="0"/>
        <w:snapToGrid w:val="0"/>
        <w:spacing w:line="360" w:lineRule="auto"/>
        <w:jc w:val="left"/>
        <w:rPr>
          <w:rFonts w:hint="eastAsia" w:ascii="宋体" w:hAnsi="宋体"/>
          <w:b/>
          <w:bCs/>
          <w:sz w:val="24"/>
          <w:szCs w:val="21"/>
        </w:rPr>
      </w:pPr>
      <w:r>
        <w:rPr>
          <w:rFonts w:hint="eastAsia" w:ascii="宋体" w:hAnsi="宋体"/>
          <w:b/>
          <w:bCs/>
          <w:sz w:val="24"/>
          <w:szCs w:val="21"/>
        </w:rPr>
        <w:t>二、考试的内容及比例</w:t>
      </w:r>
    </w:p>
    <w:p>
      <w:pPr>
        <w:adjustRightInd w:val="0"/>
        <w:snapToGrid w:val="0"/>
        <w:spacing w:line="360" w:lineRule="auto"/>
        <w:ind w:firstLine="420"/>
        <w:jc w:val="left"/>
        <w:rPr>
          <w:rFonts w:hint="eastAsia" w:ascii="宋体" w:hAnsi="宋体"/>
          <w:sz w:val="24"/>
          <w:szCs w:val="21"/>
        </w:rPr>
      </w:pPr>
      <w:r>
        <w:rPr>
          <w:rFonts w:hint="eastAsia" w:ascii="宋体" w:hAnsi="宋体"/>
          <w:sz w:val="24"/>
          <w:szCs w:val="21"/>
        </w:rPr>
        <w:t>在规定的时间内，针对特定设计题目完成设计方案3-5个，优化、选择１个最终方案，完成</w:t>
      </w:r>
      <w:r>
        <w:rPr>
          <w:rFonts w:hint="eastAsia" w:ascii="宋体" w:hAnsi="宋体"/>
          <w:color w:val="000000"/>
          <w:sz w:val="24"/>
          <w:szCs w:val="21"/>
        </w:rPr>
        <w:t>１张</w:t>
      </w:r>
      <w:r>
        <w:rPr>
          <w:rFonts w:hint="eastAsia" w:ascii="宋体" w:hAnsi="宋体"/>
          <w:sz w:val="24"/>
          <w:szCs w:val="21"/>
        </w:rPr>
        <w:t>表现因素全面的效果图，说明设计的创意、灵感来源及产品的功能，并从人机工程学、设计心理学、产品语义、造型方法、材料与工艺等多方面进行详细的设计说明。</w:t>
      </w:r>
    </w:p>
    <w:p>
      <w:pPr>
        <w:adjustRightInd w:val="0"/>
        <w:snapToGrid w:val="0"/>
        <w:spacing w:line="360" w:lineRule="auto"/>
        <w:ind w:firstLine="420"/>
        <w:jc w:val="left"/>
        <w:rPr>
          <w:rFonts w:hint="eastAsia" w:ascii="宋体" w:hAnsi="宋体"/>
          <w:sz w:val="24"/>
          <w:szCs w:val="21"/>
        </w:rPr>
      </w:pPr>
      <w:r>
        <w:rPr>
          <w:rFonts w:hint="eastAsia" w:ascii="宋体" w:hAnsi="宋体"/>
          <w:sz w:val="24"/>
          <w:szCs w:val="21"/>
        </w:rPr>
        <w:t>设计草图50分；全因素效果图50分；设计说明50分。</w:t>
      </w:r>
    </w:p>
    <w:p>
      <w:pPr>
        <w:adjustRightInd w:val="0"/>
        <w:snapToGrid w:val="0"/>
        <w:spacing w:line="360" w:lineRule="auto"/>
        <w:jc w:val="left"/>
        <w:rPr>
          <w:rFonts w:hint="eastAsia" w:ascii="宋体" w:hAnsi="宋体"/>
          <w:b/>
          <w:bCs/>
          <w:sz w:val="24"/>
          <w:szCs w:val="21"/>
        </w:rPr>
      </w:pPr>
      <w:r>
        <w:rPr>
          <w:rFonts w:hint="eastAsia" w:ascii="宋体" w:hAnsi="宋体"/>
          <w:b/>
          <w:bCs/>
          <w:sz w:val="24"/>
          <w:szCs w:val="21"/>
        </w:rPr>
        <w:t>三、考试形式、细则及时间</w:t>
      </w:r>
    </w:p>
    <w:p>
      <w:pPr>
        <w:adjustRightInd w:val="0"/>
        <w:snapToGrid w:val="0"/>
        <w:spacing w:line="360" w:lineRule="auto"/>
        <w:ind w:firstLine="420"/>
        <w:jc w:val="left"/>
        <w:rPr>
          <w:rFonts w:hint="eastAsia" w:ascii="宋体" w:hAnsi="宋体"/>
          <w:sz w:val="24"/>
          <w:szCs w:val="21"/>
        </w:rPr>
      </w:pPr>
      <w:r>
        <w:rPr>
          <w:rFonts w:hint="eastAsia" w:ascii="宋体" w:hAnsi="宋体"/>
          <w:sz w:val="24"/>
          <w:szCs w:val="21"/>
        </w:rPr>
        <w:t>考试形式：产品快题设计，A2图纸2-3张。</w:t>
      </w:r>
    </w:p>
    <w:p>
      <w:pPr>
        <w:adjustRightInd w:val="0"/>
        <w:snapToGrid w:val="0"/>
        <w:spacing w:line="360" w:lineRule="auto"/>
        <w:ind w:firstLine="420"/>
        <w:jc w:val="left"/>
        <w:rPr>
          <w:rFonts w:hint="eastAsia" w:ascii="宋体" w:hAnsi="宋体"/>
          <w:sz w:val="24"/>
          <w:szCs w:val="21"/>
        </w:rPr>
      </w:pPr>
      <w:r>
        <w:rPr>
          <w:rFonts w:hint="eastAsia" w:ascii="宋体" w:hAnsi="宋体"/>
          <w:sz w:val="24"/>
          <w:szCs w:val="21"/>
        </w:rPr>
        <w:t>细则：1</w:t>
      </w:r>
      <w:r>
        <w:rPr>
          <w:rFonts w:hint="default" w:ascii="宋体" w:hAnsi="宋体"/>
          <w:sz w:val="24"/>
          <w:szCs w:val="21"/>
        </w:rPr>
        <w:t>.</w:t>
      </w:r>
      <w:r>
        <w:rPr>
          <w:rFonts w:hint="eastAsia" w:ascii="宋体" w:hAnsi="宋体"/>
          <w:sz w:val="24"/>
          <w:szCs w:val="21"/>
        </w:rPr>
        <w:t>针对特定的设计目标，完成3-5个设计构思方案，并以简要的文字说明其理念要点；</w:t>
      </w:r>
    </w:p>
    <w:p>
      <w:pPr>
        <w:adjustRightInd w:val="0"/>
        <w:snapToGrid w:val="0"/>
        <w:spacing w:line="360" w:lineRule="auto"/>
        <w:ind w:firstLine="420"/>
        <w:jc w:val="left"/>
        <w:rPr>
          <w:rFonts w:hint="eastAsia" w:ascii="宋体" w:hAnsi="宋体"/>
          <w:sz w:val="24"/>
          <w:szCs w:val="21"/>
        </w:rPr>
      </w:pPr>
      <w:r>
        <w:rPr>
          <w:rFonts w:hint="default" w:ascii="宋体" w:hAnsi="宋体"/>
          <w:sz w:val="24"/>
          <w:szCs w:val="21"/>
        </w:rPr>
        <w:t>2.</w:t>
      </w:r>
      <w:r>
        <w:rPr>
          <w:rFonts w:hint="eastAsia" w:ascii="宋体" w:hAnsi="宋体"/>
          <w:sz w:val="24"/>
          <w:szCs w:val="21"/>
        </w:rPr>
        <w:t>优化、选择一个最终方案，完成一张表现因素全面的效果图；</w:t>
      </w:r>
    </w:p>
    <w:p>
      <w:pPr>
        <w:adjustRightInd w:val="0"/>
        <w:snapToGrid w:val="0"/>
        <w:spacing w:line="360" w:lineRule="auto"/>
        <w:ind w:firstLine="420"/>
        <w:jc w:val="left"/>
        <w:rPr>
          <w:rFonts w:hint="eastAsia" w:ascii="宋体" w:hAnsi="宋体"/>
          <w:sz w:val="24"/>
          <w:szCs w:val="21"/>
        </w:rPr>
      </w:pPr>
      <w:r>
        <w:rPr>
          <w:rFonts w:hint="default" w:ascii="宋体" w:hAnsi="宋体"/>
          <w:sz w:val="24"/>
          <w:szCs w:val="21"/>
        </w:rPr>
        <w:t>3.</w:t>
      </w:r>
      <w:r>
        <w:rPr>
          <w:rFonts w:hint="eastAsia" w:ascii="宋体" w:hAnsi="宋体"/>
          <w:sz w:val="24"/>
          <w:szCs w:val="21"/>
        </w:rPr>
        <w:t>撰写详细的设计说明（</w:t>
      </w:r>
      <w:r>
        <w:rPr>
          <w:rFonts w:hint="eastAsia" w:ascii="宋体" w:hAnsi="宋体"/>
          <w:color w:val="000000"/>
          <w:sz w:val="24"/>
          <w:szCs w:val="21"/>
        </w:rPr>
        <w:t>1000</w:t>
      </w:r>
      <w:r>
        <w:rPr>
          <w:rFonts w:hint="eastAsia" w:ascii="宋体" w:hAnsi="宋体"/>
          <w:sz w:val="24"/>
          <w:szCs w:val="21"/>
        </w:rPr>
        <w:t>字左右）；</w:t>
      </w:r>
    </w:p>
    <w:p>
      <w:pPr>
        <w:adjustRightInd w:val="0"/>
        <w:snapToGrid w:val="0"/>
        <w:spacing w:line="360" w:lineRule="auto"/>
        <w:ind w:firstLine="420"/>
        <w:jc w:val="left"/>
        <w:rPr>
          <w:rFonts w:hint="eastAsia" w:ascii="宋体" w:hAnsi="宋体"/>
          <w:sz w:val="24"/>
          <w:szCs w:val="21"/>
          <w:highlight w:val="none"/>
          <w:lang w:eastAsia="zh-CN"/>
        </w:rPr>
      </w:pPr>
      <w:r>
        <w:rPr>
          <w:rFonts w:hint="default" w:ascii="宋体" w:hAnsi="宋体"/>
          <w:sz w:val="24"/>
          <w:szCs w:val="21"/>
          <w:highlight w:val="none"/>
        </w:rPr>
        <w:t>4.</w:t>
      </w:r>
      <w:r>
        <w:rPr>
          <w:rFonts w:hint="eastAsia" w:ascii="宋体" w:hAnsi="宋体"/>
          <w:sz w:val="24"/>
          <w:szCs w:val="21"/>
          <w:highlight w:val="none"/>
        </w:rPr>
        <w:t>考试时间：</w:t>
      </w:r>
      <w:r>
        <w:rPr>
          <w:rFonts w:hint="eastAsia" w:ascii="宋体" w:hAnsi="宋体"/>
          <w:color w:val="000000"/>
          <w:sz w:val="24"/>
          <w:szCs w:val="21"/>
          <w:highlight w:val="none"/>
        </w:rPr>
        <w:t>6</w:t>
      </w:r>
      <w:r>
        <w:rPr>
          <w:rFonts w:hint="eastAsia" w:ascii="宋体" w:hAnsi="宋体"/>
          <w:sz w:val="24"/>
          <w:szCs w:val="21"/>
          <w:highlight w:val="none"/>
        </w:rPr>
        <w:t>个小时</w:t>
      </w:r>
      <w:r>
        <w:rPr>
          <w:rFonts w:cs="宋体"/>
          <w:bCs/>
          <w:kern w:val="0"/>
          <w:sz w:val="24"/>
          <w:szCs w:val="21"/>
          <w:highlight w:val="none"/>
        </w:rPr>
        <w:t>（含午餐时间）</w:t>
      </w:r>
      <w:r>
        <w:rPr>
          <w:rFonts w:hint="eastAsia" w:ascii="宋体" w:hAnsi="宋体"/>
          <w:sz w:val="24"/>
          <w:szCs w:val="21"/>
          <w:highlight w:val="none"/>
        </w:rPr>
        <w:t>，满分150分</w:t>
      </w:r>
      <w:r>
        <w:rPr>
          <w:rFonts w:hint="eastAsia" w:ascii="宋体" w:hAnsi="宋体"/>
          <w:sz w:val="24"/>
          <w:szCs w:val="21"/>
          <w:highlight w:val="none"/>
          <w:lang w:eastAsia="zh-CN"/>
        </w:rPr>
        <w:t>。</w:t>
      </w:r>
    </w:p>
    <w:p>
      <w:pPr>
        <w:widowControl/>
        <w:spacing w:line="360" w:lineRule="auto"/>
        <w:ind w:firstLine="472" w:firstLineChars="197"/>
        <w:jc w:val="left"/>
        <w:rPr>
          <w:rFonts w:hint="eastAsia" w:ascii="宋体" w:hAnsi="宋体"/>
          <w:sz w:val="24"/>
          <w:szCs w:val="21"/>
          <w:highlight w:val="none"/>
        </w:rPr>
      </w:pPr>
      <w:r>
        <w:rPr>
          <w:rFonts w:hint="eastAsia"/>
          <w:sz w:val="24"/>
          <w:highlight w:val="none"/>
          <w:lang w:val="en-US" w:eastAsia="zh-CN"/>
        </w:rPr>
        <w:t>考生考试答题自备材料要求：</w:t>
      </w:r>
      <w:r>
        <w:rPr>
          <w:rFonts w:hint="eastAsia" w:ascii="宋体" w:hAnsi="宋体"/>
          <w:sz w:val="24"/>
          <w:szCs w:val="21"/>
          <w:highlight w:val="none"/>
        </w:rPr>
        <w:t>自备绘图纸、绘图工具</w:t>
      </w:r>
      <w:r>
        <w:rPr>
          <w:rFonts w:hint="eastAsia" w:ascii="宋体" w:hAnsi="宋体" w:eastAsia="宋体" w:cs="Times New Roman"/>
          <w:sz w:val="24"/>
          <w:szCs w:val="21"/>
          <w:highlight w:val="none"/>
        </w:rPr>
        <w:t>。</w:t>
      </w:r>
    </w:p>
    <w:p>
      <w:pPr>
        <w:adjustRightInd w:val="0"/>
        <w:snapToGrid w:val="0"/>
        <w:spacing w:line="360" w:lineRule="auto"/>
        <w:jc w:val="left"/>
        <w:rPr>
          <w:rFonts w:hint="eastAsia" w:ascii="宋体" w:hAnsi="宋体"/>
          <w:b/>
          <w:bCs/>
          <w:sz w:val="24"/>
          <w:szCs w:val="21"/>
        </w:rPr>
      </w:pPr>
      <w:r>
        <w:rPr>
          <w:rFonts w:hint="eastAsia" w:ascii="宋体" w:hAnsi="宋体"/>
          <w:b/>
          <w:bCs/>
          <w:sz w:val="24"/>
          <w:szCs w:val="21"/>
        </w:rPr>
        <w:t>四、参考文献</w:t>
      </w:r>
    </w:p>
    <w:p>
      <w:pPr>
        <w:adjustRightInd w:val="0"/>
        <w:snapToGrid w:val="0"/>
        <w:spacing w:line="360" w:lineRule="auto"/>
        <w:jc w:val="left"/>
        <w:rPr>
          <w:rFonts w:hint="eastAsia" w:ascii="宋体" w:hAnsi="宋体"/>
          <w:sz w:val="24"/>
          <w:szCs w:val="21"/>
        </w:rPr>
      </w:pPr>
      <w:r>
        <w:rPr>
          <w:rFonts w:hint="eastAsia" w:ascii="宋体" w:hAnsi="宋体"/>
          <w:sz w:val="24"/>
          <w:szCs w:val="21"/>
        </w:rPr>
        <w:t>何晓佑，《产品设计程序与方法——产品设计》，北京：中国轻工业出版社，2004年4月；</w:t>
      </w:r>
    </w:p>
    <w:p>
      <w:pPr>
        <w:adjustRightInd w:val="0"/>
        <w:snapToGrid w:val="0"/>
        <w:spacing w:line="360" w:lineRule="auto"/>
        <w:jc w:val="left"/>
        <w:rPr>
          <w:rFonts w:hint="eastAsia" w:ascii="宋体" w:hAnsi="宋体"/>
          <w:sz w:val="24"/>
          <w:szCs w:val="21"/>
        </w:rPr>
      </w:pPr>
      <w:r>
        <w:rPr>
          <w:rFonts w:hint="eastAsia" w:ascii="宋体" w:hAnsi="宋体"/>
          <w:sz w:val="24"/>
          <w:szCs w:val="21"/>
        </w:rPr>
        <w:t>刘传凯，《产品创意设计》，北京：中国青年出版社，2005年11月，第1版第3次印刷；</w:t>
      </w:r>
    </w:p>
    <w:p>
      <w:pPr>
        <w:adjustRightInd w:val="0"/>
        <w:snapToGrid w:val="0"/>
        <w:spacing w:line="360" w:lineRule="auto"/>
        <w:jc w:val="left"/>
        <w:rPr>
          <w:rFonts w:hint="eastAsia" w:ascii="宋体" w:hAnsi="宋体"/>
          <w:sz w:val="24"/>
          <w:szCs w:val="21"/>
        </w:rPr>
      </w:pPr>
      <w:r>
        <w:rPr>
          <w:rFonts w:hint="eastAsia" w:ascii="宋体" w:hAnsi="宋体"/>
          <w:sz w:val="24"/>
          <w:szCs w:val="21"/>
        </w:rPr>
        <w:t>应放天，《设计思维与表达》，武汉：华中科技大学出版社，2006年9月；</w:t>
      </w:r>
    </w:p>
    <w:p>
      <w:pPr>
        <w:widowControl/>
        <w:spacing w:line="360" w:lineRule="auto"/>
        <w:jc w:val="left"/>
        <w:rPr>
          <w:rFonts w:hint="eastAsia" w:ascii="黑体" w:eastAsia="黑体"/>
          <w:bCs/>
          <w:sz w:val="30"/>
          <w:szCs w:val="30"/>
        </w:rPr>
      </w:pPr>
      <w:r>
        <w:rPr>
          <w:rFonts w:hint="eastAsia" w:ascii="宋体" w:hAnsi="宋体"/>
          <w:sz w:val="24"/>
          <w:szCs w:val="21"/>
        </w:rPr>
        <w:t>吴翔，《产品系统设计》，北京：中国轻工业出版社，2000年3月第1版。</w:t>
      </w:r>
    </w:p>
    <w:p>
      <w:pPr>
        <w:widowControl/>
        <w:ind w:firstLine="413" w:firstLineChars="197"/>
        <w:jc w:val="left"/>
        <w:rPr>
          <w:rFonts w:hint="eastAsia" w:cs="宋体"/>
          <w:bCs/>
          <w:kern w:val="0"/>
          <w:szCs w:val="21"/>
        </w:rPr>
      </w:pPr>
    </w:p>
    <w:sectPr>
      <w:pgSz w:w="11906" w:h="16838"/>
      <w:pgMar w:top="1090" w:right="1466" w:bottom="109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FA"/>
    <w:rsid w:val="00075750"/>
    <w:rsid w:val="000E3587"/>
    <w:rsid w:val="001D1D51"/>
    <w:rsid w:val="00247D4E"/>
    <w:rsid w:val="0027714E"/>
    <w:rsid w:val="004139EA"/>
    <w:rsid w:val="004B5155"/>
    <w:rsid w:val="005C631E"/>
    <w:rsid w:val="008037B5"/>
    <w:rsid w:val="00BB27F7"/>
    <w:rsid w:val="00CD30A6"/>
    <w:rsid w:val="00D925FA"/>
    <w:rsid w:val="00F429EC"/>
    <w:rsid w:val="0E411743"/>
    <w:rsid w:val="189513B3"/>
    <w:rsid w:val="18BD5697"/>
    <w:rsid w:val="1ADE3378"/>
    <w:rsid w:val="3F0390FA"/>
    <w:rsid w:val="5B5E4FF8"/>
    <w:rsid w:val="655D31ED"/>
    <w:rsid w:val="66A009F4"/>
    <w:rsid w:val="6C4D08CD"/>
    <w:rsid w:val="77BF2FAD"/>
    <w:rsid w:val="7AFF2BAC"/>
    <w:rsid w:val="7FB4476D"/>
    <w:rsid w:val="CCBBFDBA"/>
    <w:rsid w:val="DDFE25E8"/>
    <w:rsid w:val="DEFE2AE0"/>
    <w:rsid w:val="DFFEB4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kern w:val="2"/>
      <w:sz w:val="18"/>
      <w:szCs w:val="18"/>
    </w:rPr>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WWW.YlmF.CoM</Company>
  <Pages>1</Pages>
  <Words>151</Words>
  <Characters>863</Characters>
  <Lines>7</Lines>
  <Paragraphs>2</Paragraphs>
  <TotalTime>0</TotalTime>
  <ScaleCrop>false</ScaleCrop>
  <LinksUpToDate>false</LinksUpToDate>
  <CharactersWithSpaces>1012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2016-07-06T12:48:00Z</dcterms:created>
  <dc:creator>Lenovo User</dc:creator>
  <cp:lastModifiedBy>vertesyuan</cp:lastModifiedBy>
  <cp:lastPrinted>2011-07-15T08:28:00Z</cp:lastPrinted>
  <dcterms:modified xsi:type="dcterms:W3CDTF">2022-09-17T11:06:34Z</dcterms:modified>
  <dc:title>山东建筑大学研究生入学考试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RubyTemplateID">
    <vt:lpwstr>6</vt:lpwstr>
  </property>
  <property fmtid="{D5CDD505-2E9C-101B-9397-08002B2CF9AE}" pid="4" name="ICV">
    <vt:lpwstr>EDFEF5A15EEC4F84AA967657F7BB665C</vt:lpwstr>
  </property>
</Properties>
</file>