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B4" w:rsidRDefault="00AD644D">
      <w:pPr>
        <w:spacing w:line="360" w:lineRule="auto"/>
        <w:jc w:val="center"/>
        <w:rPr>
          <w:rFonts w:ascii="楷体" w:eastAsia="楷体" w:hAnsi="楷体" w:cs="楷体"/>
          <w:b/>
          <w:color w:val="000000"/>
          <w:sz w:val="32"/>
        </w:rPr>
      </w:pPr>
      <w:r>
        <w:rPr>
          <w:rFonts w:ascii="楷体" w:eastAsia="楷体" w:hAnsi="楷体" w:cs="楷体" w:hint="eastAsia"/>
          <w:b/>
          <w:color w:val="000000"/>
          <w:sz w:val="32"/>
        </w:rPr>
        <w:t>202</w:t>
      </w:r>
      <w:r w:rsidR="006248CC">
        <w:rPr>
          <w:rFonts w:ascii="楷体" w:eastAsia="楷体" w:hAnsi="楷体" w:cs="楷体" w:hint="eastAsia"/>
          <w:b/>
          <w:color w:val="000000"/>
          <w:sz w:val="32"/>
        </w:rPr>
        <w:t>3</w:t>
      </w:r>
      <w:r>
        <w:rPr>
          <w:rFonts w:ascii="楷体" w:eastAsia="楷体" w:hAnsi="楷体" w:cs="楷体" w:hint="eastAsia"/>
          <w:b/>
          <w:color w:val="000000"/>
          <w:sz w:val="32"/>
        </w:rPr>
        <w:t>年硕士研究生招生专业考试大纲</w:t>
      </w:r>
    </w:p>
    <w:p w:rsidR="009D57B4" w:rsidRDefault="00AD644D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>学院代码：0</w:t>
      </w:r>
      <w:r w:rsidR="00D5692C">
        <w:rPr>
          <w:rFonts w:ascii="楷体" w:eastAsia="楷体" w:hAnsi="楷体" w:cs="楷体" w:hint="eastAsia"/>
          <w:color w:val="000000"/>
          <w:sz w:val="32"/>
        </w:rPr>
        <w:t>27</w:t>
      </w:r>
    </w:p>
    <w:p w:rsidR="009D57B4" w:rsidRDefault="00AD644D">
      <w:pPr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>学院名称：音乐学院</w:t>
      </w:r>
    </w:p>
    <w:p w:rsidR="009D57B4" w:rsidRDefault="00AD644D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>专业代码及专业名称：135101 艺术硕士·音乐</w:t>
      </w:r>
    </w:p>
    <w:p w:rsidR="009D57B4" w:rsidRDefault="00AD644D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>初试科目代码及名称：</w:t>
      </w:r>
      <w:r w:rsidR="00343E49" w:rsidRPr="00343E49">
        <w:rPr>
          <w:rFonts w:ascii="楷体" w:eastAsia="楷体" w:hAnsi="楷体" w:cs="楷体" w:hint="eastAsia"/>
          <w:color w:val="000000"/>
          <w:sz w:val="32"/>
        </w:rPr>
        <w:t>927</w:t>
      </w:r>
      <w:r w:rsidRPr="00343E49">
        <w:rPr>
          <w:rFonts w:ascii="楷体" w:eastAsia="楷体" w:hAnsi="楷体" w:cs="楷体" w:hint="eastAsia"/>
          <w:color w:val="000000"/>
          <w:sz w:val="32"/>
        </w:rPr>
        <w:t xml:space="preserve"> </w:t>
      </w:r>
      <w:r>
        <w:rPr>
          <w:rFonts w:ascii="楷体" w:eastAsia="楷体" w:hAnsi="楷体" w:cs="楷体" w:hint="eastAsia"/>
          <w:color w:val="000000"/>
          <w:sz w:val="32"/>
        </w:rPr>
        <w:t>音乐作品分析</w:t>
      </w:r>
    </w:p>
    <w:p w:rsidR="009D57B4" w:rsidRDefault="00AD644D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>参考书目:</w:t>
      </w:r>
    </w:p>
    <w:p w:rsidR="009D57B4" w:rsidRDefault="00AD644D">
      <w:pPr>
        <w:numPr>
          <w:ilvl w:val="0"/>
          <w:numId w:val="1"/>
        </w:num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>《和声学教程》  伊.斯波索宾  人民音乐出版社  2008年版</w:t>
      </w:r>
    </w:p>
    <w:p w:rsidR="009D57B4" w:rsidRDefault="00AD644D">
      <w:pPr>
        <w:numPr>
          <w:ilvl w:val="0"/>
          <w:numId w:val="1"/>
        </w:num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 xml:space="preserve">《曲式分析基础教程》  高为杰  </w:t>
      </w:r>
      <w:proofErr w:type="gramStart"/>
      <w:r>
        <w:rPr>
          <w:rFonts w:ascii="楷体" w:eastAsia="楷体" w:hAnsi="楷体" w:cs="楷体" w:hint="eastAsia"/>
          <w:color w:val="000000"/>
          <w:sz w:val="32"/>
        </w:rPr>
        <w:t>陈丹布</w:t>
      </w:r>
      <w:proofErr w:type="gramEnd"/>
      <w:r>
        <w:rPr>
          <w:rFonts w:ascii="楷体" w:eastAsia="楷体" w:hAnsi="楷体" w:cs="楷体" w:hint="eastAsia"/>
          <w:color w:val="000000"/>
          <w:sz w:val="32"/>
        </w:rPr>
        <w:t xml:space="preserve">  高等教育出版社  1991年版</w:t>
      </w:r>
    </w:p>
    <w:p w:rsidR="009D57B4" w:rsidRDefault="00AD644D">
      <w:pPr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>考试大纲：</w:t>
      </w:r>
    </w:p>
    <w:p w:rsidR="003C0FBD" w:rsidRPr="008B6DEE" w:rsidRDefault="003C0FBD" w:rsidP="003C0FBD">
      <w:pPr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 w:rsidRPr="008B6DEE">
        <w:rPr>
          <w:rFonts w:ascii="楷体" w:eastAsia="楷体" w:hAnsi="楷体" w:cs="楷体" w:hint="eastAsia"/>
          <w:color w:val="000000"/>
          <w:sz w:val="32"/>
        </w:rPr>
        <w:t>一、考试形式与试卷结构</w:t>
      </w:r>
    </w:p>
    <w:p w:rsidR="003C0FBD" w:rsidRPr="008B6DEE" w:rsidRDefault="003C0FBD" w:rsidP="003C0FBD">
      <w:pPr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 w:rsidRPr="008B6DEE">
        <w:rPr>
          <w:rFonts w:ascii="楷体" w:eastAsia="楷体" w:hAnsi="楷体" w:cs="楷体" w:hint="eastAsia"/>
          <w:color w:val="000000"/>
          <w:sz w:val="32"/>
        </w:rPr>
        <w:t>（一）试卷满分及考试时间</w:t>
      </w:r>
    </w:p>
    <w:p w:rsidR="003C0FBD" w:rsidRPr="008B6DEE" w:rsidRDefault="003C0FBD" w:rsidP="003C0FBD">
      <w:pPr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 w:rsidRPr="008B6DEE">
        <w:rPr>
          <w:rFonts w:ascii="楷体" w:eastAsia="楷体" w:hAnsi="楷体" w:cs="楷体" w:hint="eastAsia"/>
          <w:color w:val="000000"/>
          <w:sz w:val="32"/>
        </w:rPr>
        <w:t>本试卷满分为150分，考试时间为180分钟。</w:t>
      </w:r>
    </w:p>
    <w:p w:rsidR="003C0FBD" w:rsidRPr="008B6DEE" w:rsidRDefault="003C0FBD" w:rsidP="003C0FBD">
      <w:pPr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 w:rsidRPr="008B6DEE">
        <w:rPr>
          <w:rFonts w:ascii="楷体" w:eastAsia="楷体" w:hAnsi="楷体" w:cs="楷体" w:hint="eastAsia"/>
          <w:color w:val="000000"/>
          <w:sz w:val="32"/>
        </w:rPr>
        <w:t>（二）答题方式</w:t>
      </w:r>
    </w:p>
    <w:p w:rsidR="003C0FBD" w:rsidRPr="008B6DEE" w:rsidRDefault="003C0FBD" w:rsidP="003C0FBD">
      <w:pPr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 w:rsidRPr="008B6DEE">
        <w:rPr>
          <w:rFonts w:ascii="楷体" w:eastAsia="楷体" w:hAnsi="楷体" w:cs="楷体" w:hint="eastAsia"/>
          <w:color w:val="000000"/>
          <w:sz w:val="32"/>
        </w:rPr>
        <w:t>答题方式为闭卷、笔试。</w:t>
      </w:r>
    </w:p>
    <w:p w:rsidR="003C0FBD" w:rsidRPr="008B6DEE" w:rsidRDefault="003C0FBD" w:rsidP="003C0FBD">
      <w:pPr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 w:rsidRPr="008B6DEE">
        <w:rPr>
          <w:rFonts w:ascii="楷体" w:eastAsia="楷体" w:hAnsi="楷体" w:cs="楷体" w:hint="eastAsia"/>
          <w:color w:val="000000"/>
          <w:sz w:val="32"/>
        </w:rPr>
        <w:t>试卷由试题和答题纸组成；答案必须写在答题</w:t>
      </w:r>
      <w:proofErr w:type="gramStart"/>
      <w:r w:rsidRPr="008B6DEE">
        <w:rPr>
          <w:rFonts w:ascii="楷体" w:eastAsia="楷体" w:hAnsi="楷体" w:cs="楷体" w:hint="eastAsia"/>
          <w:color w:val="000000"/>
          <w:sz w:val="32"/>
        </w:rPr>
        <w:t>纸相应</w:t>
      </w:r>
      <w:proofErr w:type="gramEnd"/>
      <w:r w:rsidRPr="008B6DEE">
        <w:rPr>
          <w:rFonts w:ascii="楷体" w:eastAsia="楷体" w:hAnsi="楷体" w:cs="楷体" w:hint="eastAsia"/>
          <w:color w:val="000000"/>
          <w:sz w:val="32"/>
        </w:rPr>
        <w:t>的位置上；答题纸一般由考点提供。</w:t>
      </w:r>
    </w:p>
    <w:p w:rsidR="003C0FBD" w:rsidRPr="008B6DEE" w:rsidRDefault="003C0FBD" w:rsidP="003C0FBD">
      <w:pPr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 w:rsidRPr="008B6DEE">
        <w:rPr>
          <w:rFonts w:ascii="楷体" w:eastAsia="楷体" w:hAnsi="楷体" w:cs="楷体" w:hint="eastAsia"/>
          <w:color w:val="000000"/>
          <w:sz w:val="32"/>
        </w:rPr>
        <w:t>（三）试卷内容结构</w:t>
      </w:r>
    </w:p>
    <w:p w:rsidR="003C0FBD" w:rsidRPr="008B6DEE" w:rsidRDefault="003C0FBD" w:rsidP="003C0FBD">
      <w:pPr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 w:rsidRPr="008B6DEE">
        <w:rPr>
          <w:rFonts w:ascii="楷体" w:eastAsia="楷体" w:hAnsi="楷体" w:cs="楷体" w:hint="eastAsia"/>
          <w:color w:val="000000"/>
          <w:sz w:val="32"/>
        </w:rPr>
        <w:t>音乐作品分析　150分</w:t>
      </w:r>
    </w:p>
    <w:p w:rsidR="009D57B4" w:rsidRDefault="003C0FBD">
      <w:pPr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  <w:r w:rsidRPr="008B6DEE">
        <w:rPr>
          <w:rFonts w:ascii="楷体" w:eastAsia="楷体" w:hAnsi="楷体" w:cs="楷体" w:hint="eastAsia"/>
          <w:color w:val="000000"/>
          <w:sz w:val="32"/>
        </w:rPr>
        <w:t>（四）试卷题型结构</w:t>
      </w:r>
    </w:p>
    <w:p w:rsidR="009D57B4" w:rsidRDefault="00AD644D">
      <w:pPr>
        <w:numPr>
          <w:ilvl w:val="0"/>
          <w:numId w:val="2"/>
        </w:numPr>
        <w:ind w:firstLineChars="100" w:firstLine="320"/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>考试第一部分分为两小题，第一小题35分，主要考核</w:t>
      </w:r>
      <w:r>
        <w:rPr>
          <w:rFonts w:ascii="楷体" w:eastAsia="楷体" w:hAnsi="楷体" w:cs="楷体" w:hint="eastAsia"/>
          <w:color w:val="000000"/>
          <w:sz w:val="32"/>
        </w:rPr>
        <w:lastRenderedPageBreak/>
        <w:t>斯波索宾和声学上册的内容；第二小题40分，主要考核斯波索宾和声学下册的内容；</w:t>
      </w:r>
    </w:p>
    <w:p w:rsidR="009D57B4" w:rsidRDefault="009D57B4">
      <w:pPr>
        <w:ind w:firstLineChars="100" w:firstLine="320"/>
        <w:rPr>
          <w:rFonts w:ascii="楷体" w:eastAsia="楷体" w:hAnsi="楷体" w:cs="楷体"/>
          <w:color w:val="000000"/>
          <w:sz w:val="32"/>
        </w:rPr>
      </w:pPr>
    </w:p>
    <w:p w:rsidR="009D57B4" w:rsidRDefault="00AD644D">
      <w:pPr>
        <w:ind w:firstLineChars="100" w:firstLine="320"/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>3、第二大题：</w:t>
      </w:r>
      <w:bookmarkStart w:id="0" w:name="_GoBack"/>
      <w:bookmarkEnd w:id="0"/>
      <w:r>
        <w:rPr>
          <w:rFonts w:ascii="楷体" w:eastAsia="楷体" w:hAnsi="楷体" w:cs="楷体" w:hint="eastAsia"/>
          <w:color w:val="000000"/>
          <w:sz w:val="32"/>
        </w:rPr>
        <w:t>此题分为两部分作答，第一部分为结构图示，35分，第二部分详细文字分析，40分。此题主要考试内容为二、三段体与复三部曲式，二、三段体主要以浪漫主义时期作品为主，与复三部曲式以古典时期作品为主。</w:t>
      </w: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autoSpaceDE w:val="0"/>
        <w:autoSpaceDN w:val="0"/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p w:rsidR="009D57B4" w:rsidRDefault="009D57B4">
      <w:pPr>
        <w:spacing w:line="360" w:lineRule="auto"/>
        <w:jc w:val="left"/>
        <w:rPr>
          <w:rFonts w:ascii="楷体" w:eastAsia="楷体" w:hAnsi="楷体" w:cs="楷体"/>
          <w:color w:val="000000"/>
          <w:sz w:val="32"/>
        </w:rPr>
      </w:pPr>
    </w:p>
    <w:sectPr w:rsidR="009D5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F1" w:rsidRDefault="003351F1" w:rsidP="006248CC">
      <w:r>
        <w:separator/>
      </w:r>
    </w:p>
  </w:endnote>
  <w:endnote w:type="continuationSeparator" w:id="0">
    <w:p w:rsidR="003351F1" w:rsidRDefault="003351F1" w:rsidP="0062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F1" w:rsidRDefault="003351F1" w:rsidP="006248CC">
      <w:r>
        <w:separator/>
      </w:r>
    </w:p>
  </w:footnote>
  <w:footnote w:type="continuationSeparator" w:id="0">
    <w:p w:rsidR="003351F1" w:rsidRDefault="003351F1" w:rsidP="0062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79685"/>
    <w:multiLevelType w:val="singleLevel"/>
    <w:tmpl w:val="F0979685"/>
    <w:lvl w:ilvl="0">
      <w:start w:val="1"/>
      <w:numFmt w:val="decimal"/>
      <w:suff w:val="nothing"/>
      <w:lvlText w:val="%1、"/>
      <w:lvlJc w:val="left"/>
    </w:lvl>
  </w:abstractNum>
  <w:abstractNum w:abstractNumId="1">
    <w:nsid w:val="1A55D577"/>
    <w:multiLevelType w:val="singleLevel"/>
    <w:tmpl w:val="1A55D57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819"/>
    <w:rsid w:val="00290C5E"/>
    <w:rsid w:val="002F1D8D"/>
    <w:rsid w:val="003351F1"/>
    <w:rsid w:val="00343E49"/>
    <w:rsid w:val="003C0FBD"/>
    <w:rsid w:val="003E7235"/>
    <w:rsid w:val="005C429A"/>
    <w:rsid w:val="006248CC"/>
    <w:rsid w:val="00701819"/>
    <w:rsid w:val="007E15F7"/>
    <w:rsid w:val="009D57B4"/>
    <w:rsid w:val="00AD644D"/>
    <w:rsid w:val="00CC6A77"/>
    <w:rsid w:val="00D5692C"/>
    <w:rsid w:val="00DE2FE2"/>
    <w:rsid w:val="3BA97E5A"/>
    <w:rsid w:val="3DA62111"/>
    <w:rsid w:val="670C4694"/>
    <w:rsid w:val="68364C45"/>
    <w:rsid w:val="69E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2018-09-12T02:47:00Z</cp:lastPrinted>
  <dcterms:created xsi:type="dcterms:W3CDTF">2014-10-29T21:08:00Z</dcterms:created>
  <dcterms:modified xsi:type="dcterms:W3CDTF">2022-09-12T13:03:00Z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