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Cs/>
          <w:sz w:val="30"/>
          <w:szCs w:val="30"/>
        </w:rPr>
      </w:pPr>
      <w:bookmarkStart w:id="0" w:name="_GoBack"/>
      <w:bookmarkEnd w:id="0"/>
      <w:r>
        <w:rPr>
          <w:rFonts w:ascii="黑体" w:hAnsi="黑体" w:eastAsia="黑体"/>
          <w:bCs/>
          <w:sz w:val="30"/>
          <w:szCs w:val="30"/>
        </w:rPr>
        <w:t>山东建筑大学</w:t>
      </w:r>
    </w:p>
    <w:p>
      <w:pPr>
        <w:spacing w:line="360" w:lineRule="auto"/>
        <w:jc w:val="center"/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2023</w:t>
      </w:r>
      <w:r>
        <w:rPr>
          <w:rFonts w:ascii="黑体" w:hAnsi="黑体" w:eastAsia="黑体"/>
          <w:bCs/>
          <w:sz w:val="30"/>
          <w:szCs w:val="30"/>
        </w:rPr>
        <w:t>研究生入学</w:t>
      </w: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考</w:t>
      </w:r>
      <w:r>
        <w:rPr>
          <w:rFonts w:ascii="黑体" w:hAnsi="黑体" w:eastAsia="黑体"/>
          <w:bCs/>
          <w:sz w:val="30"/>
          <w:szCs w:val="30"/>
        </w:rPr>
        <w:t>试《</w:t>
      </w:r>
      <w:r>
        <w:rPr>
          <w:rFonts w:hint="eastAsia" w:ascii="黑体" w:eastAsia="黑体"/>
          <w:bCs/>
          <w:sz w:val="30"/>
          <w:szCs w:val="30"/>
        </w:rPr>
        <w:t>环境艺术命题设计（4小时）</w:t>
      </w:r>
      <w:r>
        <w:rPr>
          <w:rFonts w:ascii="黑体" w:hAnsi="黑体" w:eastAsia="黑体"/>
          <w:bCs/>
          <w:sz w:val="30"/>
          <w:szCs w:val="30"/>
        </w:rPr>
        <w:t>》考试大纲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复试采用</w:t>
      </w:r>
      <w:r>
        <w:rPr>
          <w:sz w:val="24"/>
        </w:rPr>
        <w:t>笔试和面试相结合</w:t>
      </w:r>
      <w:r>
        <w:rPr>
          <w:rFonts w:hint="eastAsia"/>
          <w:sz w:val="24"/>
        </w:rPr>
        <w:t>的方法</w:t>
      </w:r>
      <w:r>
        <w:rPr>
          <w:sz w:val="24"/>
        </w:rPr>
        <w:t>。</w:t>
      </w:r>
      <w:r>
        <w:rPr>
          <w:rFonts w:hint="eastAsia"/>
          <w:sz w:val="24"/>
        </w:rPr>
        <w:t>复试内容以</w:t>
      </w:r>
      <w:r>
        <w:rPr>
          <w:rFonts w:hint="eastAsia"/>
          <w:sz w:val="24"/>
          <w:lang w:val="en-US" w:eastAsia="zh-Hans"/>
        </w:rPr>
        <w:t>考查</w:t>
      </w:r>
      <w:r>
        <w:rPr>
          <w:rFonts w:hint="eastAsia"/>
          <w:sz w:val="24"/>
        </w:rPr>
        <w:t>考生的专业素质及能力、综合素质及能力为主。</w:t>
      </w:r>
    </w:p>
    <w:p>
      <w:pPr>
        <w:widowControl/>
        <w:spacing w:line="360" w:lineRule="auto"/>
        <w:jc w:val="lef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专业复试：</w:t>
      </w:r>
    </w:p>
    <w:p>
      <w:pPr>
        <w:widowControl/>
        <w:spacing w:line="360" w:lineRule="auto"/>
        <w:ind w:firstLine="468" w:firstLineChars="195"/>
        <w:jc w:val="left"/>
        <w:rPr>
          <w:rFonts w:hint="eastAsia"/>
          <w:sz w:val="24"/>
          <w:highlight w:val="none"/>
          <w:lang w:eastAsia="zh-CN"/>
        </w:rPr>
      </w:pPr>
      <w:r>
        <w:rPr>
          <w:rFonts w:hint="eastAsia"/>
          <w:sz w:val="24"/>
        </w:rPr>
        <w:t>考试内容为</w:t>
      </w:r>
      <w:r>
        <w:rPr>
          <w:sz w:val="24"/>
        </w:rPr>
        <w:t>专业</w:t>
      </w:r>
      <w:r>
        <w:rPr>
          <w:rFonts w:hint="eastAsia"/>
          <w:sz w:val="24"/>
        </w:rPr>
        <w:t>命题设计，</w:t>
      </w:r>
      <w:r>
        <w:rPr>
          <w:sz w:val="24"/>
        </w:rPr>
        <w:t>考试时间为</w:t>
      </w:r>
      <w:r>
        <w:rPr>
          <w:rFonts w:hint="eastAsia"/>
          <w:sz w:val="24"/>
        </w:rPr>
        <w:t>4</w:t>
      </w:r>
      <w:r>
        <w:rPr>
          <w:sz w:val="24"/>
        </w:rPr>
        <w:t>小时</w:t>
      </w:r>
      <w:r>
        <w:rPr>
          <w:rFonts w:hint="eastAsia"/>
          <w:sz w:val="24"/>
        </w:rPr>
        <w:t>，主要考核考生专业基础技能和原理的掌握及设计综合</w:t>
      </w:r>
      <w:r>
        <w:rPr>
          <w:rFonts w:hint="eastAsia"/>
          <w:sz w:val="24"/>
          <w:highlight w:val="none"/>
        </w:rPr>
        <w:t>表现能力。试卷尺寸：A</w:t>
      </w:r>
      <w:r>
        <w:rPr>
          <w:rFonts w:hint="default"/>
          <w:sz w:val="24"/>
          <w:highlight w:val="none"/>
          <w:lang w:eastAsia="zh-CN"/>
        </w:rPr>
        <w:t>1</w:t>
      </w:r>
      <w:r>
        <w:rPr>
          <w:rFonts w:hint="eastAsia"/>
          <w:sz w:val="24"/>
          <w:highlight w:val="none"/>
          <w:lang w:val="en-US" w:eastAsia="zh-CN"/>
        </w:rPr>
        <w:t>绘图</w:t>
      </w:r>
      <w:r>
        <w:rPr>
          <w:rFonts w:hint="eastAsia"/>
          <w:sz w:val="24"/>
          <w:highlight w:val="none"/>
        </w:rPr>
        <w:t>纸</w:t>
      </w:r>
      <w:r>
        <w:rPr>
          <w:rFonts w:hint="default"/>
          <w:sz w:val="24"/>
          <w:highlight w:val="none"/>
          <w:lang w:eastAsia="zh-CN"/>
        </w:rPr>
        <w:t>1</w:t>
      </w:r>
      <w:r>
        <w:rPr>
          <w:rFonts w:hint="eastAsia"/>
          <w:sz w:val="24"/>
          <w:highlight w:val="none"/>
        </w:rPr>
        <w:t>张</w:t>
      </w:r>
    </w:p>
    <w:p>
      <w:pPr>
        <w:spacing w:line="360" w:lineRule="auto"/>
        <w:ind w:left="420"/>
        <w:rPr>
          <w:rFonts w:hint="eastAsia" w:eastAsia="宋体"/>
          <w:sz w:val="24"/>
          <w:highlight w:val="none"/>
          <w:lang w:eastAsia="zh-CN"/>
        </w:rPr>
      </w:pPr>
      <w:r>
        <w:rPr>
          <w:rFonts w:hint="eastAsia"/>
          <w:sz w:val="24"/>
          <w:highlight w:val="none"/>
          <w:lang w:val="en-US" w:eastAsia="zh-CN"/>
        </w:rPr>
        <w:t>考生考试答题自备材料要求：自备绘图</w:t>
      </w:r>
      <w:r>
        <w:rPr>
          <w:rFonts w:hint="eastAsia"/>
          <w:sz w:val="24"/>
          <w:highlight w:val="none"/>
        </w:rPr>
        <w:t>纸</w:t>
      </w:r>
      <w:r>
        <w:rPr>
          <w:rFonts w:hint="eastAsia"/>
          <w:sz w:val="24"/>
          <w:highlight w:val="none"/>
          <w:lang w:eastAsia="zh-CN"/>
        </w:rPr>
        <w:t>、</w:t>
      </w:r>
      <w:r>
        <w:rPr>
          <w:rFonts w:hint="eastAsia"/>
          <w:sz w:val="24"/>
          <w:highlight w:val="none"/>
        </w:rPr>
        <w:t>绘图工具</w:t>
      </w:r>
      <w:r>
        <w:rPr>
          <w:rFonts w:hint="eastAsia"/>
          <w:sz w:val="24"/>
          <w:highlight w:val="none"/>
          <w:lang w:eastAsia="zh-CN"/>
        </w:rPr>
        <w:t>、绘图板（</w:t>
      </w:r>
      <w:r>
        <w:rPr>
          <w:rFonts w:hint="default"/>
          <w:sz w:val="24"/>
          <w:highlight w:val="none"/>
          <w:lang w:eastAsia="zh-CN"/>
        </w:rPr>
        <w:t>2</w:t>
      </w:r>
      <w:r>
        <w:rPr>
          <w:rFonts w:hint="eastAsia"/>
          <w:sz w:val="24"/>
          <w:highlight w:val="none"/>
          <w:lang w:val="en-US" w:eastAsia="zh-CN"/>
        </w:rPr>
        <w:t>开</w:t>
      </w:r>
      <w:r>
        <w:rPr>
          <w:rFonts w:hint="eastAsia"/>
          <w:sz w:val="24"/>
          <w:highlight w:val="none"/>
          <w:lang w:eastAsia="zh-CN"/>
        </w:rPr>
        <w:t>）</w:t>
      </w:r>
    </w:p>
    <w:p>
      <w:pPr>
        <w:widowControl/>
        <w:spacing w:line="360" w:lineRule="auto"/>
        <w:ind w:firstLine="413" w:firstLineChars="197"/>
        <w:jc w:val="left"/>
        <w:rPr>
          <w:rFonts w:hint="eastAsia" w:cs="宋体"/>
          <w:bCs/>
          <w:kern w:val="0"/>
          <w:szCs w:val="21"/>
        </w:rPr>
      </w:pPr>
    </w:p>
    <w:p>
      <w:pPr>
        <w:jc w:val="center"/>
        <w:rPr>
          <w:rFonts w:ascii="黑体" w:hAnsi="黑体" w:eastAsia="黑体"/>
          <w:bCs/>
          <w:sz w:val="30"/>
          <w:szCs w:val="30"/>
        </w:rPr>
      </w:pPr>
      <w:r>
        <w:rPr>
          <w:rFonts w:ascii="黑体" w:hAnsi="黑体" w:eastAsia="黑体"/>
          <w:bCs/>
          <w:sz w:val="30"/>
          <w:szCs w:val="30"/>
        </w:rPr>
        <w:t>山东建筑大学</w:t>
      </w:r>
    </w:p>
    <w:p>
      <w:pPr>
        <w:spacing w:line="360" w:lineRule="auto"/>
        <w:jc w:val="center"/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2023</w:t>
      </w:r>
      <w:r>
        <w:rPr>
          <w:rFonts w:ascii="黑体" w:hAnsi="黑体" w:eastAsia="黑体"/>
          <w:bCs/>
          <w:sz w:val="30"/>
          <w:szCs w:val="30"/>
        </w:rPr>
        <w:t>研究生入学</w:t>
      </w: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考</w:t>
      </w:r>
      <w:r>
        <w:rPr>
          <w:rFonts w:ascii="黑体" w:hAnsi="黑体" w:eastAsia="黑体"/>
          <w:bCs/>
          <w:sz w:val="30"/>
          <w:szCs w:val="30"/>
        </w:rPr>
        <w:t>试《</w:t>
      </w:r>
      <w:r>
        <w:rPr>
          <w:rFonts w:hint="eastAsia" w:ascii="黑体" w:eastAsia="黑体"/>
          <w:bCs/>
          <w:sz w:val="30"/>
          <w:szCs w:val="30"/>
          <w:lang w:val="en-US" w:eastAsia="zh-CN"/>
        </w:rPr>
        <w:t>视觉传达</w:t>
      </w:r>
      <w:r>
        <w:rPr>
          <w:rFonts w:hint="eastAsia" w:ascii="黑体" w:eastAsia="黑体"/>
          <w:bCs/>
          <w:sz w:val="30"/>
          <w:szCs w:val="30"/>
        </w:rPr>
        <w:t>命题设计（4小时）</w:t>
      </w:r>
      <w:r>
        <w:rPr>
          <w:rFonts w:ascii="黑体" w:hAnsi="黑体" w:eastAsia="黑体"/>
          <w:bCs/>
          <w:sz w:val="30"/>
          <w:szCs w:val="30"/>
        </w:rPr>
        <w:t>》考试大纲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复试采用</w:t>
      </w:r>
      <w:r>
        <w:rPr>
          <w:sz w:val="24"/>
        </w:rPr>
        <w:t>笔试和面试相结合</w:t>
      </w:r>
      <w:r>
        <w:rPr>
          <w:rFonts w:hint="eastAsia"/>
          <w:sz w:val="24"/>
        </w:rPr>
        <w:t>的方法</w:t>
      </w:r>
      <w:r>
        <w:rPr>
          <w:sz w:val="24"/>
        </w:rPr>
        <w:t>。</w:t>
      </w:r>
      <w:r>
        <w:rPr>
          <w:rFonts w:hint="eastAsia"/>
          <w:sz w:val="24"/>
        </w:rPr>
        <w:t>复试内容以</w:t>
      </w:r>
      <w:r>
        <w:rPr>
          <w:rFonts w:hint="eastAsia"/>
          <w:sz w:val="24"/>
          <w:lang w:val="en-US" w:eastAsia="zh-Hans"/>
        </w:rPr>
        <w:t>考查</w:t>
      </w:r>
      <w:r>
        <w:rPr>
          <w:rFonts w:hint="eastAsia"/>
          <w:sz w:val="24"/>
        </w:rPr>
        <w:t>考生的专业素质及能力、综合素质及能力为主。</w:t>
      </w:r>
    </w:p>
    <w:p>
      <w:pPr>
        <w:widowControl/>
        <w:spacing w:line="360" w:lineRule="auto"/>
        <w:jc w:val="lef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专业复试：</w:t>
      </w:r>
    </w:p>
    <w:p>
      <w:pPr>
        <w:widowControl/>
        <w:spacing w:line="360" w:lineRule="auto"/>
        <w:ind w:firstLine="468" w:firstLineChars="195"/>
        <w:jc w:val="left"/>
        <w:rPr>
          <w:rFonts w:hint="eastAsia"/>
          <w:sz w:val="24"/>
          <w:highlight w:val="none"/>
          <w:lang w:eastAsia="zh-CN"/>
        </w:rPr>
      </w:pPr>
      <w:r>
        <w:rPr>
          <w:rFonts w:hint="eastAsia"/>
          <w:sz w:val="24"/>
          <w:highlight w:val="none"/>
        </w:rPr>
        <w:t>考试内容为</w:t>
      </w:r>
      <w:r>
        <w:rPr>
          <w:sz w:val="24"/>
          <w:highlight w:val="none"/>
        </w:rPr>
        <w:t>专业</w:t>
      </w:r>
      <w:r>
        <w:rPr>
          <w:rFonts w:hint="eastAsia"/>
          <w:sz w:val="24"/>
          <w:highlight w:val="none"/>
        </w:rPr>
        <w:t>命题设计，</w:t>
      </w:r>
      <w:r>
        <w:rPr>
          <w:sz w:val="24"/>
          <w:highlight w:val="none"/>
        </w:rPr>
        <w:t>考试时间为</w:t>
      </w:r>
      <w:r>
        <w:rPr>
          <w:rFonts w:hint="eastAsia"/>
          <w:sz w:val="24"/>
          <w:highlight w:val="none"/>
        </w:rPr>
        <w:t>4</w:t>
      </w:r>
      <w:r>
        <w:rPr>
          <w:sz w:val="24"/>
          <w:highlight w:val="none"/>
        </w:rPr>
        <w:t>小时</w:t>
      </w:r>
      <w:r>
        <w:rPr>
          <w:rFonts w:hint="eastAsia"/>
          <w:sz w:val="24"/>
          <w:highlight w:val="none"/>
        </w:rPr>
        <w:t>，主要考核考生专业基础</w:t>
      </w:r>
      <w:r>
        <w:rPr>
          <w:rFonts w:hint="eastAsia"/>
          <w:sz w:val="24"/>
          <w:highlight w:val="none"/>
          <w:lang w:val="en-US" w:eastAsia="zh-CN"/>
        </w:rPr>
        <w:t>理论和基本</w:t>
      </w:r>
      <w:r>
        <w:rPr>
          <w:rFonts w:hint="eastAsia"/>
          <w:sz w:val="24"/>
          <w:highlight w:val="none"/>
        </w:rPr>
        <w:t>技能的掌握</w:t>
      </w:r>
      <w:r>
        <w:rPr>
          <w:rFonts w:hint="eastAsia"/>
          <w:sz w:val="24"/>
          <w:highlight w:val="none"/>
          <w:lang w:eastAsia="zh-CN"/>
        </w:rPr>
        <w:t>，</w:t>
      </w:r>
      <w:r>
        <w:rPr>
          <w:rFonts w:hint="eastAsia"/>
          <w:sz w:val="24"/>
          <w:highlight w:val="none"/>
          <w:lang w:val="en-US" w:eastAsia="zh-CN"/>
        </w:rPr>
        <w:t>以</w:t>
      </w:r>
      <w:r>
        <w:rPr>
          <w:rFonts w:hint="eastAsia"/>
          <w:sz w:val="24"/>
          <w:highlight w:val="none"/>
        </w:rPr>
        <w:t>及设计综合表现能力。试卷尺寸</w:t>
      </w:r>
      <w:r>
        <w:rPr>
          <w:rFonts w:hint="eastAsia"/>
          <w:color w:val="auto"/>
          <w:sz w:val="24"/>
          <w:highlight w:val="none"/>
        </w:rPr>
        <w:t>：A</w:t>
      </w:r>
      <w:r>
        <w:rPr>
          <w:rFonts w:hint="default"/>
          <w:color w:val="auto"/>
          <w:sz w:val="24"/>
          <w:highlight w:val="none"/>
          <w:lang w:eastAsia="zh-CN"/>
        </w:rPr>
        <w:t>2</w:t>
      </w:r>
      <w:r>
        <w:rPr>
          <w:rFonts w:hint="eastAsia"/>
          <w:sz w:val="24"/>
          <w:highlight w:val="none"/>
          <w:lang w:val="en-US" w:eastAsia="zh-CN"/>
        </w:rPr>
        <w:t>绘图</w:t>
      </w:r>
      <w:r>
        <w:rPr>
          <w:rFonts w:hint="eastAsia"/>
          <w:sz w:val="24"/>
          <w:highlight w:val="none"/>
        </w:rPr>
        <w:t>纸</w:t>
      </w:r>
      <w:r>
        <w:rPr>
          <w:rFonts w:hint="default"/>
          <w:sz w:val="24"/>
          <w:highlight w:val="none"/>
          <w:lang w:eastAsia="zh-CN"/>
        </w:rPr>
        <w:t>1</w:t>
      </w:r>
      <w:r>
        <w:rPr>
          <w:rFonts w:hint="eastAsia"/>
          <w:sz w:val="24"/>
          <w:highlight w:val="none"/>
        </w:rPr>
        <w:t>张</w:t>
      </w:r>
    </w:p>
    <w:p>
      <w:pPr>
        <w:widowControl/>
        <w:spacing w:line="360" w:lineRule="auto"/>
        <w:ind w:firstLine="468" w:firstLineChars="195"/>
        <w:jc w:val="left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en-US" w:eastAsia="zh-CN"/>
        </w:rPr>
        <w:t>考生考试答题自备材料要求：自备绘图</w:t>
      </w:r>
      <w:r>
        <w:rPr>
          <w:rFonts w:hint="eastAsia"/>
          <w:sz w:val="24"/>
          <w:highlight w:val="none"/>
        </w:rPr>
        <w:t>纸</w:t>
      </w:r>
      <w:r>
        <w:rPr>
          <w:rFonts w:hint="eastAsia"/>
          <w:sz w:val="24"/>
          <w:highlight w:val="none"/>
          <w:lang w:eastAsia="zh-CN"/>
        </w:rPr>
        <w:t>、</w:t>
      </w:r>
      <w:r>
        <w:rPr>
          <w:rFonts w:hint="eastAsia"/>
          <w:sz w:val="24"/>
          <w:highlight w:val="none"/>
        </w:rPr>
        <w:t>绘图工具</w:t>
      </w:r>
      <w:r>
        <w:rPr>
          <w:rFonts w:hint="eastAsia"/>
          <w:sz w:val="24"/>
          <w:highlight w:val="none"/>
          <w:lang w:eastAsia="zh-CN"/>
        </w:rPr>
        <w:t>、绘图板（</w:t>
      </w:r>
      <w:r>
        <w:rPr>
          <w:rFonts w:hint="default"/>
          <w:sz w:val="24"/>
          <w:highlight w:val="none"/>
          <w:lang w:eastAsia="zh-CN"/>
        </w:rPr>
        <w:t>2</w:t>
      </w:r>
      <w:r>
        <w:rPr>
          <w:rFonts w:hint="eastAsia"/>
          <w:sz w:val="24"/>
          <w:highlight w:val="none"/>
          <w:lang w:val="en-US" w:eastAsia="zh-CN"/>
        </w:rPr>
        <w:t>开</w:t>
      </w:r>
      <w:r>
        <w:rPr>
          <w:rFonts w:hint="eastAsia"/>
          <w:sz w:val="24"/>
          <w:highlight w:val="none"/>
          <w:lang w:eastAsia="zh-CN"/>
        </w:rPr>
        <w:t>）</w:t>
      </w:r>
    </w:p>
    <w:p>
      <w:pPr>
        <w:widowControl/>
        <w:ind w:firstLine="413" w:firstLineChars="197"/>
        <w:jc w:val="left"/>
        <w:rPr>
          <w:rFonts w:hint="eastAsia" w:cs="宋体"/>
          <w:bCs/>
          <w:kern w:val="0"/>
          <w:szCs w:val="21"/>
        </w:rPr>
      </w:pPr>
    </w:p>
    <w:p>
      <w:pPr>
        <w:rPr>
          <w:rFonts w:hint="eastAsia" w:ascii="黑体" w:eastAsia="黑体"/>
          <w:bCs/>
          <w:sz w:val="30"/>
          <w:szCs w:val="30"/>
        </w:rPr>
      </w:pPr>
    </w:p>
    <w:sectPr>
      <w:pgSz w:w="11906" w:h="16838"/>
      <w:pgMar w:top="1090" w:right="146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2E"/>
    <w:rsid w:val="0011760D"/>
    <w:rsid w:val="00132076"/>
    <w:rsid w:val="00152E6C"/>
    <w:rsid w:val="00281BA8"/>
    <w:rsid w:val="004F4395"/>
    <w:rsid w:val="00B64118"/>
    <w:rsid w:val="00BA0D2E"/>
    <w:rsid w:val="00BA54A8"/>
    <w:rsid w:val="0BCF142C"/>
    <w:rsid w:val="125D411F"/>
    <w:rsid w:val="17EF879C"/>
    <w:rsid w:val="1A902965"/>
    <w:rsid w:val="4EEC2239"/>
    <w:rsid w:val="52412F3F"/>
    <w:rsid w:val="67D4194B"/>
    <w:rsid w:val="7543BB72"/>
    <w:rsid w:val="76DC4288"/>
    <w:rsid w:val="7DFF0CC0"/>
    <w:rsid w:val="7F5B655F"/>
    <w:rsid w:val="9CBFF937"/>
    <w:rsid w:val="9F754F4E"/>
    <w:rsid w:val="BF75B45E"/>
    <w:rsid w:val="D7F629CB"/>
    <w:rsid w:val="F9FF74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42</Words>
  <Characters>245</Characters>
  <Lines>2</Lines>
  <Paragraphs>1</Paragraphs>
  <TotalTime>0</TotalTime>
  <ScaleCrop>false</ScaleCrop>
  <LinksUpToDate>false</LinksUpToDate>
  <CharactersWithSpaces>286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2011-08-23T01:25:00Z</dcterms:created>
  <dc:creator>Lenovo User</dc:creator>
  <cp:lastModifiedBy>vertesyuan</cp:lastModifiedBy>
  <cp:lastPrinted>2011-07-15T16:28:00Z</cp:lastPrinted>
  <dcterms:modified xsi:type="dcterms:W3CDTF">2022-09-17T10:38:30Z</dcterms:modified>
  <dc:title>山东建筑大学研究生入学考试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8BE9EFCC59D14EF4B75A3499961FAD7D</vt:lpwstr>
  </property>
</Properties>
</file>