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宋体"/>
          <w:kern w:val="0"/>
          <w:sz w:val="32"/>
          <w:szCs w:val="32"/>
        </w:rPr>
      </w:pPr>
      <w:bookmarkStart w:id="0" w:name="_GoBack"/>
      <w:bookmarkEnd w:id="0"/>
      <w:r>
        <w:rPr>
          <w:rFonts w:hint="eastAsia" w:ascii="黑体" w:hAnsi="黑体" w:eastAsia="黑体"/>
          <w:bCs/>
          <w:sz w:val="32"/>
          <w:szCs w:val="32"/>
        </w:rPr>
        <w:t>245-法语</w:t>
      </w:r>
    </w:p>
    <w:p>
      <w:pPr>
        <w:spacing w:line="400" w:lineRule="exact"/>
        <w:jc w:val="center"/>
        <w:rPr>
          <w:rFonts w:hint="eastAsia" w:ascii="宋体" w:hAnsi="宋体" w:cs="宋体"/>
          <w:kern w:val="0"/>
          <w:szCs w:val="21"/>
        </w:rPr>
      </w:pPr>
    </w:p>
    <w:p>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本大纲为山东大学英语专业硕士研究生入学考试规定科目之一第二外语法语部分的考试大纲。本大纲参考山东大学英语专业本科生法语（第二外语）教学大纲所规定的有关要求制定。</w:t>
      </w:r>
    </w:p>
    <w:p>
      <w:pPr>
        <w:widowControl/>
        <w:spacing w:line="400" w:lineRule="exact"/>
        <w:ind w:firstLine="420" w:firstLineChars="200"/>
        <w:rPr>
          <w:rFonts w:hint="eastAsia" w:ascii="黑体" w:hAnsi="黑体" w:eastAsia="黑体" w:cs="宋体"/>
          <w:kern w:val="0"/>
          <w:szCs w:val="21"/>
        </w:rPr>
      </w:pPr>
      <w:r>
        <w:rPr>
          <w:rFonts w:hint="eastAsia" w:ascii="黑体" w:hAnsi="黑体" w:eastAsia="黑体" w:cs="宋体"/>
          <w:kern w:val="0"/>
          <w:szCs w:val="21"/>
        </w:rPr>
        <w:t>一、考试目的</w:t>
      </w:r>
    </w:p>
    <w:p>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 xml:space="preserve">本考试旨在全面考察考生是否具备开始硕士阶段学习所要求的法语水平，以便顺利完成硕士阶段的学习和科研任务。 </w:t>
      </w:r>
    </w:p>
    <w:p>
      <w:pPr>
        <w:widowControl/>
        <w:spacing w:line="400" w:lineRule="exact"/>
        <w:ind w:firstLine="420" w:firstLineChars="200"/>
        <w:rPr>
          <w:rFonts w:hint="eastAsia" w:ascii="黑体" w:hAnsi="黑体" w:eastAsia="黑体" w:cs="宋体"/>
          <w:kern w:val="0"/>
          <w:szCs w:val="21"/>
        </w:rPr>
      </w:pPr>
      <w:r>
        <w:rPr>
          <w:rFonts w:hint="eastAsia" w:ascii="黑体" w:hAnsi="黑体" w:eastAsia="黑体" w:cs="宋体"/>
          <w:kern w:val="0"/>
          <w:szCs w:val="21"/>
        </w:rPr>
        <w:t xml:space="preserve">二、考试性质与要求 </w:t>
      </w:r>
    </w:p>
    <w:p>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本考试是一种测试应试者单项和综合语言能力的基础法语水平考试。考试要求考生具有基本的法语语法知识，一定的阅读能力和初步的法汉互译等方面的语言技能。考试无参考书目，考试难度不超过大学法语公共四级考试的水平。</w:t>
      </w:r>
    </w:p>
    <w:p>
      <w:pPr>
        <w:widowControl/>
        <w:spacing w:line="400" w:lineRule="exact"/>
        <w:ind w:firstLine="420" w:firstLineChars="200"/>
        <w:rPr>
          <w:rFonts w:hint="eastAsia" w:ascii="黑体" w:hAnsi="黑体" w:eastAsia="黑体" w:cs="宋体"/>
          <w:kern w:val="0"/>
          <w:szCs w:val="21"/>
        </w:rPr>
      </w:pPr>
      <w:r>
        <w:rPr>
          <w:rFonts w:hint="eastAsia" w:ascii="黑体" w:hAnsi="黑体" w:eastAsia="黑体" w:cs="宋体"/>
          <w:kern w:val="0"/>
          <w:szCs w:val="21"/>
        </w:rPr>
        <w:t>三、考试形式与内容</w:t>
      </w:r>
    </w:p>
    <w:p>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本考试采取客观试题与主观试题相结合，单项技能测试与综合技能测试相结合的方法。本考试包括以下五部分：语法词汇选择、阅读理解、时态填空、汉译法、法译汉。总分为100分，考试时间为3个小时。</w:t>
      </w:r>
    </w:p>
    <w:p>
      <w:pPr>
        <w:widowControl/>
        <w:spacing w:line="400" w:lineRule="exact"/>
        <w:ind w:firstLine="420" w:firstLineChars="200"/>
        <w:rPr>
          <w:rFonts w:hint="eastAsia" w:ascii="黑体" w:hAnsi="黑体" w:eastAsia="黑体" w:cs="宋体"/>
          <w:kern w:val="0"/>
          <w:szCs w:val="21"/>
        </w:rPr>
      </w:pPr>
      <w:r>
        <w:rPr>
          <w:rFonts w:hint="eastAsia" w:ascii="黑体" w:hAnsi="黑体" w:eastAsia="黑体" w:cs="宋体"/>
          <w:kern w:val="0"/>
          <w:szCs w:val="21"/>
        </w:rPr>
        <w:t>第一部分：语法词汇选择</w:t>
      </w:r>
    </w:p>
    <w:p>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本部分旨在</w:t>
      </w:r>
      <w:r>
        <w:rPr>
          <w:rFonts w:hint="eastAsia" w:ascii="宋体" w:hAnsi="宋体" w:cs="Arial"/>
          <w:kern w:val="0"/>
          <w:szCs w:val="21"/>
        </w:rPr>
        <w:t>测试考生对语法基础知识的掌握和运用情况。30个单项选择，每题1分，合计30分。</w:t>
      </w:r>
    </w:p>
    <w:p>
      <w:pPr>
        <w:widowControl/>
        <w:spacing w:line="400" w:lineRule="exact"/>
        <w:ind w:firstLine="420" w:firstLineChars="200"/>
        <w:rPr>
          <w:rFonts w:hint="eastAsia" w:ascii="黑体" w:hAnsi="黑体" w:eastAsia="黑体" w:cs="宋体"/>
          <w:kern w:val="0"/>
          <w:szCs w:val="21"/>
        </w:rPr>
      </w:pPr>
      <w:r>
        <w:rPr>
          <w:rFonts w:hint="eastAsia" w:ascii="黑体" w:hAnsi="黑体" w:eastAsia="黑体" w:cs="宋体"/>
          <w:kern w:val="0"/>
          <w:szCs w:val="21"/>
        </w:rPr>
        <w:t xml:space="preserve">第二部分：阅读理解 </w:t>
      </w:r>
    </w:p>
    <w:p>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本部分旨在测试考生</w:t>
      </w:r>
      <w:r>
        <w:rPr>
          <w:rFonts w:hint="eastAsia" w:ascii="宋体" w:hAnsi="宋体" w:cs="Arial"/>
          <w:kern w:val="0"/>
          <w:szCs w:val="21"/>
        </w:rPr>
        <w:t>基本词汇及基本语法的综合运用水平及基本的阅读理解能力。</w:t>
      </w:r>
      <w:r>
        <w:rPr>
          <w:rFonts w:hint="eastAsia" w:ascii="宋体" w:hAnsi="宋体" w:cs="宋体"/>
          <w:kern w:val="0"/>
          <w:szCs w:val="21"/>
        </w:rPr>
        <w:t>阅读理解有2篇文章。每篇后有5个问题，每题2分，合计20分。</w:t>
      </w:r>
    </w:p>
    <w:p>
      <w:pPr>
        <w:widowControl/>
        <w:spacing w:line="400" w:lineRule="exact"/>
        <w:ind w:firstLine="420" w:firstLineChars="200"/>
        <w:rPr>
          <w:rFonts w:hint="eastAsia" w:ascii="黑体" w:hAnsi="黑体" w:eastAsia="黑体" w:cs="宋体"/>
          <w:kern w:val="0"/>
          <w:szCs w:val="21"/>
        </w:rPr>
      </w:pPr>
      <w:r>
        <w:rPr>
          <w:rFonts w:hint="eastAsia" w:ascii="黑体" w:hAnsi="黑体" w:eastAsia="黑体" w:cs="宋体"/>
          <w:kern w:val="0"/>
          <w:szCs w:val="21"/>
        </w:rPr>
        <w:t>第三部分：时态填空</w:t>
      </w:r>
    </w:p>
    <w:p>
      <w:pPr>
        <w:widowControl/>
        <w:spacing w:line="400" w:lineRule="exact"/>
        <w:ind w:firstLine="420" w:firstLineChars="200"/>
        <w:rPr>
          <w:rFonts w:hint="eastAsia" w:ascii="宋体" w:hAnsi="宋体"/>
          <w:szCs w:val="21"/>
        </w:rPr>
      </w:pPr>
      <w:r>
        <w:rPr>
          <w:rFonts w:hint="eastAsia" w:ascii="宋体" w:hAnsi="宋体"/>
          <w:szCs w:val="21"/>
        </w:rPr>
        <w:t>本部分旨在测试考生动词变位，对动词的常见时态、语态和语式的掌握情况。10个填空题，每题1.5分，合计15分。</w:t>
      </w:r>
    </w:p>
    <w:p>
      <w:pPr>
        <w:widowControl/>
        <w:spacing w:line="400" w:lineRule="exact"/>
        <w:ind w:firstLine="420" w:firstLineChars="200"/>
        <w:rPr>
          <w:rFonts w:hint="eastAsia" w:ascii="黑体" w:hAnsi="黑体" w:eastAsia="黑体" w:cs="宋体"/>
          <w:kern w:val="0"/>
          <w:szCs w:val="21"/>
        </w:rPr>
      </w:pPr>
      <w:r>
        <w:rPr>
          <w:rFonts w:hint="eastAsia" w:ascii="黑体" w:hAnsi="黑体" w:eastAsia="黑体" w:cs="宋体"/>
          <w:kern w:val="0"/>
          <w:szCs w:val="21"/>
        </w:rPr>
        <w:t xml:space="preserve">第四部分：法译汉 </w:t>
      </w:r>
    </w:p>
    <w:p>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本部分旨在测试考生理解和翻译的能力。要求译文忠实原文，无明显误译、漏译；译文通顺，用词正确，表达基本无误。1篇短文，难度适中，15分。</w:t>
      </w:r>
    </w:p>
    <w:p>
      <w:pPr>
        <w:widowControl/>
        <w:spacing w:line="400" w:lineRule="exact"/>
        <w:ind w:firstLine="420" w:firstLineChars="200"/>
        <w:rPr>
          <w:rFonts w:hint="eastAsia" w:ascii="黑体" w:hAnsi="黑体" w:eastAsia="黑体" w:cs="宋体"/>
          <w:kern w:val="0"/>
          <w:szCs w:val="21"/>
        </w:rPr>
      </w:pPr>
      <w:r>
        <w:rPr>
          <w:rFonts w:hint="eastAsia" w:ascii="黑体" w:hAnsi="黑体" w:eastAsia="黑体" w:cs="宋体"/>
          <w:kern w:val="0"/>
          <w:szCs w:val="21"/>
        </w:rPr>
        <w:t xml:space="preserve">第五部分：汉译法 </w:t>
      </w:r>
    </w:p>
    <w:p>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本部分旨在测试考生对常用法语词汇、语法及用法语表达的驾驭能力。要求考生较为准确地翻译，句子基本通顺，无用词错误，无语法错误，无拼写错误。5个汉语句子，每题4分，合计20分。</w:t>
      </w:r>
    </w:p>
    <w:p>
      <w:pPr>
        <w:widowControl/>
        <w:spacing w:line="400" w:lineRule="exact"/>
        <w:ind w:firstLine="420" w:firstLineChars="200"/>
        <w:rPr>
          <w:rFonts w:hint="eastAsia" w:ascii="宋体" w:hAnsi="宋体" w:cs="宋体"/>
          <w:kern w:val="0"/>
          <w:szCs w:val="21"/>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lang/>
      </w:rPr>
      <w:t>1</w:t>
    </w:r>
    <w:r>
      <w:rPr>
        <w:rStyle w:val="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DCC"/>
    <w:rsid w:val="00010493"/>
    <w:rsid w:val="000430BC"/>
    <w:rsid w:val="00064019"/>
    <w:rsid w:val="001107BB"/>
    <w:rsid w:val="00120939"/>
    <w:rsid w:val="00155BCF"/>
    <w:rsid w:val="00161BD4"/>
    <w:rsid w:val="00196CD6"/>
    <w:rsid w:val="001B4E32"/>
    <w:rsid w:val="001F1DCC"/>
    <w:rsid w:val="00237D15"/>
    <w:rsid w:val="0028259C"/>
    <w:rsid w:val="00292FCD"/>
    <w:rsid w:val="002D247E"/>
    <w:rsid w:val="002F7351"/>
    <w:rsid w:val="00346C8B"/>
    <w:rsid w:val="003A65F0"/>
    <w:rsid w:val="00422DD5"/>
    <w:rsid w:val="004621F0"/>
    <w:rsid w:val="00496967"/>
    <w:rsid w:val="005A3667"/>
    <w:rsid w:val="005B0E4F"/>
    <w:rsid w:val="005F4484"/>
    <w:rsid w:val="006F4FA8"/>
    <w:rsid w:val="00797DCC"/>
    <w:rsid w:val="00883EE4"/>
    <w:rsid w:val="00972FEA"/>
    <w:rsid w:val="009D07CF"/>
    <w:rsid w:val="009F1127"/>
    <w:rsid w:val="00A672FD"/>
    <w:rsid w:val="00A970FA"/>
    <w:rsid w:val="00B115B0"/>
    <w:rsid w:val="00BA7291"/>
    <w:rsid w:val="00BC144B"/>
    <w:rsid w:val="00BD0C63"/>
    <w:rsid w:val="00C144BB"/>
    <w:rsid w:val="00C2260C"/>
    <w:rsid w:val="00C678BE"/>
    <w:rsid w:val="00C77C86"/>
    <w:rsid w:val="00CB18BF"/>
    <w:rsid w:val="00DA1A13"/>
    <w:rsid w:val="00DC70AC"/>
    <w:rsid w:val="00E20233"/>
    <w:rsid w:val="00E47DE2"/>
    <w:rsid w:val="00F35347"/>
    <w:rsid w:val="00FF5C3F"/>
    <w:rsid w:val="0B7B3088"/>
    <w:rsid w:val="459970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trPr>
      <w:wBefore w:w="0" w:type="dxa"/>
    </w:trPr>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7">
    <w:name w:val="Strong"/>
    <w:qFormat/>
    <w:uiPriority w:val="0"/>
    <w:rPr>
      <w:b/>
      <w:bCs/>
    </w:rPr>
  </w:style>
  <w:style w:type="character" w:styleId="8">
    <w:name w:val="page number"/>
    <w:basedOn w:val="6"/>
    <w:uiPriority w:val="0"/>
  </w:style>
  <w:style w:type="character" w:customStyle="1" w:styleId="9">
    <w:name w:val="redfvp1"/>
    <w:uiPriority w:val="0"/>
    <w:rPr>
      <w:color w:val="F2F2F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110</Words>
  <Characters>631</Characters>
  <Lines>5</Lines>
  <Paragraphs>1</Paragraphs>
  <TotalTime>0</TotalTime>
  <ScaleCrop>false</ScaleCrop>
  <LinksUpToDate>false</LinksUpToDate>
  <CharactersWithSpaces>740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2011-07-24T03:43:00Z</dcterms:created>
  <dc:creator>微软用户</dc:creator>
  <cp:lastModifiedBy>vertesyuan</cp:lastModifiedBy>
  <dcterms:modified xsi:type="dcterms:W3CDTF">2022-09-17T07:29:35Z</dcterms:modified>
  <dc:title>山东大学硕士研究生入学考试法语（外）考试大纲</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F0DEAF8E1EC34530A1D5DD11FB41D4FF</vt:lpwstr>
  </property>
</Properties>
</file>