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36"/>
          <w:szCs w:val="36"/>
          <w:lang w:eastAsia="zh-CN"/>
        </w:rPr>
      </w:pPr>
      <w:r>
        <w:rPr>
          <w:rFonts w:hint="eastAsia" w:ascii="方正小标宋简体" w:hAnsi="方正小标宋简体" w:eastAsia="方正小标宋简体" w:cs="方正小标宋简体"/>
          <w:b w:val="0"/>
          <w:bCs/>
          <w:sz w:val="44"/>
          <w:szCs w:val="44"/>
          <w:lang w:eastAsia="zh-CN"/>
        </w:rPr>
        <w:t>《视听传媒艺术论》考试大纲</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一、考试大纲的性质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视听传媒</w:t>
      </w:r>
      <w:r>
        <w:rPr>
          <w:rFonts w:hint="eastAsia" w:ascii="仿宋_GB2312" w:hAnsi="仿宋_GB2312" w:eastAsia="仿宋_GB2312" w:cs="仿宋_GB2312"/>
          <w:color w:val="auto"/>
          <w:sz w:val="32"/>
          <w:szCs w:val="32"/>
          <w:lang w:eastAsia="zh-CN"/>
        </w:rPr>
        <w:t>艺术论</w:t>
      </w:r>
      <w:r>
        <w:rPr>
          <w:rFonts w:hint="eastAsia" w:ascii="仿宋_GB2312" w:hAnsi="仿宋_GB2312" w:eastAsia="仿宋_GB2312" w:cs="仿宋_GB2312"/>
          <w:color w:val="auto"/>
          <w:sz w:val="32"/>
          <w:szCs w:val="32"/>
        </w:rPr>
        <w:t>是报考</w:t>
      </w:r>
      <w:r>
        <w:rPr>
          <w:rFonts w:hint="eastAsia" w:ascii="仿宋_GB2312" w:hAnsi="仿宋_GB2312" w:eastAsia="仿宋_GB2312" w:cs="仿宋_GB2312"/>
          <w:color w:val="auto"/>
          <w:sz w:val="32"/>
          <w:szCs w:val="32"/>
          <w:lang w:eastAsia="zh-CN"/>
        </w:rPr>
        <w:t>广播电视领域艺术硕士</w:t>
      </w:r>
      <w:r>
        <w:rPr>
          <w:rFonts w:hint="eastAsia" w:ascii="仿宋_GB2312" w:hAnsi="仿宋_GB2312" w:eastAsia="仿宋_GB2312" w:cs="仿宋_GB2312"/>
          <w:color w:val="auto"/>
          <w:sz w:val="32"/>
          <w:szCs w:val="32"/>
        </w:rPr>
        <w:t>专业学位研究生的考试科目之一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主要考察考生对广播电视</w:t>
      </w:r>
      <w:r>
        <w:rPr>
          <w:rFonts w:hint="eastAsia" w:ascii="仿宋_GB2312" w:hAnsi="仿宋_GB2312" w:eastAsia="仿宋_GB2312" w:cs="仿宋_GB2312"/>
          <w:color w:val="auto"/>
          <w:sz w:val="32"/>
          <w:szCs w:val="32"/>
          <w:lang w:eastAsia="zh-CN"/>
        </w:rPr>
        <w:t>媒体</w:t>
      </w:r>
      <w:r>
        <w:rPr>
          <w:rFonts w:hint="eastAsia" w:ascii="仿宋_GB2312" w:hAnsi="仿宋_GB2312" w:eastAsia="仿宋_GB2312" w:cs="仿宋_GB2312"/>
          <w:color w:val="auto"/>
          <w:sz w:val="32"/>
          <w:szCs w:val="32"/>
        </w:rPr>
        <w:t>特征、数字媒体艺术的基础知识和理论的了解和掌握情况。为帮助考生明确考试复习范围和相关要求，特制定本考试大纲。</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二、考试范围和内容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考试的范围和内容分为两部分：广播电视概论和数字媒体艺术理论。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（一）广播电视概论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掌握广播电视的概念范畴及知识体系，</w:t>
      </w:r>
      <w:r>
        <w:rPr>
          <w:rFonts w:hint="eastAsia" w:ascii="仿宋_GB2312" w:hAnsi="仿宋_GB2312" w:eastAsia="仿宋_GB2312" w:cs="仿宋_GB2312"/>
          <w:color w:val="auto"/>
          <w:sz w:val="32"/>
          <w:szCs w:val="32"/>
          <w:lang w:eastAsia="zh-CN"/>
        </w:rPr>
        <w:t>系统</w:t>
      </w:r>
      <w:r>
        <w:rPr>
          <w:rFonts w:hint="eastAsia" w:ascii="仿宋_GB2312" w:hAnsi="仿宋_GB2312" w:eastAsia="仿宋_GB2312" w:cs="仿宋_GB2312"/>
          <w:color w:val="auto"/>
          <w:sz w:val="32"/>
          <w:szCs w:val="32"/>
        </w:rPr>
        <w:t>了解广播电视的基本理论、制度、历史沿革、</w:t>
      </w:r>
      <w:r>
        <w:rPr>
          <w:rFonts w:hint="eastAsia" w:ascii="仿宋_GB2312" w:hAnsi="仿宋_GB2312" w:eastAsia="仿宋_GB2312" w:cs="仿宋_GB2312"/>
          <w:color w:val="auto"/>
          <w:sz w:val="32"/>
          <w:szCs w:val="32"/>
          <w:lang w:eastAsia="zh-CN"/>
        </w:rPr>
        <w:t>发展</w:t>
      </w:r>
      <w:r>
        <w:rPr>
          <w:rFonts w:hint="eastAsia" w:ascii="仿宋_GB2312" w:hAnsi="仿宋_GB2312" w:eastAsia="仿宋_GB2312" w:cs="仿宋_GB2312"/>
          <w:color w:val="auto"/>
          <w:sz w:val="32"/>
          <w:szCs w:val="32"/>
        </w:rPr>
        <w:t>现状和运行策略。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（二）数字媒体艺术理论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宋体" w:hAnsi="宋体"/>
          <w:sz w:val="28"/>
          <w:szCs w:val="28"/>
        </w:rPr>
      </w:pPr>
      <w:r>
        <w:rPr>
          <w:rFonts w:hint="eastAsia" w:ascii="仿宋_GB2312" w:hAnsi="仿宋_GB2312" w:eastAsia="仿宋_GB2312" w:cs="仿宋_GB2312"/>
          <w:color w:val="auto"/>
          <w:sz w:val="32"/>
          <w:szCs w:val="32"/>
        </w:rPr>
        <w:t>了解数字媒体艺术的相关理论，掌握数字媒体艺术的不同类型特征与发展状况，了解当代中国的数字媒体艺术及其产业</w:t>
      </w:r>
      <w:r>
        <w:rPr>
          <w:rFonts w:hint="eastAsia" w:ascii="仿宋_GB2312" w:hAnsi="仿宋_GB2312" w:eastAsia="仿宋_GB2312" w:cs="仿宋_GB2312"/>
          <w:color w:val="auto"/>
          <w:sz w:val="32"/>
          <w:szCs w:val="32"/>
          <w:lang w:eastAsia="zh-CN"/>
        </w:rPr>
        <w:t>状况</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三、考试要求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考生应较全面地理解广播电视媒体和数字媒体艺术的基本概念和范畴，熟悉</w:t>
      </w:r>
      <w:bookmarkStart w:id="0" w:name="_GoBack"/>
      <w:bookmarkEnd w:id="0"/>
      <w:r>
        <w:rPr>
          <w:rFonts w:hint="eastAsia" w:ascii="仿宋_GB2312" w:hAnsi="仿宋_GB2312" w:eastAsia="仿宋_GB2312" w:cs="仿宋_GB2312"/>
          <w:color w:val="auto"/>
          <w:sz w:val="32"/>
          <w:szCs w:val="32"/>
          <w:lang w:eastAsia="zh-CN"/>
        </w:rPr>
        <w:t>广播电视媒介、数字媒体艺术的基本原理，了解当代重要的广播电视和数字媒体艺术作品及其审美倾向，具备对当代广播电视媒体、数字媒体艺术从创作到运营等领域进行分析、</w:t>
      </w:r>
      <w:r>
        <w:rPr>
          <w:rFonts w:hint="eastAsia" w:ascii="仿宋_GB2312" w:hAnsi="仿宋_GB2312" w:eastAsia="仿宋_GB2312" w:cs="仿宋_GB2312"/>
          <w:color w:val="auto"/>
          <w:sz w:val="32"/>
          <w:szCs w:val="32"/>
          <w:lang w:val="en-US" w:eastAsia="zh-CN"/>
        </w:rPr>
        <w:t>提出独立见解</w:t>
      </w:r>
      <w:r>
        <w:rPr>
          <w:rFonts w:hint="eastAsia" w:ascii="仿宋_GB2312" w:hAnsi="仿宋_GB2312" w:eastAsia="仿宋_GB2312" w:cs="仿宋_GB2312"/>
          <w:color w:val="auto"/>
          <w:sz w:val="32"/>
          <w:szCs w:val="32"/>
          <w:lang w:eastAsia="zh-CN"/>
        </w:rPr>
        <w:t>的能力。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四、试卷结构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简答题约占50分，论述题约占</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0分。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五、考试方式和时间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方式：闭卷笔试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时间：1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0分钟</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p>
    <w:sectPr>
      <w:headerReference r:id="rId3" w:type="default"/>
      <w:footerReference r:id="rId4" w:type="default"/>
      <w:pgSz w:w="11906" w:h="16838"/>
      <w:pgMar w:top="1134" w:right="1800" w:bottom="1134"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BiMTg0NjhhN2E2ODk3MTkyZTEwYThjYWU4MDFlNDkifQ=="/>
  </w:docVars>
  <w:rsids>
    <w:rsidRoot w:val="00CB0055"/>
    <w:rsid w:val="000727E3"/>
    <w:rsid w:val="00092E8C"/>
    <w:rsid w:val="00093567"/>
    <w:rsid w:val="001A2BD8"/>
    <w:rsid w:val="00257D79"/>
    <w:rsid w:val="002726A4"/>
    <w:rsid w:val="004235F0"/>
    <w:rsid w:val="004F514C"/>
    <w:rsid w:val="005754AE"/>
    <w:rsid w:val="005F2E26"/>
    <w:rsid w:val="00790FCB"/>
    <w:rsid w:val="007E0D48"/>
    <w:rsid w:val="00831232"/>
    <w:rsid w:val="00951D4A"/>
    <w:rsid w:val="009614D6"/>
    <w:rsid w:val="00974550"/>
    <w:rsid w:val="009C425A"/>
    <w:rsid w:val="009F06B6"/>
    <w:rsid w:val="009F704A"/>
    <w:rsid w:val="00A033E1"/>
    <w:rsid w:val="00A63B18"/>
    <w:rsid w:val="00B5406A"/>
    <w:rsid w:val="00CA34CF"/>
    <w:rsid w:val="00CB0055"/>
    <w:rsid w:val="00CD2DC6"/>
    <w:rsid w:val="00DA3366"/>
    <w:rsid w:val="00DB4603"/>
    <w:rsid w:val="00DB5CDB"/>
    <w:rsid w:val="00E065F3"/>
    <w:rsid w:val="00E36E09"/>
    <w:rsid w:val="00EB6F08"/>
    <w:rsid w:val="00EF6CF5"/>
    <w:rsid w:val="00F6365B"/>
    <w:rsid w:val="00F64497"/>
    <w:rsid w:val="00F64F85"/>
    <w:rsid w:val="00FF4066"/>
    <w:rsid w:val="029B30D4"/>
    <w:rsid w:val="0F9C14FF"/>
    <w:rsid w:val="13B72EA8"/>
    <w:rsid w:val="26D32DAD"/>
    <w:rsid w:val="28C561FF"/>
    <w:rsid w:val="297C7A0E"/>
    <w:rsid w:val="2B385091"/>
    <w:rsid w:val="372F7AD8"/>
    <w:rsid w:val="3ED34D81"/>
    <w:rsid w:val="449B6295"/>
    <w:rsid w:val="44D02B91"/>
    <w:rsid w:val="545E406E"/>
    <w:rsid w:val="7B133A63"/>
    <w:rsid w:val="7F4144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450</Words>
  <Characters>455</Characters>
  <Lines>0</Lines>
  <Paragraphs>0</Paragraphs>
  <TotalTime>0</TotalTime>
  <ScaleCrop>false</ScaleCrop>
  <LinksUpToDate>false</LinksUpToDate>
  <CharactersWithSpaces>475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2019-07-08T08:57:00Z</dcterms:created>
  <dc:creator>zqy</dc:creator>
  <cp:lastModifiedBy>hp</cp:lastModifiedBy>
  <dcterms:modified xsi:type="dcterms:W3CDTF">2022-09-08T01:55:20Z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RubyTemplateID" linkTarget="0">
    <vt:lpwstr>6</vt:lpwstr>
  </property>
  <property fmtid="{D5CDD505-2E9C-101B-9397-08002B2CF9AE}" pid="4" name="ICV">
    <vt:lpwstr>0AFA9D75AEE24540A570F6DF86CD367E</vt:lpwstr>
  </property>
</Properties>
</file>