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6581" w14:textId="728BB261" w:rsidR="001E25C4" w:rsidRPr="00D75752" w:rsidRDefault="00387EF1" w:rsidP="001E25C4">
      <w:pPr>
        <w:pStyle w:val="1"/>
        <w:spacing w:beforeLines="50" w:before="156" w:afterLines="50" w:after="156" w:line="360" w:lineRule="auto"/>
        <w:jc w:val="center"/>
        <w:rPr>
          <w:rFonts w:ascii="宋体" w:hAnsi="宋体"/>
          <w:b/>
          <w:kern w:val="2"/>
          <w:sz w:val="30"/>
          <w:szCs w:val="30"/>
        </w:rPr>
      </w:pPr>
      <w:r>
        <w:rPr>
          <w:rFonts w:ascii="宋体" w:hAnsi="宋体" w:hint="eastAsia"/>
          <w:b/>
          <w:bCs/>
          <w:kern w:val="2"/>
          <w:sz w:val="30"/>
          <w:szCs w:val="30"/>
        </w:rPr>
        <w:t>202</w:t>
      </w:r>
      <w:r w:rsidR="00764588">
        <w:rPr>
          <w:rFonts w:ascii="宋体" w:hAnsi="宋体"/>
          <w:b/>
          <w:bCs/>
          <w:kern w:val="2"/>
          <w:sz w:val="30"/>
          <w:szCs w:val="30"/>
        </w:rPr>
        <w:t>3</w:t>
      </w:r>
      <w:r w:rsidR="001E25C4" w:rsidRPr="00D75752">
        <w:rPr>
          <w:rFonts w:ascii="宋体" w:hAnsi="宋体" w:hint="eastAsia"/>
          <w:b/>
          <w:bCs/>
          <w:kern w:val="2"/>
          <w:sz w:val="30"/>
          <w:szCs w:val="30"/>
        </w:rPr>
        <w:t>年全国硕士研究生入学考试《环境学》考试大纲</w:t>
      </w:r>
    </w:p>
    <w:p w14:paraId="01C1DC8F" w14:textId="77777777" w:rsidR="001E25C4" w:rsidRPr="00387EF1" w:rsidRDefault="001E25C4" w:rsidP="001E25C4">
      <w:pPr>
        <w:spacing w:line="360" w:lineRule="auto"/>
        <w:rPr>
          <w:rFonts w:ascii="宋体" w:hAnsi="宋体"/>
          <w:b/>
          <w:sz w:val="24"/>
        </w:rPr>
      </w:pPr>
      <w:r w:rsidRPr="00387EF1">
        <w:rPr>
          <w:rFonts w:ascii="宋体" w:hAnsi="宋体" w:hint="eastAsia"/>
          <w:b/>
          <w:sz w:val="24"/>
        </w:rPr>
        <w:t>一、试卷满分及考试时间</w:t>
      </w:r>
    </w:p>
    <w:p w14:paraId="05371380" w14:textId="77777777" w:rsidR="001E25C4" w:rsidRPr="0073571E" w:rsidRDefault="001E25C4" w:rsidP="001E25C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满分为150分，考试时间为180分钟。</w:t>
      </w:r>
    </w:p>
    <w:p w14:paraId="2CF3B5CC" w14:textId="77777777" w:rsidR="001E25C4" w:rsidRPr="00387EF1" w:rsidRDefault="001E25C4" w:rsidP="001E25C4">
      <w:pPr>
        <w:spacing w:line="360" w:lineRule="auto"/>
        <w:rPr>
          <w:rFonts w:ascii="宋体" w:hAnsi="宋体"/>
          <w:b/>
          <w:sz w:val="24"/>
        </w:rPr>
      </w:pPr>
      <w:r w:rsidRPr="00387EF1">
        <w:rPr>
          <w:rFonts w:ascii="宋体" w:hAnsi="宋体" w:hint="eastAsia"/>
          <w:b/>
          <w:sz w:val="24"/>
        </w:rPr>
        <w:t>二、答题方式</w:t>
      </w:r>
    </w:p>
    <w:p w14:paraId="1C922898" w14:textId="77777777" w:rsidR="001E25C4" w:rsidRPr="0073571E" w:rsidRDefault="001E25C4" w:rsidP="001E25C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答题方式为闭卷、笔试。</w:t>
      </w:r>
    </w:p>
    <w:p w14:paraId="2E2C237A" w14:textId="77777777" w:rsidR="001E25C4" w:rsidRPr="00387EF1" w:rsidRDefault="001E25C4" w:rsidP="001E25C4">
      <w:pPr>
        <w:spacing w:line="360" w:lineRule="auto"/>
        <w:rPr>
          <w:rFonts w:ascii="宋体" w:hAnsi="宋体"/>
          <w:b/>
          <w:sz w:val="24"/>
        </w:rPr>
      </w:pPr>
      <w:r w:rsidRPr="00387EF1">
        <w:rPr>
          <w:rFonts w:ascii="宋体" w:hAnsi="宋体" w:hint="eastAsia"/>
          <w:b/>
          <w:sz w:val="24"/>
        </w:rPr>
        <w:t>三、试卷题型结构</w:t>
      </w:r>
    </w:p>
    <w:p w14:paraId="6E59CFC1" w14:textId="77777777" w:rsidR="001E25C4" w:rsidRPr="0073571E" w:rsidRDefault="001E25C4" w:rsidP="001E25C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填空题、名词解释、简答题、论述题</w:t>
      </w:r>
    </w:p>
    <w:p w14:paraId="06840BCD" w14:textId="77777777" w:rsidR="001E25C4" w:rsidRPr="00387EF1" w:rsidRDefault="001E25C4" w:rsidP="001E25C4">
      <w:pPr>
        <w:spacing w:line="360" w:lineRule="auto"/>
        <w:rPr>
          <w:rFonts w:ascii="宋体" w:hAnsi="宋体"/>
          <w:b/>
          <w:sz w:val="24"/>
        </w:rPr>
      </w:pPr>
      <w:r w:rsidRPr="00387EF1">
        <w:rPr>
          <w:rFonts w:ascii="宋体" w:hAnsi="宋体" w:hint="eastAsia"/>
          <w:b/>
          <w:sz w:val="24"/>
        </w:rPr>
        <w:t>四、适用学科</w:t>
      </w:r>
    </w:p>
    <w:p w14:paraId="12C569E7" w14:textId="6E2F0A57" w:rsidR="001E25C4" w:rsidRPr="0073571E" w:rsidRDefault="00764588" w:rsidP="001E25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环境工程</w:t>
      </w:r>
    </w:p>
    <w:p w14:paraId="3A7C7FC3" w14:textId="77777777" w:rsidR="001E25C4" w:rsidRPr="00387EF1" w:rsidRDefault="001E25C4" w:rsidP="001E25C4">
      <w:pPr>
        <w:spacing w:line="360" w:lineRule="auto"/>
        <w:rPr>
          <w:rFonts w:ascii="宋体" w:hAnsi="宋体"/>
          <w:b/>
          <w:sz w:val="24"/>
        </w:rPr>
      </w:pPr>
      <w:r w:rsidRPr="00387EF1">
        <w:rPr>
          <w:rFonts w:ascii="宋体" w:hAnsi="宋体" w:hint="eastAsia"/>
          <w:b/>
          <w:sz w:val="24"/>
        </w:rPr>
        <w:t>五、考核内容</w:t>
      </w:r>
    </w:p>
    <w:p w14:paraId="579B7F0F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（一）、绪论</w:t>
      </w:r>
    </w:p>
    <w:p w14:paraId="03664F19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考核知识点及要求：</w:t>
      </w:r>
    </w:p>
    <w:p w14:paraId="06F53419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1.掌握环境、人类环境、环境问题等基本概念</w:t>
      </w:r>
    </w:p>
    <w:p w14:paraId="07DC5789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2.了解环境科学的学科体系及环境学在环境科学中的基础核心地位</w:t>
      </w:r>
    </w:p>
    <w:p w14:paraId="2B16DBF1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（二）水环境  </w:t>
      </w:r>
    </w:p>
    <w:p w14:paraId="270076BB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考核知识点及要求：                                         </w:t>
      </w:r>
    </w:p>
    <w:p w14:paraId="57D7B707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1.了解地球上的水资源和水环境状况</w:t>
      </w:r>
    </w:p>
    <w:p w14:paraId="0995723F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2.了解天然水的组成与性质、水中的污染物来源及危害</w:t>
      </w:r>
    </w:p>
    <w:p w14:paraId="454C812D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3.掌握水体污染、水体</w:t>
      </w:r>
      <w:proofErr w:type="gramStart"/>
      <w:r>
        <w:rPr>
          <w:rFonts w:ascii="宋体" w:hAnsi="宋体" w:hint="eastAsia"/>
          <w:sz w:val="24"/>
        </w:rPr>
        <w:t>自净及水体</w:t>
      </w:r>
      <w:proofErr w:type="gramEnd"/>
      <w:r>
        <w:rPr>
          <w:rFonts w:ascii="宋体" w:hAnsi="宋体" w:hint="eastAsia"/>
          <w:sz w:val="24"/>
        </w:rPr>
        <w:t>富营养化的概念和机理；</w:t>
      </w:r>
    </w:p>
    <w:p w14:paraId="23046E38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4.掌握污染物在水体中的迁移转化规律</w:t>
      </w:r>
    </w:p>
    <w:p w14:paraId="7C053022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5.了解并掌握水污染控制的基础理论和常用方法</w:t>
      </w:r>
    </w:p>
    <w:p w14:paraId="6E1487BA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（三）大气环境  </w:t>
      </w:r>
    </w:p>
    <w:p w14:paraId="24A7E2AF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考核知识点及要求：                                      </w:t>
      </w:r>
    </w:p>
    <w:p w14:paraId="57B00DA4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1.掌握大气层的结构、组成及特点</w:t>
      </w:r>
    </w:p>
    <w:p w14:paraId="18084404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2.掌握大气污染、污染源、污染物、污染类型等概念，</w:t>
      </w:r>
    </w:p>
    <w:p w14:paraId="10261576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3.理解大气中主要污染物的迁移转化规律</w:t>
      </w:r>
    </w:p>
    <w:p w14:paraId="201218B3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4.了解人类活动对大气圈的影响及大气污染的危害</w:t>
      </w:r>
    </w:p>
    <w:p w14:paraId="714A53C8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5.了解并掌握大气污染控制的对策与措施。</w:t>
      </w:r>
    </w:p>
    <w:p w14:paraId="4B7D07CE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(四)土壤环境   </w:t>
      </w:r>
    </w:p>
    <w:p w14:paraId="16A15643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考核知识点及要求：                                     </w:t>
      </w:r>
    </w:p>
    <w:p w14:paraId="4676F572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1.了解土壤的组成、结构及形成</w:t>
      </w:r>
    </w:p>
    <w:p w14:paraId="5CB2FD97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2.了解并掌握土壤环境的结构、组成及性质</w:t>
      </w:r>
    </w:p>
    <w:p w14:paraId="59B76844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3.掌握土壤污染、土壤自净能力的概念</w:t>
      </w:r>
    </w:p>
    <w:p w14:paraId="6C27CD72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4.掌握污染物在土壤中迁移转化的规律和机理</w:t>
      </w:r>
    </w:p>
    <w:p w14:paraId="4E0178F6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 掌握土壤污染防治的主要技术方法和措施。</w:t>
      </w:r>
    </w:p>
    <w:p w14:paraId="298A5A99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（五）声学环境</w:t>
      </w:r>
    </w:p>
    <w:p w14:paraId="3BC26245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考核知识点及要求：</w:t>
      </w:r>
    </w:p>
    <w:p w14:paraId="2B40BDDF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1.了解噪声污染的现状及发展趋势</w:t>
      </w:r>
    </w:p>
    <w:p w14:paraId="6DC0CE74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2.掌握噪声的特征、来源、危害</w:t>
      </w:r>
    </w:p>
    <w:p w14:paraId="18BD2C0F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3.掌握噪声控制的原则和措施。</w:t>
      </w:r>
    </w:p>
    <w:p w14:paraId="2C4FEEED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（六）环境学原理 </w:t>
      </w:r>
    </w:p>
    <w:p w14:paraId="118DCBC6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考核知识点及要求：                                     </w:t>
      </w:r>
    </w:p>
    <w:p w14:paraId="07CF1DF6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1.掌握环境学四个基本原理的内涵</w:t>
      </w:r>
    </w:p>
    <w:p w14:paraId="2FBD0E3B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2.会用环境学的基本原理来辨析环境问题产生的原因</w:t>
      </w:r>
    </w:p>
    <w:p w14:paraId="02D7B931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（七）可持续发展</w:t>
      </w:r>
    </w:p>
    <w:p w14:paraId="28E8326B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考核知识点及要求：                                       </w:t>
      </w:r>
    </w:p>
    <w:p w14:paraId="6EE2ED64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1.了解可持续发展的由来</w:t>
      </w:r>
    </w:p>
    <w:p w14:paraId="12BA00DA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2.掌握可持续发展的概念、内涵和基本原则</w:t>
      </w:r>
    </w:p>
    <w:p w14:paraId="04BF77DA" w14:textId="77777777" w:rsidR="00764588" w:rsidRDefault="00764588" w:rsidP="0076458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3.了解科学发展观的定义、内容和主题六、主要参考教材</w:t>
      </w:r>
    </w:p>
    <w:p w14:paraId="65F89358" w14:textId="77777777" w:rsidR="001E25C4" w:rsidRPr="00387EF1" w:rsidRDefault="001E25C4" w:rsidP="001E25C4">
      <w:pPr>
        <w:spacing w:line="360" w:lineRule="auto"/>
        <w:rPr>
          <w:rFonts w:ascii="宋体" w:hAnsi="宋体"/>
          <w:b/>
          <w:sz w:val="24"/>
        </w:rPr>
      </w:pPr>
      <w:r w:rsidRPr="00387EF1">
        <w:rPr>
          <w:rFonts w:ascii="宋体" w:hAnsi="宋体" w:hint="eastAsia"/>
          <w:b/>
          <w:sz w:val="24"/>
        </w:rPr>
        <w:t>六、主要参考教材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1717"/>
        <w:gridCol w:w="1870"/>
        <w:gridCol w:w="1390"/>
        <w:gridCol w:w="2303"/>
      </w:tblGrid>
      <w:tr w:rsidR="001E25C4" w:rsidRPr="004810F6" w14:paraId="48EC9672" w14:textId="77777777" w:rsidTr="00764588">
        <w:trPr>
          <w:trHeight w:val="463"/>
        </w:trPr>
        <w:tc>
          <w:tcPr>
            <w:tcW w:w="774" w:type="dxa"/>
            <w:vAlign w:val="center"/>
          </w:tcPr>
          <w:p w14:paraId="0C3985CB" w14:textId="77777777" w:rsidR="001E25C4" w:rsidRPr="004810F6" w:rsidRDefault="001E25C4" w:rsidP="007645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序号</w:t>
            </w:r>
          </w:p>
        </w:tc>
        <w:tc>
          <w:tcPr>
            <w:tcW w:w="1717" w:type="dxa"/>
            <w:vAlign w:val="center"/>
          </w:tcPr>
          <w:p w14:paraId="15CE62AA" w14:textId="77777777" w:rsidR="001E25C4" w:rsidRPr="004810F6" w:rsidRDefault="001E25C4" w:rsidP="007645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考 试 科 目</w:t>
            </w:r>
          </w:p>
        </w:tc>
        <w:tc>
          <w:tcPr>
            <w:tcW w:w="1870" w:type="dxa"/>
            <w:vAlign w:val="center"/>
          </w:tcPr>
          <w:p w14:paraId="29ABC3CA" w14:textId="77777777" w:rsidR="001E25C4" w:rsidRPr="004810F6" w:rsidRDefault="001E25C4" w:rsidP="007645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书   目</w:t>
            </w:r>
          </w:p>
        </w:tc>
        <w:tc>
          <w:tcPr>
            <w:tcW w:w="1390" w:type="dxa"/>
            <w:vAlign w:val="center"/>
          </w:tcPr>
          <w:p w14:paraId="3D82E06B" w14:textId="77777777" w:rsidR="001E25C4" w:rsidRPr="004810F6" w:rsidRDefault="001E25C4" w:rsidP="007645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编   者</w:t>
            </w:r>
          </w:p>
        </w:tc>
        <w:tc>
          <w:tcPr>
            <w:tcW w:w="2303" w:type="dxa"/>
            <w:vAlign w:val="center"/>
          </w:tcPr>
          <w:p w14:paraId="60E84003" w14:textId="77777777" w:rsidR="001E25C4" w:rsidRPr="004810F6" w:rsidRDefault="001E25C4" w:rsidP="007645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出版社及出版时间</w:t>
            </w:r>
          </w:p>
        </w:tc>
      </w:tr>
      <w:tr w:rsidR="001E25C4" w:rsidRPr="0073571E" w14:paraId="6C5F7F1A" w14:textId="77777777" w:rsidTr="00764588">
        <w:trPr>
          <w:trHeight w:val="427"/>
        </w:trPr>
        <w:tc>
          <w:tcPr>
            <w:tcW w:w="774" w:type="dxa"/>
            <w:vAlign w:val="center"/>
          </w:tcPr>
          <w:p w14:paraId="375467B6" w14:textId="77777777" w:rsidR="001E25C4" w:rsidRPr="0073571E" w:rsidRDefault="001E25C4" w:rsidP="00764588">
            <w:pPr>
              <w:jc w:val="center"/>
              <w:rPr>
                <w:rFonts w:ascii="宋体" w:hAnsi="宋体"/>
                <w:sz w:val="24"/>
              </w:rPr>
            </w:pPr>
            <w:r w:rsidRPr="0073571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17" w:type="dxa"/>
            <w:vAlign w:val="center"/>
          </w:tcPr>
          <w:p w14:paraId="3C1B71DB" w14:textId="77777777" w:rsidR="001E25C4" w:rsidRPr="0073571E" w:rsidRDefault="001E25C4" w:rsidP="00764588">
            <w:pPr>
              <w:jc w:val="center"/>
              <w:outlineLvl w:val="0"/>
              <w:rPr>
                <w:rFonts w:ascii="宋体" w:hAnsi="宋体"/>
                <w:sz w:val="24"/>
              </w:rPr>
            </w:pPr>
            <w:r w:rsidRPr="0073571E">
              <w:rPr>
                <w:rFonts w:ascii="宋体" w:hAnsi="宋体" w:hint="eastAsia"/>
                <w:sz w:val="24"/>
              </w:rPr>
              <w:t>环境学</w:t>
            </w:r>
          </w:p>
        </w:tc>
        <w:tc>
          <w:tcPr>
            <w:tcW w:w="1870" w:type="dxa"/>
            <w:vAlign w:val="center"/>
          </w:tcPr>
          <w:p w14:paraId="03EBB601" w14:textId="77777777" w:rsidR="001E25C4" w:rsidRPr="0073571E" w:rsidRDefault="001E25C4" w:rsidP="00764588">
            <w:pPr>
              <w:jc w:val="center"/>
              <w:outlineLvl w:val="0"/>
              <w:rPr>
                <w:rFonts w:ascii="宋体" w:hAnsi="宋体"/>
                <w:sz w:val="24"/>
              </w:rPr>
            </w:pPr>
            <w:r w:rsidRPr="0073571E">
              <w:rPr>
                <w:rFonts w:ascii="宋体" w:hAnsi="宋体" w:hint="eastAsia"/>
                <w:sz w:val="24"/>
              </w:rPr>
              <w:t>《环境学》</w:t>
            </w:r>
          </w:p>
        </w:tc>
        <w:tc>
          <w:tcPr>
            <w:tcW w:w="1390" w:type="dxa"/>
            <w:vAlign w:val="center"/>
          </w:tcPr>
          <w:p w14:paraId="04B1F6DE" w14:textId="77777777" w:rsidR="001E25C4" w:rsidRPr="0073571E" w:rsidRDefault="001E25C4" w:rsidP="00764588">
            <w:pPr>
              <w:jc w:val="center"/>
              <w:outlineLvl w:val="0"/>
              <w:rPr>
                <w:rFonts w:ascii="宋体" w:hAnsi="宋体"/>
                <w:sz w:val="24"/>
              </w:rPr>
            </w:pPr>
            <w:proofErr w:type="gramStart"/>
            <w:r w:rsidRPr="0073571E">
              <w:rPr>
                <w:rFonts w:ascii="宋体" w:hAnsi="宋体" w:hint="eastAsia"/>
                <w:sz w:val="24"/>
              </w:rPr>
              <w:t>左玉辉</w:t>
            </w:r>
            <w:proofErr w:type="gramEnd"/>
          </w:p>
        </w:tc>
        <w:tc>
          <w:tcPr>
            <w:tcW w:w="2303" w:type="dxa"/>
            <w:vAlign w:val="center"/>
          </w:tcPr>
          <w:p w14:paraId="3A586676" w14:textId="77777777" w:rsidR="001E25C4" w:rsidRPr="0073571E" w:rsidRDefault="001E25C4" w:rsidP="00764588">
            <w:pPr>
              <w:jc w:val="center"/>
              <w:outlineLvl w:val="0"/>
              <w:rPr>
                <w:rFonts w:ascii="宋体" w:hAnsi="宋体"/>
                <w:sz w:val="24"/>
              </w:rPr>
            </w:pPr>
            <w:r w:rsidRPr="0073571E">
              <w:rPr>
                <w:rFonts w:ascii="宋体" w:hAnsi="宋体" w:hint="eastAsia"/>
                <w:sz w:val="24"/>
              </w:rPr>
              <w:t>高教出版社2010</w:t>
            </w:r>
          </w:p>
        </w:tc>
      </w:tr>
    </w:tbl>
    <w:p w14:paraId="269BF82A" w14:textId="77777777" w:rsidR="00F51BED" w:rsidRDefault="00F51BED"/>
    <w:sectPr w:rsidR="00F51BED" w:rsidSect="00F51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DB96" w14:textId="77777777" w:rsidR="003677CE" w:rsidRDefault="003677CE" w:rsidP="00764588">
      <w:r>
        <w:separator/>
      </w:r>
    </w:p>
  </w:endnote>
  <w:endnote w:type="continuationSeparator" w:id="0">
    <w:p w14:paraId="06219CD5" w14:textId="77777777" w:rsidR="003677CE" w:rsidRDefault="003677CE" w:rsidP="0076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BA7F" w14:textId="77777777" w:rsidR="003677CE" w:rsidRDefault="003677CE" w:rsidP="00764588">
      <w:r>
        <w:separator/>
      </w:r>
    </w:p>
  </w:footnote>
  <w:footnote w:type="continuationSeparator" w:id="0">
    <w:p w14:paraId="3D882CA6" w14:textId="77777777" w:rsidR="003677CE" w:rsidRDefault="003677CE" w:rsidP="0076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C4"/>
    <w:rsid w:val="001E25C4"/>
    <w:rsid w:val="003677CE"/>
    <w:rsid w:val="00387EF1"/>
    <w:rsid w:val="00764588"/>
    <w:rsid w:val="00E20888"/>
    <w:rsid w:val="00F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26AB5"/>
  <w15:docId w15:val="{41EEB9C7-3C84-4955-9093-D3975660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E25C4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E25C4"/>
    <w:rPr>
      <w:rFonts w:ascii="Cambria" w:eastAsia="宋体" w:hAnsi="Cambria" w:cs="Times New Roman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764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4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4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45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凌 媛媛</cp:lastModifiedBy>
  <cp:revision>4</cp:revision>
  <dcterms:created xsi:type="dcterms:W3CDTF">2020-09-14T04:37:00Z</dcterms:created>
  <dcterms:modified xsi:type="dcterms:W3CDTF">2022-09-05T07:18:00Z</dcterms:modified>
</cp:coreProperties>
</file>