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 xml:space="preserve">           </w:t>
      </w:r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/>
        <w:ind w:firstLine="2040" w:firstLineChars="85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        科目名称：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eastAsia="zh-CN"/>
        </w:rPr>
        <w:t>中外美术史</w:t>
      </w:r>
      <w:r>
        <w:rPr>
          <w:rFonts w:hint="eastAsia"/>
          <w:sz w:val="24"/>
          <w:u w:val="single"/>
        </w:rPr>
        <w:t xml:space="preserve">             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﹎﹎﹎﹎﹎﹎﹎﹎﹎﹎﹎﹎﹎﹎﹎﹎﹎﹎﹎﹎﹎﹎﹎﹎﹎﹎﹎﹎﹎﹎﹎﹎﹎﹎﹎﹎﹎﹎﹎﹎﹎﹎﹎﹎﹎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本大纲包括</w:t>
      </w:r>
      <w:r>
        <w:rPr>
          <w:rFonts w:hint="eastAsia"/>
          <w:b/>
          <w:bCs/>
          <w:color w:val="000000"/>
          <w:szCs w:val="21"/>
        </w:rPr>
        <w:t>参考书目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考试形式和试卷结构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考查范围</w:t>
      </w:r>
      <w:r>
        <w:rPr>
          <w:rFonts w:hint="eastAsia" w:ascii="宋体" w:hAnsi="宋体"/>
          <w:szCs w:val="21"/>
        </w:rPr>
        <w:t>三部分。</w:t>
      </w:r>
    </w:p>
    <w:p>
      <w:pPr>
        <w:pStyle w:val="4"/>
        <w:spacing w:before="156" w:beforeLines="5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Ⅰ.</w:t>
      </w:r>
      <w:r>
        <w:rPr>
          <w:rFonts w:hint="eastAsia"/>
          <w:b/>
          <w:bCs/>
          <w:color w:val="000000"/>
          <w:sz w:val="21"/>
          <w:szCs w:val="21"/>
        </w:rPr>
        <w:t>参考书目</w:t>
      </w:r>
    </w:p>
    <w:p>
      <w:pPr>
        <w:pStyle w:val="4"/>
        <w:spacing w:before="0" w:beforeAutospacing="0" w:after="0" w:afterAutospacing="0" w:line="360" w:lineRule="auto"/>
        <w:rPr>
          <w:rFonts w:hint="eastAsia" w:eastAsia="宋体"/>
          <w:bCs/>
          <w:color w:val="000000"/>
          <w:sz w:val="21"/>
          <w:szCs w:val="21"/>
          <w:lang w:val="en-US" w:eastAsia="zh-CN"/>
        </w:rPr>
      </w:pPr>
      <w:r>
        <w:rPr>
          <w:rFonts w:hint="eastAsia" w:eastAsia="宋体"/>
          <w:bCs/>
          <w:color w:val="000000"/>
          <w:sz w:val="21"/>
          <w:szCs w:val="21"/>
          <w:lang w:val="en-US" w:eastAsia="zh-CN"/>
        </w:rPr>
        <w:t>1.中国美术史教程.薄松年主编.人民美术出版社2008第一版</w:t>
      </w:r>
    </w:p>
    <w:p>
      <w:pPr>
        <w:pStyle w:val="4"/>
        <w:spacing w:before="0" w:beforeAutospacing="0" w:after="0" w:afterAutospacing="0" w:line="360" w:lineRule="auto"/>
        <w:rPr>
          <w:rFonts w:hint="eastAsia" w:eastAsia="宋体"/>
          <w:bCs/>
          <w:color w:val="000000"/>
          <w:sz w:val="21"/>
          <w:szCs w:val="21"/>
          <w:lang w:val="en-US" w:eastAsia="zh-CN"/>
        </w:rPr>
      </w:pPr>
      <w:r>
        <w:rPr>
          <w:rFonts w:hint="eastAsia" w:eastAsia="宋体"/>
          <w:bCs/>
          <w:color w:val="000000"/>
          <w:sz w:val="21"/>
          <w:szCs w:val="21"/>
          <w:lang w:val="en-US" w:eastAsia="zh-CN"/>
        </w:rPr>
        <w:t>2.西方美术史教程.李春著.人民美术出版社2008第一版</w:t>
      </w:r>
    </w:p>
    <w:p>
      <w:pPr>
        <w:pStyle w:val="4"/>
        <w:spacing w:before="0" w:beforeAutospacing="0" w:after="0" w:afterAutospacing="0" w:line="360" w:lineRule="auto"/>
        <w:rPr>
          <w:rFonts w:hint="eastAsia" w:eastAsia="宋体"/>
          <w:bCs/>
          <w:color w:val="000000"/>
          <w:sz w:val="21"/>
          <w:szCs w:val="21"/>
          <w:lang w:val="en-US" w:eastAsia="zh-CN"/>
        </w:rPr>
      </w:pPr>
      <w:r>
        <w:rPr>
          <w:rFonts w:hint="eastAsia" w:eastAsia="宋体"/>
          <w:bCs/>
          <w:color w:val="000000"/>
          <w:sz w:val="21"/>
          <w:szCs w:val="21"/>
          <w:lang w:val="en-US" w:eastAsia="zh-CN"/>
        </w:rPr>
        <w:t>3.中国美术简史.中央美术学院美术史系中国美术史教研室编著.中国青年出版社2002第一版</w:t>
      </w:r>
    </w:p>
    <w:p>
      <w:pPr>
        <w:pStyle w:val="4"/>
        <w:spacing w:before="0" w:beforeAutospacing="0" w:after="0" w:afterAutospacing="0" w:line="360" w:lineRule="auto"/>
        <w:rPr>
          <w:rFonts w:hint="eastAsia" w:eastAsia="宋体"/>
          <w:bCs/>
          <w:color w:val="000000"/>
          <w:sz w:val="21"/>
          <w:szCs w:val="21"/>
          <w:lang w:val="en-US" w:eastAsia="zh-CN"/>
        </w:rPr>
      </w:pPr>
      <w:r>
        <w:rPr>
          <w:rFonts w:hint="eastAsia" w:eastAsia="宋体"/>
          <w:bCs/>
          <w:color w:val="000000"/>
          <w:sz w:val="21"/>
          <w:szCs w:val="21"/>
          <w:lang w:val="en-US" w:eastAsia="zh-CN"/>
        </w:rPr>
        <w:t>4.外国美术简史.中央美术学院人文学院美术史系外国美术史教研室编著.中国青年出版社2014第一版</w:t>
      </w:r>
    </w:p>
    <w:p>
      <w:pPr>
        <w:pStyle w:val="4"/>
        <w:spacing w:before="0" w:beforeAutospacing="0" w:after="0" w:afterAutospacing="0" w:line="360" w:lineRule="auto"/>
        <w:jc w:val="center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Ⅱ.考试形式和试卷结构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4"/>
        <w:spacing w:before="0" w:beforeAutospacing="0" w:after="0" w:afterAutospacing="0" w:line="360" w:lineRule="auto"/>
        <w:rPr>
          <w:rFonts w:hint="eastAsia" w:eastAsia="宋体"/>
          <w:sz w:val="21"/>
          <w:szCs w:val="21"/>
          <w:lang w:eastAsia="zh-CN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color w:val="000000"/>
          <w:sz w:val="21"/>
          <w:szCs w:val="21"/>
        </w:rPr>
        <w:t>150</w:t>
      </w:r>
      <w:r>
        <w:rPr>
          <w:color w:val="000000"/>
          <w:sz w:val="21"/>
          <w:szCs w:val="21"/>
        </w:rPr>
        <w:t>，考试时间为180分钟。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4"/>
        <w:spacing w:before="0" w:beforeAutospacing="0" w:after="0" w:afterAutospacing="0" w:line="360" w:lineRule="auto"/>
        <w:rPr>
          <w:rFonts w:hint="eastAsia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三、试卷内容结构</w:t>
      </w:r>
      <w:r>
        <w:rPr>
          <w:rFonts w:hint="eastAsia"/>
          <w:bCs/>
          <w:color w:val="000000"/>
          <w:sz w:val="21"/>
          <w:szCs w:val="21"/>
        </w:rPr>
        <w:t>（只有一门课程的不用填写此部分，否则需要注明各部分所占比例，如化学包括无机化学和有机化学，需要注明：无机化学占</w:t>
      </w:r>
      <w:r>
        <w:rPr>
          <w:bCs/>
          <w:color w:val="000000"/>
          <w:sz w:val="21"/>
          <w:szCs w:val="21"/>
        </w:rPr>
        <w:t>X</w:t>
      </w:r>
      <w:r>
        <w:rPr>
          <w:rFonts w:hint="eastAsia"/>
          <w:bCs/>
          <w:color w:val="000000"/>
          <w:sz w:val="21"/>
          <w:szCs w:val="21"/>
        </w:rPr>
        <w:t>%，有机化学占</w:t>
      </w:r>
      <w:r>
        <w:rPr>
          <w:bCs/>
          <w:color w:val="000000"/>
          <w:sz w:val="21"/>
          <w:szCs w:val="21"/>
        </w:rPr>
        <w:t>X</w:t>
      </w:r>
      <w:r>
        <w:rPr>
          <w:rFonts w:hint="eastAsia"/>
          <w:bCs/>
          <w:color w:val="000000"/>
          <w:sz w:val="21"/>
          <w:szCs w:val="21"/>
        </w:rPr>
        <w:t>%。）</w:t>
      </w:r>
    </w:p>
    <w:p>
      <w:pPr>
        <w:pStyle w:val="4"/>
        <w:spacing w:before="0" w:beforeAutospacing="0" w:after="0" w:afterAutospacing="0" w:line="360" w:lineRule="auto"/>
        <w:rPr>
          <w:rFonts w:hint="eastAsia" w:eastAsia="宋体"/>
          <w:bCs/>
          <w:color w:val="000000"/>
          <w:sz w:val="21"/>
          <w:szCs w:val="21"/>
        </w:rPr>
      </w:pPr>
      <w:r>
        <w:rPr>
          <w:rFonts w:hint="eastAsia" w:eastAsia="宋体"/>
          <w:bCs/>
          <w:color w:val="000000"/>
          <w:sz w:val="21"/>
          <w:szCs w:val="21"/>
          <w:lang w:val="en-US" w:eastAsia="zh-CN"/>
        </w:rPr>
        <w:t>1.</w:t>
      </w:r>
      <w:r>
        <w:rPr>
          <w:rFonts w:hint="eastAsia" w:eastAsia="宋体"/>
          <w:bCs/>
          <w:color w:val="000000"/>
          <w:sz w:val="21"/>
          <w:szCs w:val="21"/>
          <w:lang w:eastAsia="zh-CN"/>
        </w:rPr>
        <w:t>中国美术史</w:t>
      </w:r>
      <w:r>
        <w:rPr>
          <w:rFonts w:hint="eastAsia" w:eastAsia="宋体"/>
          <w:bCs/>
          <w:color w:val="000000"/>
          <w:sz w:val="21"/>
          <w:szCs w:val="21"/>
        </w:rPr>
        <w:t xml:space="preserve">占 </w:t>
      </w:r>
      <w:r>
        <w:rPr>
          <w:rFonts w:hint="eastAsia" w:eastAsia="宋体"/>
          <w:bCs/>
          <w:color w:val="000000"/>
          <w:sz w:val="21"/>
          <w:szCs w:val="21"/>
          <w:lang w:val="en-US" w:eastAsia="zh-CN"/>
        </w:rPr>
        <w:t>50</w:t>
      </w:r>
      <w:r>
        <w:rPr>
          <w:rFonts w:hint="eastAsia" w:eastAsia="宋体"/>
          <w:bCs/>
          <w:color w:val="000000"/>
          <w:sz w:val="21"/>
          <w:szCs w:val="21"/>
        </w:rPr>
        <w:t>%</w:t>
      </w:r>
    </w:p>
    <w:p>
      <w:pPr>
        <w:pStyle w:val="4"/>
        <w:spacing w:before="0" w:beforeAutospacing="0" w:after="0" w:afterAutospacing="0" w:line="360" w:lineRule="auto"/>
        <w:rPr>
          <w:rFonts w:hint="eastAsia" w:eastAsia="宋体"/>
          <w:bCs/>
          <w:color w:val="000000"/>
          <w:sz w:val="21"/>
          <w:szCs w:val="21"/>
        </w:rPr>
      </w:pPr>
      <w:r>
        <w:rPr>
          <w:rFonts w:hint="eastAsia" w:eastAsia="宋体"/>
          <w:bCs/>
          <w:color w:val="000000"/>
          <w:sz w:val="21"/>
          <w:szCs w:val="21"/>
          <w:lang w:val="en-US" w:eastAsia="zh-CN"/>
        </w:rPr>
        <w:t>2.</w:t>
      </w:r>
      <w:r>
        <w:rPr>
          <w:rFonts w:hint="eastAsia" w:eastAsia="宋体"/>
          <w:bCs/>
          <w:color w:val="000000"/>
          <w:sz w:val="21"/>
          <w:szCs w:val="21"/>
          <w:lang w:eastAsia="zh-CN"/>
        </w:rPr>
        <w:t>外国美术史</w:t>
      </w:r>
      <w:r>
        <w:rPr>
          <w:rFonts w:hint="eastAsia" w:eastAsia="宋体"/>
          <w:bCs/>
          <w:color w:val="000000"/>
          <w:sz w:val="21"/>
          <w:szCs w:val="21"/>
        </w:rPr>
        <w:t xml:space="preserve">占 </w:t>
      </w:r>
      <w:r>
        <w:rPr>
          <w:rFonts w:hint="eastAsia" w:eastAsia="宋体"/>
          <w:bCs/>
          <w:color w:val="000000"/>
          <w:sz w:val="21"/>
          <w:szCs w:val="21"/>
          <w:lang w:val="en-US" w:eastAsia="zh-CN"/>
        </w:rPr>
        <w:t>50</w:t>
      </w:r>
      <w:r>
        <w:rPr>
          <w:rFonts w:hint="eastAsia" w:eastAsia="宋体"/>
          <w:bCs/>
          <w:color w:val="000000"/>
          <w:sz w:val="21"/>
          <w:szCs w:val="21"/>
        </w:rPr>
        <w:t>%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试卷题型结构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rPr>
          <w:rFonts w:hint="default" w:eastAsia="宋体"/>
          <w:color w:val="000000"/>
          <w:sz w:val="21"/>
          <w:szCs w:val="21"/>
          <w:lang w:val="en-US" w:eastAsia="zh-CN"/>
        </w:rPr>
      </w:pPr>
      <w:r>
        <w:rPr>
          <w:rFonts w:hint="eastAsia" w:eastAsia="宋体"/>
          <w:color w:val="000000"/>
          <w:sz w:val="21"/>
          <w:szCs w:val="21"/>
          <w:lang w:val="en-US" w:eastAsia="zh-CN"/>
        </w:rPr>
        <w:t>1.填空题20分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  <w:lang w:val="en-US" w:eastAsia="zh-CN"/>
        </w:rPr>
        <w:t>2.</w:t>
      </w:r>
      <w:r>
        <w:rPr>
          <w:rFonts w:hint="eastAsia"/>
          <w:color w:val="000000"/>
          <w:sz w:val="21"/>
          <w:szCs w:val="21"/>
        </w:rPr>
        <w:t>单项选择题</w:t>
      </w:r>
      <w:r>
        <w:rPr>
          <w:rFonts w:hint="eastAsia"/>
          <w:color w:val="000000"/>
          <w:sz w:val="21"/>
          <w:szCs w:val="21"/>
          <w:lang w:val="en-US" w:eastAsia="zh-CN"/>
        </w:rPr>
        <w:t>60</w:t>
      </w:r>
      <w:r>
        <w:rPr>
          <w:color w:val="000000"/>
          <w:sz w:val="21"/>
          <w:szCs w:val="21"/>
        </w:rPr>
        <w:t>分</w:t>
      </w:r>
    </w:p>
    <w:p>
      <w:pPr>
        <w:pStyle w:val="4"/>
        <w:spacing w:before="0" w:beforeAutospacing="0" w:after="0" w:afterAutospacing="0" w:line="360" w:lineRule="auto"/>
        <w:rPr>
          <w:rFonts w:hint="eastAsia" w:eastAsia="宋体"/>
          <w:color w:val="000000"/>
          <w:sz w:val="21"/>
          <w:szCs w:val="21"/>
        </w:rPr>
      </w:pPr>
      <w:r>
        <w:rPr>
          <w:rFonts w:hint="eastAsia" w:eastAsia="宋体"/>
          <w:color w:val="000000"/>
          <w:sz w:val="21"/>
          <w:szCs w:val="21"/>
          <w:lang w:val="en-US" w:eastAsia="zh-CN"/>
        </w:rPr>
        <w:t>3.</w:t>
      </w:r>
      <w:r>
        <w:rPr>
          <w:rFonts w:hint="eastAsia" w:eastAsia="宋体"/>
          <w:color w:val="000000"/>
          <w:sz w:val="21"/>
          <w:szCs w:val="21"/>
          <w:lang w:eastAsia="zh-CN"/>
        </w:rPr>
        <w:t>简答</w:t>
      </w:r>
      <w:r>
        <w:rPr>
          <w:rFonts w:hint="eastAsia" w:eastAsia="宋体"/>
          <w:color w:val="000000"/>
          <w:sz w:val="21"/>
          <w:szCs w:val="21"/>
        </w:rPr>
        <w:t>题</w:t>
      </w:r>
      <w:r>
        <w:rPr>
          <w:rFonts w:hint="eastAsia" w:eastAsia="宋体"/>
          <w:color w:val="000000"/>
          <w:sz w:val="21"/>
          <w:szCs w:val="21"/>
          <w:lang w:val="en-US" w:eastAsia="zh-CN"/>
        </w:rPr>
        <w:t>30</w:t>
      </w:r>
      <w:r>
        <w:rPr>
          <w:rFonts w:hint="eastAsia" w:eastAsia="宋体"/>
          <w:color w:val="000000"/>
          <w:sz w:val="21"/>
          <w:szCs w:val="21"/>
        </w:rPr>
        <w:t>分</w:t>
      </w:r>
    </w:p>
    <w:p>
      <w:pPr>
        <w:pStyle w:val="4"/>
        <w:spacing w:before="0" w:beforeAutospacing="0" w:after="0" w:afterAutospacing="0" w:line="360" w:lineRule="auto"/>
        <w:rPr>
          <w:rFonts w:hint="eastAsia" w:eastAsia="宋体"/>
          <w:color w:val="000000"/>
          <w:sz w:val="21"/>
          <w:szCs w:val="21"/>
          <w:lang w:val="en-US" w:eastAsia="zh-CN"/>
        </w:rPr>
      </w:pPr>
      <w:r>
        <w:rPr>
          <w:rFonts w:hint="eastAsia" w:eastAsia="宋体"/>
          <w:color w:val="000000"/>
          <w:sz w:val="21"/>
          <w:szCs w:val="21"/>
          <w:lang w:val="en-US" w:eastAsia="zh-CN"/>
        </w:rPr>
        <w:t>4.</w:t>
      </w:r>
      <w:r>
        <w:rPr>
          <w:rFonts w:hint="eastAsia" w:eastAsia="宋体"/>
          <w:color w:val="000000"/>
          <w:sz w:val="21"/>
          <w:szCs w:val="21"/>
          <w:lang w:eastAsia="zh-CN"/>
        </w:rPr>
        <w:t>论述题</w:t>
      </w:r>
      <w:r>
        <w:rPr>
          <w:rFonts w:hint="eastAsia" w:eastAsia="宋体"/>
          <w:color w:val="000000"/>
          <w:sz w:val="21"/>
          <w:szCs w:val="21"/>
          <w:lang w:val="en-US" w:eastAsia="zh-CN"/>
        </w:rPr>
        <w:t>40分</w:t>
      </w:r>
    </w:p>
    <w:p>
      <w:pPr>
        <w:pStyle w:val="4"/>
        <w:spacing w:before="0" w:beforeAutospacing="0" w:after="0" w:afterAutospacing="0" w:line="360" w:lineRule="auto"/>
        <w:jc w:val="center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Ⅲ．考查范围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 w:eastAsia="宋体"/>
          <w:b/>
          <w:bCs/>
          <w:color w:val="000000"/>
          <w:sz w:val="21"/>
          <w:szCs w:val="21"/>
          <w:lang w:eastAsia="zh-CN"/>
        </w:rPr>
      </w:pPr>
      <w:r>
        <w:rPr>
          <w:rFonts w:hint="eastAsia"/>
          <w:b/>
          <w:bCs/>
          <w:color w:val="000000"/>
          <w:sz w:val="21"/>
          <w:szCs w:val="21"/>
          <w:lang w:eastAsia="zh-CN"/>
        </w:rPr>
        <w:t>第一部分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/>
          <w:b/>
          <w:bCs/>
          <w:color w:val="000000"/>
          <w:sz w:val="21"/>
          <w:szCs w:val="21"/>
          <w:lang w:eastAsia="zh-CN"/>
        </w:rPr>
        <w:t>中国美术史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史前美术</w:t>
      </w:r>
    </w:p>
    <w:p>
      <w:pPr>
        <w:pStyle w:val="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新世纪时代</w:t>
      </w:r>
      <w:r>
        <w:rPr>
          <w:rFonts w:hint="eastAsia"/>
          <w:sz w:val="21"/>
          <w:szCs w:val="21"/>
          <w:lang w:eastAsia="zh-CN"/>
        </w:rPr>
        <w:t>的陶器</w:t>
      </w:r>
      <w:r>
        <w:rPr>
          <w:rFonts w:hint="eastAsia"/>
          <w:sz w:val="21"/>
          <w:szCs w:val="21"/>
        </w:rPr>
        <w:t>（仰韶文化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马家窑文化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龙山文化）</w:t>
      </w:r>
    </w:p>
    <w:p>
      <w:pPr>
        <w:pStyle w:val="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新世纪时代</w:t>
      </w:r>
      <w:r>
        <w:rPr>
          <w:rFonts w:hint="eastAsia"/>
          <w:sz w:val="21"/>
          <w:szCs w:val="21"/>
          <w:lang w:eastAsia="zh-CN"/>
        </w:rPr>
        <w:t>的</w:t>
      </w:r>
      <w:r>
        <w:rPr>
          <w:rFonts w:hint="eastAsia"/>
          <w:sz w:val="21"/>
          <w:szCs w:val="21"/>
        </w:rPr>
        <w:t>绘画和雕塑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ind w:left="0" w:leftChars="0" w:firstLine="0" w:firstLine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夏商周时期</w:t>
      </w:r>
      <w:r>
        <w:rPr>
          <w:rFonts w:hint="eastAsia"/>
          <w:sz w:val="21"/>
          <w:szCs w:val="21"/>
          <w:lang w:eastAsia="zh-CN"/>
        </w:rPr>
        <w:t>美术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夏商周时期青铜工艺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夏商周时期</w:t>
      </w:r>
      <w:r>
        <w:rPr>
          <w:rFonts w:hint="eastAsia"/>
          <w:sz w:val="21"/>
          <w:szCs w:val="21"/>
          <w:lang w:eastAsia="zh-CN"/>
        </w:rPr>
        <w:t>的</w:t>
      </w:r>
      <w:r>
        <w:rPr>
          <w:rFonts w:hint="eastAsia"/>
          <w:sz w:val="21"/>
          <w:szCs w:val="21"/>
        </w:rPr>
        <w:t>雕塑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绘画</w:t>
      </w:r>
      <w:r>
        <w:rPr>
          <w:rFonts w:hint="eastAsia"/>
          <w:sz w:val="21"/>
          <w:szCs w:val="21"/>
          <w:lang w:eastAsia="zh-CN"/>
        </w:rPr>
        <w:t>与</w:t>
      </w:r>
      <w:r>
        <w:rPr>
          <w:rFonts w:hint="eastAsia"/>
          <w:sz w:val="21"/>
          <w:szCs w:val="21"/>
        </w:rPr>
        <w:t>书法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ind w:left="0" w:leftChars="0" w:firstLine="0" w:firstLine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秦汉时期美术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秦汉时期</w:t>
      </w:r>
      <w:r>
        <w:rPr>
          <w:rFonts w:hint="eastAsia"/>
          <w:sz w:val="21"/>
          <w:szCs w:val="21"/>
          <w:lang w:eastAsia="zh-CN"/>
        </w:rPr>
        <w:t>的</w:t>
      </w:r>
      <w:r>
        <w:rPr>
          <w:rFonts w:hint="eastAsia"/>
          <w:sz w:val="21"/>
          <w:szCs w:val="21"/>
        </w:rPr>
        <w:t>壁画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秦汉时期</w:t>
      </w:r>
      <w:r>
        <w:rPr>
          <w:rFonts w:hint="eastAsia"/>
          <w:sz w:val="21"/>
          <w:szCs w:val="21"/>
          <w:lang w:eastAsia="zh-CN"/>
        </w:rPr>
        <w:t>的</w:t>
      </w:r>
      <w:r>
        <w:rPr>
          <w:rFonts w:hint="eastAsia"/>
          <w:sz w:val="21"/>
          <w:szCs w:val="21"/>
        </w:rPr>
        <w:t>画像石和画像砖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秦汉时期</w:t>
      </w:r>
      <w:r>
        <w:rPr>
          <w:rFonts w:hint="eastAsia"/>
          <w:sz w:val="21"/>
          <w:szCs w:val="21"/>
          <w:lang w:eastAsia="zh-CN"/>
        </w:rPr>
        <w:t>的</w:t>
      </w:r>
      <w:r>
        <w:rPr>
          <w:rFonts w:hint="eastAsia"/>
          <w:sz w:val="21"/>
          <w:szCs w:val="21"/>
        </w:rPr>
        <w:t>帛画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秦汉时期</w:t>
      </w:r>
      <w:r>
        <w:rPr>
          <w:rFonts w:hint="eastAsia"/>
          <w:sz w:val="21"/>
          <w:szCs w:val="21"/>
          <w:lang w:eastAsia="zh-CN"/>
        </w:rPr>
        <w:t>的</w:t>
      </w:r>
      <w:r>
        <w:rPr>
          <w:rFonts w:hint="eastAsia"/>
          <w:sz w:val="21"/>
          <w:szCs w:val="21"/>
        </w:rPr>
        <w:t>书法</w:t>
      </w:r>
      <w:r>
        <w:rPr>
          <w:rFonts w:hint="eastAsia"/>
          <w:sz w:val="21"/>
          <w:szCs w:val="21"/>
          <w:lang w:eastAsia="zh-CN"/>
        </w:rPr>
        <w:t>与</w:t>
      </w:r>
      <w:r>
        <w:rPr>
          <w:rFonts w:hint="eastAsia"/>
          <w:sz w:val="21"/>
          <w:szCs w:val="21"/>
        </w:rPr>
        <w:t>雕塑</w:t>
      </w:r>
    </w:p>
    <w:p>
      <w:pPr>
        <w:pStyle w:val="4"/>
        <w:numPr>
          <w:ilvl w:val="0"/>
          <w:numId w:val="5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秦汉时期</w:t>
      </w:r>
      <w:r>
        <w:rPr>
          <w:rFonts w:hint="eastAsia"/>
          <w:sz w:val="21"/>
          <w:szCs w:val="21"/>
          <w:lang w:eastAsia="zh-CN"/>
        </w:rPr>
        <w:t>的</w:t>
      </w:r>
      <w:r>
        <w:rPr>
          <w:rFonts w:hint="eastAsia"/>
          <w:sz w:val="21"/>
          <w:szCs w:val="21"/>
        </w:rPr>
        <w:t>工艺美术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ind w:left="0" w:leftChars="0" w:firstLine="0" w:firstLine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魏晋南北朝时期美术</w:t>
      </w:r>
    </w:p>
    <w:p>
      <w:pPr>
        <w:pStyle w:val="4"/>
        <w:numPr>
          <w:ilvl w:val="0"/>
          <w:numId w:val="6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魏晋南北朝时期的绘画与画论</w:t>
      </w:r>
    </w:p>
    <w:p>
      <w:pPr>
        <w:pStyle w:val="4"/>
        <w:numPr>
          <w:ilvl w:val="0"/>
          <w:numId w:val="6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魏晋南北朝时期的石窟壁画</w:t>
      </w:r>
    </w:p>
    <w:p>
      <w:pPr>
        <w:pStyle w:val="4"/>
        <w:numPr>
          <w:ilvl w:val="0"/>
          <w:numId w:val="6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魏晋南北朝时期的书法</w:t>
      </w:r>
    </w:p>
    <w:p>
      <w:pPr>
        <w:pStyle w:val="4"/>
        <w:numPr>
          <w:ilvl w:val="0"/>
          <w:numId w:val="6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魏晋南北朝时期的雕塑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ind w:left="0" w:leftChars="0" w:firstLine="0" w:firstLine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隋唐时期美术</w:t>
      </w:r>
    </w:p>
    <w:p>
      <w:pPr>
        <w:pStyle w:val="4"/>
        <w:numPr>
          <w:ilvl w:val="0"/>
          <w:numId w:val="7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隋唐时期的绘画</w:t>
      </w:r>
    </w:p>
    <w:p>
      <w:pPr>
        <w:pStyle w:val="4"/>
        <w:numPr>
          <w:ilvl w:val="0"/>
          <w:numId w:val="7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隋唐时期的书法</w:t>
      </w:r>
    </w:p>
    <w:p>
      <w:pPr>
        <w:pStyle w:val="4"/>
        <w:numPr>
          <w:ilvl w:val="0"/>
          <w:numId w:val="7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隋唐时期的雕塑与工艺美术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ind w:left="0" w:leftChars="0" w:firstLine="0" w:firstLine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>五</w:t>
      </w:r>
      <w:r>
        <w:rPr>
          <w:rFonts w:hint="eastAsia"/>
          <w:sz w:val="21"/>
          <w:szCs w:val="21"/>
        </w:rPr>
        <w:t>代两宋时期美术</w:t>
      </w:r>
    </w:p>
    <w:p>
      <w:pPr>
        <w:pStyle w:val="4"/>
        <w:numPr>
          <w:ilvl w:val="0"/>
          <w:numId w:val="8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五</w:t>
      </w:r>
      <w:r>
        <w:rPr>
          <w:rFonts w:hint="eastAsia"/>
          <w:sz w:val="21"/>
          <w:szCs w:val="21"/>
        </w:rPr>
        <w:t>代</w:t>
      </w:r>
      <w:r>
        <w:rPr>
          <w:rFonts w:hint="eastAsia"/>
          <w:sz w:val="21"/>
          <w:szCs w:val="21"/>
          <w:lang w:eastAsia="zh-CN"/>
        </w:rPr>
        <w:t>的</w:t>
      </w:r>
      <w:r>
        <w:rPr>
          <w:rFonts w:hint="eastAsia"/>
          <w:sz w:val="21"/>
          <w:szCs w:val="21"/>
        </w:rPr>
        <w:t>绘画</w:t>
      </w:r>
      <w:r>
        <w:rPr>
          <w:rFonts w:hint="eastAsia"/>
          <w:sz w:val="21"/>
          <w:szCs w:val="21"/>
          <w:lang w:eastAsia="zh-CN"/>
        </w:rPr>
        <w:t>与画论</w:t>
      </w:r>
    </w:p>
    <w:p>
      <w:pPr>
        <w:pStyle w:val="4"/>
        <w:numPr>
          <w:ilvl w:val="0"/>
          <w:numId w:val="8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北宋</w:t>
      </w:r>
      <w:r>
        <w:rPr>
          <w:rFonts w:hint="eastAsia"/>
          <w:sz w:val="21"/>
          <w:szCs w:val="21"/>
          <w:lang w:eastAsia="zh-CN"/>
        </w:rPr>
        <w:t>的</w:t>
      </w:r>
      <w:r>
        <w:rPr>
          <w:rFonts w:hint="eastAsia"/>
          <w:sz w:val="21"/>
          <w:szCs w:val="21"/>
        </w:rPr>
        <w:t>绘画</w:t>
      </w:r>
      <w:r>
        <w:rPr>
          <w:rFonts w:hint="eastAsia"/>
          <w:sz w:val="21"/>
          <w:szCs w:val="21"/>
          <w:lang w:eastAsia="zh-CN"/>
        </w:rPr>
        <w:t>与画论</w:t>
      </w:r>
    </w:p>
    <w:p>
      <w:pPr>
        <w:pStyle w:val="4"/>
        <w:numPr>
          <w:ilvl w:val="0"/>
          <w:numId w:val="8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南宋</w:t>
      </w:r>
      <w:r>
        <w:rPr>
          <w:rFonts w:hint="eastAsia"/>
          <w:sz w:val="21"/>
          <w:szCs w:val="21"/>
          <w:lang w:eastAsia="zh-CN"/>
        </w:rPr>
        <w:t>的</w:t>
      </w:r>
      <w:r>
        <w:rPr>
          <w:rFonts w:hint="eastAsia"/>
          <w:sz w:val="21"/>
          <w:szCs w:val="21"/>
        </w:rPr>
        <w:t>绘画</w:t>
      </w:r>
      <w:r>
        <w:rPr>
          <w:rFonts w:hint="eastAsia"/>
          <w:sz w:val="21"/>
          <w:szCs w:val="21"/>
          <w:lang w:eastAsia="zh-CN"/>
        </w:rPr>
        <w:t>与画论</w:t>
      </w:r>
    </w:p>
    <w:p>
      <w:pPr>
        <w:pStyle w:val="4"/>
        <w:numPr>
          <w:ilvl w:val="0"/>
          <w:numId w:val="8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辽金绘画</w:t>
      </w:r>
    </w:p>
    <w:p>
      <w:pPr>
        <w:pStyle w:val="4"/>
        <w:numPr>
          <w:ilvl w:val="0"/>
          <w:numId w:val="8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五</w:t>
      </w:r>
      <w:r>
        <w:rPr>
          <w:rFonts w:hint="eastAsia"/>
          <w:sz w:val="21"/>
          <w:szCs w:val="21"/>
        </w:rPr>
        <w:t>代两宋时期的书法</w:t>
      </w:r>
      <w:r>
        <w:rPr>
          <w:rFonts w:hint="eastAsia"/>
          <w:sz w:val="21"/>
          <w:szCs w:val="21"/>
          <w:lang w:eastAsia="zh-CN"/>
        </w:rPr>
        <w:t>与</w:t>
      </w:r>
      <w:r>
        <w:rPr>
          <w:rFonts w:hint="eastAsia"/>
          <w:sz w:val="21"/>
          <w:szCs w:val="21"/>
        </w:rPr>
        <w:t>雕塑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ind w:left="0" w:leftChars="0" w:firstLine="0" w:firstLine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元代美术</w:t>
      </w:r>
    </w:p>
    <w:p>
      <w:pPr>
        <w:pStyle w:val="4"/>
        <w:numPr>
          <w:ilvl w:val="0"/>
          <w:numId w:val="9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元代的绘画与画论</w:t>
      </w:r>
    </w:p>
    <w:p>
      <w:pPr>
        <w:pStyle w:val="4"/>
        <w:numPr>
          <w:ilvl w:val="0"/>
          <w:numId w:val="9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元代的书法</w:t>
      </w:r>
      <w:r>
        <w:rPr>
          <w:rFonts w:hint="eastAsia"/>
          <w:sz w:val="21"/>
          <w:szCs w:val="21"/>
          <w:lang w:eastAsia="zh-CN"/>
        </w:rPr>
        <w:t>与</w:t>
      </w:r>
      <w:r>
        <w:rPr>
          <w:rFonts w:hint="eastAsia"/>
          <w:sz w:val="21"/>
          <w:szCs w:val="21"/>
        </w:rPr>
        <w:t>雕塑</w:t>
      </w:r>
    </w:p>
    <w:p>
      <w:pPr>
        <w:pStyle w:val="4"/>
        <w:numPr>
          <w:ilvl w:val="0"/>
          <w:numId w:val="9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元代的工艺美术</w:t>
      </w:r>
    </w:p>
    <w:p>
      <w:pPr>
        <w:pStyle w:val="4"/>
        <w:numPr>
          <w:ilvl w:val="0"/>
          <w:numId w:val="2"/>
        </w:numPr>
        <w:spacing w:before="0" w:beforeAutospacing="0" w:after="0" w:afterAutospacing="0" w:line="360" w:lineRule="auto"/>
        <w:ind w:left="0" w:leftChars="0" w:firstLine="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明清时期美术</w:t>
      </w:r>
    </w:p>
    <w:p>
      <w:pPr>
        <w:pStyle w:val="4"/>
        <w:numPr>
          <w:ilvl w:val="0"/>
          <w:numId w:val="10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明代绘画</w:t>
      </w:r>
      <w:r>
        <w:rPr>
          <w:rFonts w:hint="eastAsia"/>
          <w:sz w:val="21"/>
          <w:szCs w:val="21"/>
          <w:lang w:eastAsia="zh-CN"/>
        </w:rPr>
        <w:t>与</w:t>
      </w:r>
      <w:r>
        <w:rPr>
          <w:rFonts w:hint="eastAsia"/>
          <w:sz w:val="21"/>
          <w:szCs w:val="21"/>
        </w:rPr>
        <w:t>画论</w:t>
      </w:r>
    </w:p>
    <w:p>
      <w:pPr>
        <w:pStyle w:val="4"/>
        <w:numPr>
          <w:ilvl w:val="0"/>
          <w:numId w:val="10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清代绘画与画论</w:t>
      </w:r>
    </w:p>
    <w:p>
      <w:pPr>
        <w:pStyle w:val="4"/>
        <w:numPr>
          <w:ilvl w:val="0"/>
          <w:numId w:val="10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明清时期的版画</w:t>
      </w:r>
      <w:r>
        <w:rPr>
          <w:rFonts w:hint="eastAsia"/>
          <w:sz w:val="21"/>
          <w:szCs w:val="21"/>
          <w:lang w:eastAsia="zh-CN"/>
        </w:rPr>
        <w:t>与</w:t>
      </w:r>
      <w:r>
        <w:rPr>
          <w:rFonts w:hint="eastAsia"/>
          <w:sz w:val="21"/>
          <w:szCs w:val="21"/>
        </w:rPr>
        <w:t>年画</w:t>
      </w:r>
    </w:p>
    <w:p>
      <w:pPr>
        <w:pStyle w:val="4"/>
        <w:numPr>
          <w:ilvl w:val="0"/>
          <w:numId w:val="10"/>
        </w:numPr>
        <w:spacing w:before="0" w:beforeAutospacing="0" w:after="0" w:afterAutospacing="0" w:line="360" w:lineRule="auto"/>
        <w:ind w:leftChars="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明清时期的书法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</w:rPr>
        <w:t>雕塑与工艺美术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hint="eastAsia"/>
          <w:b/>
          <w:bCs/>
          <w:color w:val="000000"/>
          <w:sz w:val="21"/>
          <w:szCs w:val="21"/>
          <w:lang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</w:t>
      </w:r>
    </w:p>
    <w:p>
      <w:pPr>
        <w:pStyle w:val="4"/>
        <w:numPr>
          <w:ilvl w:val="0"/>
          <w:numId w:val="11"/>
        </w:numPr>
        <w:spacing w:before="0" w:beforeAutospacing="0" w:after="0" w:afterAutospacing="0" w:line="360" w:lineRule="auto"/>
        <w:ind w:firstLine="211" w:firstLineChars="100"/>
        <w:jc w:val="center"/>
        <w:rPr>
          <w:rFonts w:hint="eastAsia"/>
          <w:b/>
          <w:bCs/>
          <w:color w:val="000000"/>
          <w:sz w:val="21"/>
          <w:szCs w:val="21"/>
          <w:lang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color w:val="000000"/>
          <w:sz w:val="21"/>
          <w:szCs w:val="21"/>
          <w:lang w:eastAsia="zh-CN"/>
        </w:rPr>
        <w:t>外国美术史</w:t>
      </w:r>
    </w:p>
    <w:p>
      <w:pPr>
        <w:pStyle w:val="4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原始美术</w:t>
      </w:r>
    </w:p>
    <w:p>
      <w:pPr>
        <w:pStyle w:val="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原始美术</w:t>
      </w:r>
    </w:p>
    <w:p>
      <w:pPr>
        <w:pStyle w:val="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古代两河流域美术</w:t>
      </w:r>
    </w:p>
    <w:p>
      <w:pPr>
        <w:pStyle w:val="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古代埃及美术</w:t>
      </w:r>
    </w:p>
    <w:p>
      <w:pPr>
        <w:pStyle w:val="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古代希腊美术</w:t>
      </w:r>
    </w:p>
    <w:p>
      <w:pPr>
        <w:pStyle w:val="4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古代罗马美术</w:t>
      </w:r>
    </w:p>
    <w:p>
      <w:pPr>
        <w:pStyle w:val="4"/>
        <w:numPr>
          <w:ilvl w:val="0"/>
          <w:numId w:val="12"/>
        </w:numPr>
        <w:spacing w:before="0" w:beforeAutospacing="0" w:after="0" w:afterAutospacing="0" w:line="360" w:lineRule="auto"/>
        <w:ind w:left="0" w:leftChars="0" w:firstLine="0" w:firstLine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中世纪美术</w:t>
      </w:r>
    </w:p>
    <w:p>
      <w:pPr>
        <w:pStyle w:val="4"/>
        <w:numPr>
          <w:ilvl w:val="0"/>
          <w:numId w:val="14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早期基督教美术</w:t>
      </w:r>
    </w:p>
    <w:p>
      <w:pPr>
        <w:pStyle w:val="4"/>
        <w:numPr>
          <w:ilvl w:val="0"/>
          <w:numId w:val="14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拜占庭美术</w:t>
      </w:r>
    </w:p>
    <w:p>
      <w:pPr>
        <w:pStyle w:val="4"/>
        <w:numPr>
          <w:ilvl w:val="0"/>
          <w:numId w:val="14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罗马式美术</w:t>
      </w:r>
    </w:p>
    <w:p>
      <w:pPr>
        <w:pStyle w:val="4"/>
        <w:numPr>
          <w:ilvl w:val="0"/>
          <w:numId w:val="14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哥特式美术</w:t>
      </w:r>
    </w:p>
    <w:p>
      <w:pPr>
        <w:pStyle w:val="4"/>
        <w:numPr>
          <w:ilvl w:val="0"/>
          <w:numId w:val="12"/>
        </w:numPr>
        <w:spacing w:before="0" w:beforeAutospacing="0" w:after="0" w:afterAutospacing="0" w:line="360" w:lineRule="auto"/>
        <w:ind w:left="0" w:leftChars="0" w:firstLine="0" w:firstLine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文艺复兴时期美术</w:t>
      </w:r>
    </w:p>
    <w:p>
      <w:pPr>
        <w:pStyle w:val="4"/>
        <w:numPr>
          <w:ilvl w:val="0"/>
          <w:numId w:val="15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意大利文艺复兴时期美术</w:t>
      </w:r>
    </w:p>
    <w:p>
      <w:pPr>
        <w:pStyle w:val="4"/>
        <w:numPr>
          <w:ilvl w:val="0"/>
          <w:numId w:val="15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文艺复兴时期尼德兰美术</w:t>
      </w:r>
    </w:p>
    <w:p>
      <w:pPr>
        <w:pStyle w:val="4"/>
        <w:numPr>
          <w:ilvl w:val="0"/>
          <w:numId w:val="15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文艺复兴时期德国美术</w:t>
      </w:r>
    </w:p>
    <w:p>
      <w:pPr>
        <w:pStyle w:val="4"/>
        <w:numPr>
          <w:ilvl w:val="0"/>
          <w:numId w:val="15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文艺复兴时期法国美术</w:t>
      </w:r>
    </w:p>
    <w:p>
      <w:pPr>
        <w:pStyle w:val="4"/>
        <w:numPr>
          <w:ilvl w:val="0"/>
          <w:numId w:val="15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文艺复兴时期西班牙美术</w:t>
      </w:r>
    </w:p>
    <w:p>
      <w:pPr>
        <w:pStyle w:val="4"/>
        <w:numPr>
          <w:ilvl w:val="0"/>
          <w:numId w:val="15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西方铜版画</w:t>
      </w:r>
    </w:p>
    <w:p>
      <w:pPr>
        <w:pStyle w:val="4"/>
        <w:numPr>
          <w:ilvl w:val="0"/>
          <w:numId w:val="12"/>
        </w:numPr>
        <w:spacing w:before="0" w:beforeAutospacing="0" w:after="0" w:afterAutospacing="0" w:line="360" w:lineRule="auto"/>
        <w:ind w:left="0" w:leftChars="0" w:firstLine="0" w:firstLine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17至18世纪美术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一、17至18世纪意大利美术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二、17至18世纪荷兰、弗兰德斯美术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三、17至18世纪西班牙美术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四、17至18世纪法国美术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五、17至18世纪英国、德国美术。</w:t>
      </w:r>
    </w:p>
    <w:p>
      <w:pPr>
        <w:pStyle w:val="4"/>
        <w:numPr>
          <w:ilvl w:val="0"/>
          <w:numId w:val="12"/>
        </w:numPr>
        <w:spacing w:before="0" w:beforeAutospacing="0" w:after="0" w:afterAutospacing="0" w:line="360" w:lineRule="auto"/>
        <w:ind w:left="0" w:leftChars="0" w:firstLine="0" w:firstLine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19至20世纪美术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一、19至20世纪法国美术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二、19至20世纪东欧诸国美术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ind w:leftChars="0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三、19至20世纪俄罗斯美术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第六章  西方现代美术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第七章  亚洲美术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一、印度美术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二、日本美术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三、东南亚美术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>第八章  非洲、拉丁美洲古代美术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360" w:lineRule="auto"/>
        <w:jc w:val="both"/>
        <w:rPr>
          <w:rFonts w:hint="eastAsia"/>
          <w:b/>
          <w:bCs/>
          <w:color w:val="000000"/>
          <w:sz w:val="21"/>
          <w:szCs w:val="21"/>
          <w:lang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>本大纲共  页，此页是第  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2892C3"/>
    <w:multiLevelType w:val="singleLevel"/>
    <w:tmpl w:val="932892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D9D01FA"/>
    <w:multiLevelType w:val="singleLevel"/>
    <w:tmpl w:val="9D9D01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19DF2D5"/>
    <w:multiLevelType w:val="singleLevel"/>
    <w:tmpl w:val="C19DF2D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CCCECAD1"/>
    <w:multiLevelType w:val="singleLevel"/>
    <w:tmpl w:val="CCCECAD1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4">
    <w:nsid w:val="DE8FD44F"/>
    <w:multiLevelType w:val="singleLevel"/>
    <w:tmpl w:val="DE8FD4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65CDE2B"/>
    <w:multiLevelType w:val="singleLevel"/>
    <w:tmpl w:val="F65CDE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306F871D"/>
    <w:multiLevelType w:val="singleLevel"/>
    <w:tmpl w:val="306F871D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7">
    <w:nsid w:val="337EBF46"/>
    <w:multiLevelType w:val="singleLevel"/>
    <w:tmpl w:val="337EBF4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5D1BEBC7"/>
    <w:multiLevelType w:val="singleLevel"/>
    <w:tmpl w:val="5D1BEB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5D60E07F"/>
    <w:multiLevelType w:val="singleLevel"/>
    <w:tmpl w:val="5D60E0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61C8A7EE"/>
    <w:multiLevelType w:val="singleLevel"/>
    <w:tmpl w:val="61C8A7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683AD38E"/>
    <w:multiLevelType w:val="singleLevel"/>
    <w:tmpl w:val="683AD3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6E61C652"/>
    <w:multiLevelType w:val="singleLevel"/>
    <w:tmpl w:val="6E61C6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794F57C4"/>
    <w:multiLevelType w:val="singleLevel"/>
    <w:tmpl w:val="794F57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7E5F7B04"/>
    <w:multiLevelType w:val="singleLevel"/>
    <w:tmpl w:val="7E5F7B04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60"/>
    <w:rsid w:val="00014AF5"/>
    <w:rsid w:val="0004150A"/>
    <w:rsid w:val="00053BCD"/>
    <w:rsid w:val="00093040"/>
    <w:rsid w:val="000C7703"/>
    <w:rsid w:val="00124BB6"/>
    <w:rsid w:val="001269B6"/>
    <w:rsid w:val="001A6FE6"/>
    <w:rsid w:val="001B2C55"/>
    <w:rsid w:val="002B1A84"/>
    <w:rsid w:val="002C7121"/>
    <w:rsid w:val="002D5718"/>
    <w:rsid w:val="002E2324"/>
    <w:rsid w:val="002F133D"/>
    <w:rsid w:val="003417B4"/>
    <w:rsid w:val="0035620C"/>
    <w:rsid w:val="00447D59"/>
    <w:rsid w:val="00481D88"/>
    <w:rsid w:val="004D76A1"/>
    <w:rsid w:val="005147B2"/>
    <w:rsid w:val="006276E8"/>
    <w:rsid w:val="006F7422"/>
    <w:rsid w:val="00704936"/>
    <w:rsid w:val="007162CE"/>
    <w:rsid w:val="00745148"/>
    <w:rsid w:val="007F115E"/>
    <w:rsid w:val="00856E67"/>
    <w:rsid w:val="008F6492"/>
    <w:rsid w:val="00964F77"/>
    <w:rsid w:val="009E54FF"/>
    <w:rsid w:val="00A45E9C"/>
    <w:rsid w:val="00AD6823"/>
    <w:rsid w:val="00B118A8"/>
    <w:rsid w:val="00B23B0F"/>
    <w:rsid w:val="00C162FD"/>
    <w:rsid w:val="00C62403"/>
    <w:rsid w:val="00CB159F"/>
    <w:rsid w:val="00CC1F3D"/>
    <w:rsid w:val="00DB2265"/>
    <w:rsid w:val="00E13C55"/>
    <w:rsid w:val="00E62760"/>
    <w:rsid w:val="00E84B8D"/>
    <w:rsid w:val="00EA00F3"/>
    <w:rsid w:val="00ED7BCB"/>
    <w:rsid w:val="0F7769A4"/>
    <w:rsid w:val="224D4044"/>
    <w:rsid w:val="2672652B"/>
    <w:rsid w:val="2A9B7340"/>
    <w:rsid w:val="32316885"/>
    <w:rsid w:val="3F733C9B"/>
    <w:rsid w:val="5A201282"/>
    <w:rsid w:val="756C7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422</Characters>
  <Lines>3</Lines>
  <Paragraphs>1</Paragraphs>
  <TotalTime>2</TotalTime>
  <ScaleCrop>false</ScaleCrop>
  <LinksUpToDate>false</LinksUpToDate>
  <CharactersWithSpaces>495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2016-03-30T09:19:00Z</dcterms:created>
  <dc:creator>微软用户</dc:creator>
  <cp:lastModifiedBy>vertesyuan</cp:lastModifiedBy>
  <dcterms:modified xsi:type="dcterms:W3CDTF">2022-09-21T02:08:25Z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2BBA3A94F27D46F7BF1C222C0C94AAAE</vt:lpwstr>
  </property>
</Properties>
</file>