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ascii="黑体" w:hAnsi="黑体" w:eastAsia="黑体" w:cs="宋体"/>
          <w:kern w:val="0"/>
          <w:sz w:val="28"/>
          <w:szCs w:val="28"/>
        </w:rPr>
      </w:pPr>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3</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r>
        <w:rPr>
          <w:rFonts w:ascii="黑体" w:hAnsi="黑体" w:eastAsia="黑体" w:cs="宋体"/>
          <w:bCs/>
          <w:kern w:val="0"/>
          <w:sz w:val="28"/>
          <w:szCs w:val="28"/>
        </w:rPr>
        <w:br w:type="textWrapping"/>
      </w:r>
      <w:r>
        <w:rPr>
          <w:rFonts w:ascii="黑体" w:hAnsi="黑体" w:eastAsia="黑体" w:cs="宋体"/>
          <w:bCs/>
          <w:kern w:val="0"/>
          <w:sz w:val="28"/>
          <w:szCs w:val="28"/>
        </w:rPr>
        <w:t>《</w:t>
      </w:r>
      <w:r>
        <w:rPr>
          <w:rFonts w:hint="eastAsia" w:ascii="黑体" w:hAnsi="黑体" w:eastAsia="黑体" w:cs="宋体"/>
          <w:bCs/>
          <w:kern w:val="0"/>
          <w:sz w:val="28"/>
          <w:szCs w:val="28"/>
          <w:lang w:val="en-US" w:eastAsia="zh-CN"/>
        </w:rPr>
        <w:t>英语翻译基础</w:t>
      </w:r>
      <w:r>
        <w:rPr>
          <w:rFonts w:ascii="黑体" w:hAnsi="黑体" w:eastAsia="黑体" w:cs="宋体"/>
          <w:bCs/>
          <w:kern w:val="0"/>
          <w:sz w:val="28"/>
          <w:szCs w:val="28"/>
        </w:rPr>
        <w:t>》考试大纲</w:t>
      </w:r>
    </w:p>
    <w:p>
      <w:pPr>
        <w:widowControl/>
        <w:spacing w:before="100" w:beforeAutospacing="1" w:after="100" w:afterAutospacing="1" w:line="375" w:lineRule="atLeast"/>
        <w:jc w:val="left"/>
        <w:rPr>
          <w:rFonts w:hint="default" w:asciiTheme="minorEastAsia" w:hAnsiTheme="minorEastAsia" w:eastAsiaTheme="minorEastAsia" w:cstheme="minorEastAsia"/>
          <w:color w:val="333333"/>
          <w:kern w:val="0"/>
          <w:sz w:val="24"/>
          <w:szCs w:val="24"/>
          <w:lang w:val="en-US" w:eastAsia="zh-CN"/>
        </w:rPr>
      </w:pPr>
      <w:r>
        <w:rPr>
          <w:rFonts w:hint="eastAsia" w:asciiTheme="minorEastAsia" w:hAnsiTheme="minorEastAsia" w:eastAsiaTheme="minorEastAsia" w:cstheme="minorEastAsia"/>
          <w:b/>
          <w:bCs w:val="0"/>
          <w:color w:val="333333"/>
          <w:kern w:val="0"/>
          <w:sz w:val="24"/>
          <w:szCs w:val="24"/>
        </w:rPr>
        <w:t>一、</w:t>
      </w:r>
      <w:r>
        <w:rPr>
          <w:rFonts w:hint="eastAsia" w:asciiTheme="minorEastAsia" w:hAnsiTheme="minorEastAsia" w:eastAsiaTheme="minorEastAsia" w:cstheme="minorEastAsia"/>
          <w:b/>
          <w:bCs w:val="0"/>
          <w:color w:val="333333"/>
          <w:kern w:val="0"/>
          <w:sz w:val="24"/>
          <w:szCs w:val="24"/>
          <w:lang w:eastAsia="zh-CN"/>
        </w:rPr>
        <w:t>适用范围</w:t>
      </w:r>
      <w:r>
        <w:rPr>
          <w:rFonts w:hint="eastAsia" w:asciiTheme="minorEastAsia" w:hAnsiTheme="minorEastAsia" w:eastAsiaTheme="minorEastAsia" w:cstheme="minorEastAsia"/>
          <w:b/>
          <w:color w:val="333333"/>
          <w:kern w:val="0"/>
          <w:sz w:val="24"/>
          <w:szCs w:val="24"/>
        </w:rPr>
        <w:br w:type="textWrapping"/>
      </w:r>
      <w:r>
        <w:rPr>
          <w:rFonts w:hint="eastAsia" w:asciiTheme="minorEastAsia" w:hAnsiTheme="minorEastAsia" w:eastAsiaTheme="minorEastAsia" w:cstheme="minorEastAsia"/>
          <w:color w:val="333333"/>
          <w:kern w:val="0"/>
          <w:sz w:val="24"/>
          <w:szCs w:val="24"/>
        </w:rPr>
        <w:t>　 《英语</w:t>
      </w:r>
      <w:r>
        <w:rPr>
          <w:rFonts w:hint="eastAsia" w:asciiTheme="minorEastAsia" w:hAnsiTheme="minorEastAsia" w:cstheme="minorEastAsia"/>
          <w:color w:val="333333"/>
          <w:kern w:val="0"/>
          <w:sz w:val="24"/>
          <w:szCs w:val="24"/>
          <w:lang w:val="en-US" w:eastAsia="zh-CN"/>
        </w:rPr>
        <w:t>翻译基础</w:t>
      </w:r>
      <w:r>
        <w:rPr>
          <w:rFonts w:hint="eastAsia" w:asciiTheme="minorEastAsia" w:hAnsiTheme="minorEastAsia" w:eastAsiaTheme="minorEastAsia" w:cstheme="minorEastAsia"/>
          <w:color w:val="333333"/>
          <w:kern w:val="0"/>
          <w:sz w:val="24"/>
          <w:szCs w:val="24"/>
        </w:rPr>
        <w:t>》是</w:t>
      </w:r>
      <w:r>
        <w:rPr>
          <w:rFonts w:hint="eastAsia" w:asciiTheme="minorEastAsia" w:hAnsiTheme="minorEastAsia" w:cstheme="minorEastAsia"/>
          <w:color w:val="333333"/>
          <w:kern w:val="0"/>
          <w:sz w:val="24"/>
          <w:szCs w:val="24"/>
          <w:lang w:val="en-US" w:eastAsia="zh-CN"/>
        </w:rPr>
        <w:t>全日制翻</w:t>
      </w:r>
      <w:r>
        <w:rPr>
          <w:rFonts w:hint="default" w:ascii="Times New Roman" w:hAnsi="Times New Roman" w:cs="Times New Roman"/>
          <w:color w:val="333333"/>
          <w:kern w:val="0"/>
          <w:sz w:val="24"/>
          <w:szCs w:val="24"/>
          <w:lang w:val="en-US" w:eastAsia="zh-CN"/>
        </w:rPr>
        <w:t>译硕士专业学位（MTI）研究生入学考试的基础课考试科目，其</w:t>
      </w:r>
      <w:r>
        <w:rPr>
          <w:rFonts w:hint="default" w:ascii="Times New Roman" w:hAnsi="Times New Roman" w:cs="Times New Roman" w:eastAsiaTheme="minorEastAsia"/>
          <w:color w:val="333333"/>
          <w:kern w:val="0"/>
          <w:sz w:val="24"/>
          <w:szCs w:val="24"/>
        </w:rPr>
        <w:t>目的是</w:t>
      </w:r>
      <w:r>
        <w:rPr>
          <w:rFonts w:hint="default" w:ascii="Times New Roman" w:hAnsi="Times New Roman" w:cs="Times New Roman"/>
          <w:color w:val="333333"/>
          <w:kern w:val="0"/>
          <w:sz w:val="24"/>
          <w:szCs w:val="24"/>
          <w:lang w:val="en-US" w:eastAsia="zh-CN"/>
        </w:rPr>
        <w:t>考查考生的英汉互译实践能力是否达到进入MTI学习阶段的水平</w:t>
      </w:r>
      <w:r>
        <w:rPr>
          <w:rFonts w:hint="default" w:ascii="Times New Roman" w:hAnsi="Times New Roman" w:cs="Times New Roman" w:eastAsiaTheme="minorEastAsia"/>
          <w:color w:val="333333"/>
          <w:kern w:val="0"/>
          <w:sz w:val="24"/>
          <w:szCs w:val="24"/>
        </w:rPr>
        <w:t>。</w:t>
      </w:r>
      <w:r>
        <w:rPr>
          <w:rFonts w:hint="default" w:ascii="Times New Roman" w:hAnsi="Times New Roman" w:cs="Times New Roman"/>
          <w:color w:val="333333"/>
          <w:kern w:val="0"/>
          <w:sz w:val="24"/>
          <w:szCs w:val="24"/>
          <w:lang w:val="en-US" w:eastAsia="zh-CN"/>
        </w:rPr>
        <w:t>要求考生具备一定中外文化，以及政治、经济、法</w:t>
      </w:r>
      <w:r>
        <w:rPr>
          <w:rFonts w:hint="eastAsia" w:asciiTheme="minorEastAsia" w:hAnsiTheme="minorEastAsia" w:cstheme="minorEastAsia"/>
          <w:color w:val="333333"/>
          <w:kern w:val="0"/>
          <w:sz w:val="24"/>
          <w:szCs w:val="24"/>
          <w:lang w:val="en-US" w:eastAsia="zh-CN"/>
        </w:rPr>
        <w:t>律、工程等方面的背景知识，具备扎实的英汉两种语言的基本功和较强的英汉/汉英转换能力。</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二、考试性质与范围</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本考试是测试应试者</w:t>
      </w:r>
      <w:r>
        <w:rPr>
          <w:rFonts w:hint="eastAsia" w:asciiTheme="minorEastAsia" w:hAnsiTheme="minorEastAsia" w:cstheme="minorEastAsia"/>
          <w:color w:val="333333"/>
          <w:kern w:val="0"/>
          <w:sz w:val="24"/>
          <w:szCs w:val="24"/>
          <w:lang w:val="en-US" w:eastAsia="zh-CN"/>
        </w:rPr>
        <w:t>是否具备基础翻译能力的尺度参照性水平考试</w:t>
      </w:r>
      <w:r>
        <w:rPr>
          <w:rFonts w:hint="eastAsia" w:asciiTheme="minorEastAsia" w:hAnsiTheme="minorEastAsia" w:eastAsiaTheme="minorEastAsia" w:cstheme="minorEastAsia"/>
          <w:color w:val="333333"/>
          <w:kern w:val="0"/>
          <w:sz w:val="24"/>
          <w:szCs w:val="24"/>
        </w:rPr>
        <w:t>。考试范</w:t>
      </w:r>
      <w:r>
        <w:rPr>
          <w:rFonts w:hint="default" w:ascii="Times New Roman" w:hAnsi="Times New Roman" w:cs="Times New Roman" w:eastAsiaTheme="minorEastAsia"/>
          <w:color w:val="333333"/>
          <w:kern w:val="0"/>
          <w:sz w:val="24"/>
          <w:szCs w:val="24"/>
        </w:rPr>
        <w:t>围包括</w:t>
      </w:r>
      <w:r>
        <w:rPr>
          <w:rFonts w:hint="default" w:ascii="Times New Roman" w:hAnsi="Times New Roman" w:cs="Times New Roman"/>
          <w:color w:val="333333"/>
          <w:kern w:val="0"/>
          <w:sz w:val="24"/>
          <w:szCs w:val="24"/>
          <w:lang w:val="en-US" w:eastAsia="zh-CN"/>
        </w:rPr>
        <w:t>MTI考生入</w:t>
      </w:r>
      <w:r>
        <w:rPr>
          <w:rFonts w:hint="eastAsia" w:asciiTheme="minorEastAsia" w:hAnsiTheme="minorEastAsia" w:cstheme="minorEastAsia"/>
          <w:color w:val="333333"/>
          <w:kern w:val="0"/>
          <w:sz w:val="24"/>
          <w:szCs w:val="24"/>
          <w:lang w:val="en-US" w:eastAsia="zh-CN"/>
        </w:rPr>
        <w:t>学应具备的英语词汇量、语法知识以及英汉两种语言转换的基本技能。</w:t>
      </w:r>
    </w:p>
    <w:p>
      <w:pPr>
        <w:widowControl/>
        <w:spacing w:before="100" w:beforeAutospacing="1" w:after="100" w:afterAutospacing="1" w:line="375" w:lineRule="atLeast"/>
        <w:jc w:val="left"/>
        <w:rPr>
          <w:rFonts w:hint="default" w:asciiTheme="minorEastAsia" w:hAnsiTheme="minorEastAsia" w:eastAsiaTheme="minorEastAsia" w:cstheme="minorEastAsia"/>
          <w:color w:val="333333"/>
          <w:kern w:val="0"/>
          <w:sz w:val="24"/>
          <w:szCs w:val="24"/>
          <w:lang w:val="en-US" w:eastAsia="zh-CN"/>
        </w:rPr>
      </w:pPr>
      <w:r>
        <w:rPr>
          <w:rFonts w:hint="eastAsia" w:asciiTheme="minorEastAsia" w:hAnsiTheme="minorEastAsia" w:eastAsiaTheme="minorEastAsia" w:cstheme="minorEastAsia"/>
          <w:b/>
          <w:bCs w:val="0"/>
          <w:color w:val="333333"/>
          <w:kern w:val="0"/>
          <w:sz w:val="24"/>
          <w:szCs w:val="24"/>
        </w:rPr>
        <w:t>三、考试形式</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闭卷笔试。</w:t>
      </w:r>
      <w:r>
        <w:rPr>
          <w:rFonts w:hint="default" w:ascii="Times New Roman" w:hAnsi="Times New Roman" w:cs="Times New Roman" w:eastAsiaTheme="minorEastAsia"/>
          <w:color w:val="333333"/>
          <w:kern w:val="0"/>
          <w:sz w:val="24"/>
          <w:szCs w:val="24"/>
        </w:rPr>
        <w:t>考试时间为180分钟。满分为150分，其中</w:t>
      </w:r>
      <w:r>
        <w:rPr>
          <w:rFonts w:hint="default" w:ascii="Times New Roman" w:hAnsi="Times New Roman" w:cs="Times New Roman"/>
          <w:color w:val="333333"/>
          <w:kern w:val="0"/>
          <w:sz w:val="24"/>
          <w:szCs w:val="24"/>
          <w:lang w:val="en-US" w:eastAsia="zh-CN"/>
        </w:rPr>
        <w:t>英汉词语翻译3</w:t>
      </w:r>
      <w:r>
        <w:rPr>
          <w:rFonts w:hint="default" w:ascii="Times New Roman" w:hAnsi="Times New Roman" w:cs="Times New Roman" w:eastAsiaTheme="minorEastAsia"/>
          <w:color w:val="333333"/>
          <w:kern w:val="0"/>
          <w:sz w:val="24"/>
          <w:szCs w:val="24"/>
        </w:rPr>
        <w:t>0分，</w:t>
      </w:r>
      <w:r>
        <w:rPr>
          <w:rFonts w:hint="default" w:ascii="Times New Roman" w:hAnsi="Times New Roman" w:cs="Times New Roman"/>
          <w:color w:val="333333"/>
          <w:kern w:val="0"/>
          <w:sz w:val="24"/>
          <w:szCs w:val="24"/>
          <w:lang w:val="en-US" w:eastAsia="zh-CN"/>
        </w:rPr>
        <w:t>英汉短文翻译12</w:t>
      </w:r>
      <w:r>
        <w:rPr>
          <w:rFonts w:hint="default" w:ascii="Times New Roman" w:hAnsi="Times New Roman" w:cs="Times New Roman" w:eastAsiaTheme="minorEastAsia"/>
          <w:color w:val="333333"/>
          <w:kern w:val="0"/>
          <w:sz w:val="24"/>
          <w:szCs w:val="24"/>
        </w:rPr>
        <w:t>0分。</w:t>
      </w:r>
      <w:r>
        <w:rPr>
          <w:rFonts w:hint="default" w:ascii="Times New Roman" w:hAnsi="Times New Roman" w:cs="Times New Roman"/>
          <w:color w:val="333333"/>
          <w:kern w:val="0"/>
          <w:sz w:val="24"/>
          <w:szCs w:val="24"/>
          <w:lang w:val="en-US" w:eastAsia="zh-CN"/>
        </w:rPr>
        <w:t>本考试采取客观试题与主观试题相结合，单项技能测试与综合技能测试相结合的</w:t>
      </w:r>
      <w:r>
        <w:rPr>
          <w:rFonts w:hint="eastAsia" w:asciiTheme="minorEastAsia" w:hAnsiTheme="minorEastAsia" w:cstheme="minorEastAsia"/>
          <w:color w:val="333333"/>
          <w:kern w:val="0"/>
          <w:sz w:val="24"/>
          <w:szCs w:val="24"/>
          <w:lang w:val="en-US" w:eastAsia="zh-CN"/>
        </w:rPr>
        <w:t>方法，强调考生的英汉互译能力。</w:t>
      </w:r>
    </w:p>
    <w:p>
      <w:pPr>
        <w:widowControl/>
        <w:spacing w:before="100" w:beforeAutospacing="1" w:after="100" w:afterAutospacing="1" w:line="375" w:lineRule="atLeast"/>
        <w:jc w:val="left"/>
        <w:rPr>
          <w:rFonts w:cs="宋体" w:asciiTheme="minorEastAsia" w:hAnsi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四、考试内容</w:t>
      </w:r>
      <w:r>
        <w:rPr>
          <w:rFonts w:hint="eastAsia" w:asciiTheme="minorEastAsia" w:hAnsiTheme="minorEastAsia" w:eastAsiaTheme="minorEastAsia" w:cstheme="minorEastAsia"/>
          <w:bCs/>
          <w:color w:val="333333"/>
          <w:kern w:val="0"/>
          <w:sz w:val="24"/>
          <w:szCs w:val="24"/>
        </w:rPr>
        <w:br w:type="textWrapping"/>
      </w:r>
      <w:r>
        <w:rPr>
          <w:rFonts w:hint="eastAsia" w:cs="宋体" w:asciiTheme="minorEastAsia" w:hAnsiTheme="minorEastAsia"/>
          <w:b/>
          <w:bCs/>
          <w:color w:val="333333"/>
          <w:kern w:val="0"/>
          <w:sz w:val="24"/>
          <w:szCs w:val="24"/>
        </w:rPr>
        <w:t>（</w:t>
      </w:r>
      <w:r>
        <w:rPr>
          <w:rFonts w:cs="宋体" w:asciiTheme="minorEastAsia" w:hAnsiTheme="minorEastAsia"/>
          <w:b/>
          <w:bCs/>
          <w:color w:val="333333"/>
          <w:kern w:val="0"/>
          <w:sz w:val="24"/>
          <w:szCs w:val="24"/>
        </w:rPr>
        <w:t>一）</w:t>
      </w:r>
      <w:r>
        <w:rPr>
          <w:rFonts w:hint="eastAsia" w:cs="宋体" w:asciiTheme="minorEastAsia" w:hAnsiTheme="minorEastAsia"/>
          <w:b/>
          <w:bCs/>
          <w:color w:val="333333"/>
          <w:kern w:val="0"/>
          <w:sz w:val="24"/>
          <w:szCs w:val="24"/>
          <w:lang w:val="en-US" w:eastAsia="zh-CN"/>
        </w:rPr>
        <w:t>英汉词语翻译</w:t>
      </w:r>
      <w:r>
        <w:rPr>
          <w:rFonts w:ascii="Times New Roman" w:hAnsi="Times New Roman" w:cs="Times New Roman"/>
          <w:b/>
          <w:bCs/>
          <w:color w:val="333333"/>
          <w:kern w:val="0"/>
          <w:sz w:val="24"/>
          <w:szCs w:val="24"/>
        </w:rPr>
        <w:t>（</w:t>
      </w:r>
      <w:r>
        <w:rPr>
          <w:rFonts w:hint="eastAsia" w:ascii="Times New Roman" w:hAnsi="Times New Roman" w:cs="Times New Roman"/>
          <w:b/>
          <w:bCs/>
          <w:color w:val="333333"/>
          <w:kern w:val="0"/>
          <w:sz w:val="24"/>
          <w:szCs w:val="24"/>
          <w:lang w:val="en-US" w:eastAsia="zh-CN"/>
        </w:rPr>
        <w:t xml:space="preserve">Phrase </w:t>
      </w:r>
      <w:r>
        <w:rPr>
          <w:rFonts w:ascii="Times New Roman" w:hAnsi="Times New Roman" w:cs="Times New Roman"/>
          <w:b/>
          <w:bCs/>
          <w:color w:val="333333"/>
          <w:kern w:val="0"/>
          <w:sz w:val="24"/>
          <w:szCs w:val="24"/>
        </w:rPr>
        <w:t>Translation）</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xml:space="preserve">　　1. </w:t>
      </w:r>
      <w:r>
        <w:rPr>
          <w:rFonts w:hint="eastAsia" w:ascii="Times New Roman" w:hAnsi="Times New Roman" w:cs="Times New Roman"/>
          <w:color w:val="333333"/>
          <w:kern w:val="0"/>
          <w:sz w:val="24"/>
          <w:szCs w:val="24"/>
          <w:lang w:val="en-US" w:eastAsia="zh-CN"/>
        </w:rPr>
        <w:t>考试</w:t>
      </w:r>
      <w:r>
        <w:rPr>
          <w:rFonts w:ascii="Times New Roman" w:hAnsi="Times New Roman" w:cs="Times New Roman"/>
          <w:color w:val="333333"/>
          <w:kern w:val="0"/>
          <w:sz w:val="24"/>
          <w:szCs w:val="24"/>
        </w:rPr>
        <w:t>目的：</w:t>
      </w:r>
      <w:r>
        <w:rPr>
          <w:rFonts w:ascii="Times New Roman" w:hAnsi="Times New Roman" w:cs="Times New Roman"/>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lang w:val="en-US" w:eastAsia="zh-CN"/>
        </w:rPr>
        <w:t>英汉词语</w:t>
      </w:r>
      <w:r>
        <w:rPr>
          <w:rFonts w:cs="宋体" w:asciiTheme="minorEastAsia" w:hAnsiTheme="minorEastAsia"/>
          <w:color w:val="333333"/>
          <w:kern w:val="0"/>
          <w:sz w:val="24"/>
          <w:szCs w:val="24"/>
        </w:rPr>
        <w:t>翻译测试学生</w:t>
      </w:r>
      <w:r>
        <w:rPr>
          <w:rFonts w:hint="eastAsia" w:cs="宋体" w:asciiTheme="minorEastAsia" w:hAnsiTheme="minorEastAsia"/>
          <w:color w:val="333333"/>
          <w:kern w:val="0"/>
          <w:sz w:val="24"/>
          <w:szCs w:val="24"/>
          <w:lang w:val="en-US" w:eastAsia="zh-CN"/>
        </w:rPr>
        <w:t>对常用术语、专有名词的熟悉程度和词汇量。</w:t>
      </w:r>
    </w:p>
    <w:p>
      <w:pPr>
        <w:widowControl/>
        <w:spacing w:before="100" w:beforeAutospacing="1" w:after="100" w:afterAutospacing="1" w:line="375" w:lineRule="atLeast"/>
        <w:ind w:firstLine="420"/>
        <w:jc w:val="left"/>
        <w:rPr>
          <w:rFonts w:hint="default" w:cs="宋体" w:asciiTheme="minorEastAsia" w:hAnsiTheme="minorEastAsia" w:eastAsiaTheme="minorEastAsia"/>
          <w:color w:val="333333"/>
          <w:kern w:val="0"/>
          <w:sz w:val="24"/>
          <w:szCs w:val="24"/>
          <w:lang w:val="en-US" w:eastAsia="zh-CN"/>
        </w:rPr>
      </w:pPr>
      <w:r>
        <w:rPr>
          <w:rFonts w:cs="宋体" w:asciiTheme="minorEastAsia" w:hAnsiTheme="minorEastAsia"/>
          <w:color w:val="333333"/>
          <w:kern w:val="0"/>
          <w:sz w:val="24"/>
          <w:szCs w:val="24"/>
        </w:rPr>
        <w:t xml:space="preserve">2. </w:t>
      </w:r>
      <w:r>
        <w:rPr>
          <w:rFonts w:hint="eastAsia" w:cs="宋体" w:asciiTheme="minorEastAsia" w:hAnsiTheme="minorEastAsia"/>
          <w:color w:val="333333"/>
          <w:kern w:val="0"/>
          <w:sz w:val="24"/>
          <w:szCs w:val="24"/>
          <w:lang w:val="en-US" w:eastAsia="zh-CN"/>
        </w:rPr>
        <w:t>考试</w:t>
      </w:r>
      <w:r>
        <w:rPr>
          <w:rFonts w:cs="宋体" w:asciiTheme="minorEastAsia" w:hAnsiTheme="minorEastAsia"/>
          <w:color w:val="333333"/>
          <w:kern w:val="0"/>
          <w:sz w:val="24"/>
          <w:szCs w:val="24"/>
        </w:rPr>
        <w:t>要求：</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xml:space="preserve">　 </w:t>
      </w:r>
      <w:r>
        <w:rPr>
          <w:rFonts w:hint="eastAsia" w:cs="宋体" w:asciiTheme="minorEastAsia" w:hAnsiTheme="minorEastAsia"/>
          <w:color w:val="333333"/>
          <w:kern w:val="0"/>
          <w:sz w:val="24"/>
          <w:szCs w:val="24"/>
          <w:lang w:val="en-US" w:eastAsia="zh-CN"/>
        </w:rPr>
        <w:t>要求考生准确翻译所给中英文术语、缩略语或专有名词（不需要解释）。</w:t>
      </w:r>
    </w:p>
    <w:p>
      <w:pPr>
        <w:widowControl/>
        <w:spacing w:before="100" w:beforeAutospacing="1" w:after="100" w:afterAutospacing="1" w:line="375" w:lineRule="atLeast"/>
        <w:ind w:firstLine="420"/>
        <w:jc w:val="left"/>
        <w:rPr>
          <w:rFonts w:hint="eastAsia" w:cs="宋体" w:asciiTheme="minorEastAsia" w:hAnsiTheme="minorEastAsia"/>
          <w:color w:val="333333"/>
          <w:kern w:val="0"/>
          <w:sz w:val="24"/>
          <w:szCs w:val="24"/>
          <w:lang w:val="en-US" w:eastAsia="zh-CN"/>
        </w:rPr>
      </w:pPr>
      <w:r>
        <w:rPr>
          <w:rFonts w:cs="宋体" w:asciiTheme="minorEastAsia" w:hAnsiTheme="minorEastAsia"/>
          <w:color w:val="333333"/>
          <w:kern w:val="0"/>
          <w:sz w:val="24"/>
          <w:szCs w:val="24"/>
        </w:rPr>
        <w:t xml:space="preserve">3. </w:t>
      </w:r>
      <w:r>
        <w:rPr>
          <w:rFonts w:hint="eastAsia" w:cs="宋体" w:asciiTheme="minorEastAsia" w:hAnsiTheme="minorEastAsia"/>
          <w:color w:val="333333"/>
          <w:kern w:val="0"/>
          <w:sz w:val="24"/>
          <w:szCs w:val="24"/>
          <w:lang w:val="en-US" w:eastAsia="zh-CN"/>
        </w:rPr>
        <w:t>考试</w:t>
      </w:r>
      <w:r>
        <w:rPr>
          <w:rFonts w:cs="宋体" w:asciiTheme="minorEastAsia" w:hAnsiTheme="minorEastAsia"/>
          <w:color w:val="333333"/>
          <w:kern w:val="0"/>
          <w:sz w:val="24"/>
          <w:szCs w:val="24"/>
        </w:rPr>
        <w:t>形式：</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lang w:val="en-US" w:eastAsia="zh-CN"/>
        </w:rPr>
        <w:t>要求考生写出所给30个汉/英术语、缩略语或专有名词的对应目的语。汉文、英文词语各15个，每个1分，总分30分。</w:t>
      </w:r>
    </w:p>
    <w:p>
      <w:pPr>
        <w:widowControl/>
        <w:spacing w:before="100" w:beforeAutospacing="1" w:after="100" w:afterAutospacing="1" w:line="375" w:lineRule="atLeast"/>
        <w:jc w:val="left"/>
        <w:rPr>
          <w:rFonts w:hint="default" w:ascii="Times New Roman" w:hAnsi="Times New Roman" w:cs="Times New Roman"/>
          <w:b/>
          <w:bCs/>
          <w:color w:val="333333"/>
          <w:kern w:val="0"/>
          <w:sz w:val="24"/>
          <w:szCs w:val="24"/>
          <w:lang w:val="en-US" w:eastAsia="zh-CN"/>
        </w:rPr>
      </w:pPr>
      <w:r>
        <w:rPr>
          <w:rFonts w:hint="default" w:ascii="Times New Roman" w:hAnsi="Times New Roman" w:cs="Times New Roman"/>
          <w:b/>
          <w:bCs/>
          <w:color w:val="333333"/>
          <w:kern w:val="0"/>
          <w:sz w:val="24"/>
          <w:szCs w:val="24"/>
          <w:lang w:eastAsia="zh-CN"/>
        </w:rPr>
        <w:t>（</w:t>
      </w:r>
      <w:r>
        <w:rPr>
          <w:rFonts w:hint="default" w:ascii="Times New Roman" w:hAnsi="Times New Roman" w:cs="Times New Roman"/>
          <w:b/>
          <w:bCs/>
          <w:color w:val="333333"/>
          <w:kern w:val="0"/>
          <w:sz w:val="24"/>
          <w:szCs w:val="24"/>
          <w:lang w:val="en-US" w:eastAsia="zh-CN"/>
        </w:rPr>
        <w:t>二</w:t>
      </w:r>
      <w:r>
        <w:rPr>
          <w:rFonts w:hint="default" w:ascii="Times New Roman" w:hAnsi="Times New Roman" w:cs="Times New Roman"/>
          <w:b/>
          <w:bCs/>
          <w:color w:val="333333"/>
          <w:kern w:val="0"/>
          <w:sz w:val="24"/>
          <w:szCs w:val="24"/>
          <w:lang w:eastAsia="zh-CN"/>
        </w:rPr>
        <w:t>）</w:t>
      </w:r>
      <w:r>
        <w:rPr>
          <w:rFonts w:hint="default" w:ascii="Times New Roman" w:hAnsi="Times New Roman" w:cs="Times New Roman"/>
          <w:b/>
          <w:bCs/>
          <w:color w:val="333333"/>
          <w:kern w:val="0"/>
          <w:sz w:val="24"/>
          <w:szCs w:val="24"/>
          <w:lang w:val="en-US" w:eastAsia="zh-CN"/>
        </w:rPr>
        <w:t>英汉短文翻译（Passage Translation）</w:t>
      </w:r>
    </w:p>
    <w:p>
      <w:pPr>
        <w:widowControl/>
        <w:spacing w:before="100" w:beforeAutospacing="1" w:after="100" w:afterAutospacing="1" w:line="240" w:lineRule="auto"/>
        <w:ind w:firstLine="420"/>
        <w:jc w:val="left"/>
        <w:rPr>
          <w:rFonts w:hint="eastAsia" w:cs="宋体" w:asciiTheme="minorEastAsia" w:hAnsiTheme="minorEastAsia"/>
          <w:color w:val="333333"/>
          <w:kern w:val="0"/>
          <w:sz w:val="24"/>
          <w:szCs w:val="24"/>
          <w:lang w:val="en-US" w:eastAsia="zh-CN"/>
        </w:rPr>
      </w:pPr>
      <w:r>
        <w:rPr>
          <w:rFonts w:hint="eastAsia" w:cs="宋体" w:asciiTheme="minorEastAsia" w:hAnsiTheme="minorEastAsia"/>
          <w:color w:val="333333"/>
          <w:kern w:val="0"/>
          <w:sz w:val="24"/>
          <w:szCs w:val="24"/>
          <w:lang w:val="en-US" w:eastAsia="zh-CN"/>
        </w:rPr>
        <w:t>1.考试目的</w:t>
      </w:r>
    </w:p>
    <w:p>
      <w:pPr>
        <w:widowControl/>
        <w:spacing w:before="100" w:beforeAutospacing="1" w:after="100" w:afterAutospacing="1" w:line="240" w:lineRule="auto"/>
        <w:ind w:firstLine="420"/>
        <w:jc w:val="left"/>
        <w:rPr>
          <w:rFonts w:hint="default" w:cs="宋体" w:asciiTheme="minorEastAsia" w:hAnsiTheme="minorEastAsia"/>
          <w:color w:val="333333"/>
          <w:kern w:val="0"/>
          <w:sz w:val="24"/>
          <w:szCs w:val="24"/>
          <w:lang w:val="en-US" w:eastAsia="zh-CN"/>
        </w:rPr>
      </w:pPr>
      <w:r>
        <w:rPr>
          <w:rFonts w:hint="eastAsia" w:cs="宋体" w:asciiTheme="minorEastAsia" w:hAnsiTheme="minorEastAsia"/>
          <w:color w:val="333333"/>
          <w:kern w:val="0"/>
          <w:sz w:val="24"/>
          <w:szCs w:val="24"/>
          <w:lang w:val="en-US" w:eastAsia="zh-CN"/>
        </w:rPr>
        <w:t xml:space="preserve">英汉短文翻译考查考生对相关领域背景知识的熟悉程度以及考生的语法知识、双语转换技能等。  </w:t>
      </w:r>
    </w:p>
    <w:p>
      <w:pPr>
        <w:widowControl/>
        <w:numPr>
          <w:numId w:val="0"/>
        </w:numPr>
        <w:tabs>
          <w:tab w:val="left" w:pos="312"/>
        </w:tabs>
        <w:spacing w:before="100" w:beforeAutospacing="1" w:after="100" w:afterAutospacing="1" w:line="240" w:lineRule="auto"/>
        <w:ind w:left="312" w:leftChars="0"/>
        <w:jc w:val="left"/>
        <w:rPr>
          <w:rFonts w:hint="eastAsia" w:cs="宋体" w:asciiTheme="minorEastAsia" w:hAnsiTheme="minorEastAsia"/>
          <w:color w:val="333333"/>
          <w:kern w:val="0"/>
          <w:sz w:val="24"/>
          <w:szCs w:val="24"/>
          <w:lang w:val="en-US" w:eastAsia="zh-CN"/>
        </w:rPr>
      </w:pPr>
      <w:r>
        <w:rPr>
          <w:rFonts w:hint="eastAsia" w:cs="宋体" w:asciiTheme="minorEastAsia" w:hAnsiTheme="minorEastAsia"/>
          <w:color w:val="333333"/>
          <w:kern w:val="0"/>
          <w:sz w:val="24"/>
          <w:szCs w:val="24"/>
          <w:lang w:val="en-US" w:eastAsia="zh-CN"/>
        </w:rPr>
        <w:t>2.考试要求</w:t>
      </w:r>
    </w:p>
    <w:p>
      <w:pPr>
        <w:widowControl/>
        <w:numPr>
          <w:ilvl w:val="0"/>
          <w:numId w:val="0"/>
        </w:numPr>
        <w:spacing w:before="100" w:beforeAutospacing="1" w:after="100" w:afterAutospacing="1" w:line="240" w:lineRule="auto"/>
        <w:ind w:firstLine="480" w:firstLineChars="200"/>
        <w:jc w:val="left"/>
        <w:rPr>
          <w:rFonts w:hint="default" w:ascii="Times New Roman" w:hAnsi="Times New Roman" w:cs="Times New Roman"/>
          <w:color w:val="333333"/>
          <w:kern w:val="0"/>
          <w:sz w:val="24"/>
          <w:szCs w:val="24"/>
          <w:lang w:val="en-US" w:eastAsia="zh-CN"/>
        </w:rPr>
      </w:pPr>
      <w:r>
        <w:rPr>
          <w:rFonts w:hint="eastAsia" w:cs="宋体" w:asciiTheme="minorEastAsia" w:hAnsiTheme="minorEastAsia"/>
          <w:color w:val="333333"/>
          <w:kern w:val="0"/>
          <w:sz w:val="24"/>
          <w:szCs w:val="24"/>
          <w:lang w:val="en-US" w:eastAsia="zh-CN"/>
        </w:rPr>
        <w:t>要求考生具备</w:t>
      </w:r>
      <w:bookmarkStart w:id="0" w:name="_GoBack"/>
      <w:bookmarkEnd w:id="0"/>
      <w:r>
        <w:rPr>
          <w:rFonts w:hint="eastAsia" w:cs="宋体" w:asciiTheme="minorEastAsia" w:hAnsiTheme="minorEastAsia"/>
          <w:color w:val="333333"/>
          <w:kern w:val="0"/>
          <w:sz w:val="24"/>
          <w:szCs w:val="24"/>
          <w:lang w:val="en-US" w:eastAsia="zh-CN"/>
        </w:rPr>
        <w:t>英汉互译的基本技巧和能力；初步了解中国和英语国家的社会、文化等背景知识；译文忠实于原文，无明显误译、漏译；译文通顺，用词正确，表达基本无误；译文无明显语法错误；英译汉速度为</w:t>
      </w:r>
      <w:r>
        <w:rPr>
          <w:rFonts w:hint="default" w:ascii="Times New Roman" w:hAnsi="Times New Roman" w:cs="Times New Roman"/>
          <w:color w:val="333333"/>
          <w:kern w:val="0"/>
          <w:sz w:val="24"/>
          <w:szCs w:val="24"/>
          <w:lang w:val="en-US" w:eastAsia="zh-CN"/>
        </w:rPr>
        <w:t>每小时250-350个英语单词，汉译英速度为每小时150-250个汉字。</w:t>
      </w:r>
    </w:p>
    <w:p>
      <w:pPr>
        <w:widowControl/>
        <w:numPr>
          <w:numId w:val="0"/>
        </w:numPr>
        <w:tabs>
          <w:tab w:val="left" w:pos="312"/>
        </w:tabs>
        <w:spacing w:before="100" w:beforeAutospacing="1" w:after="100" w:afterAutospacing="1" w:line="240" w:lineRule="auto"/>
        <w:ind w:left="420" w:leftChars="0"/>
        <w:jc w:val="left"/>
        <w:rPr>
          <w:rFonts w:hint="default" w:ascii="Times New Roman" w:hAnsi="Times New Roman" w:cs="Times New Roman"/>
          <w:color w:val="333333"/>
          <w:kern w:val="0"/>
          <w:sz w:val="24"/>
          <w:szCs w:val="24"/>
          <w:lang w:val="en-US" w:eastAsia="zh-CN"/>
        </w:rPr>
      </w:pPr>
      <w:r>
        <w:rPr>
          <w:rFonts w:hint="eastAsia" w:cs="宋体" w:asciiTheme="minorEastAsia" w:hAnsiTheme="minorEastAsia"/>
          <w:color w:val="333333"/>
          <w:kern w:val="0"/>
          <w:sz w:val="24"/>
          <w:szCs w:val="24"/>
          <w:lang w:val="en-US" w:eastAsia="zh-CN"/>
        </w:rPr>
        <w:t>3.考试形式</w:t>
      </w:r>
    </w:p>
    <w:p>
      <w:pPr>
        <w:widowControl/>
        <w:numPr>
          <w:numId w:val="0"/>
        </w:numPr>
        <w:spacing w:before="100" w:beforeAutospacing="1" w:after="100" w:afterAutospacing="1" w:line="240" w:lineRule="auto"/>
        <w:ind w:leftChars="0" w:firstLine="480" w:firstLineChars="200"/>
        <w:jc w:val="left"/>
        <w:rPr>
          <w:rFonts w:hint="default" w:ascii="Times New Roman" w:hAnsi="Times New Roman" w:cs="Times New Roman"/>
          <w:color w:val="333333"/>
          <w:kern w:val="0"/>
          <w:sz w:val="24"/>
          <w:szCs w:val="24"/>
          <w:lang w:val="en-US" w:eastAsia="zh-CN"/>
        </w:rPr>
      </w:pPr>
      <w:r>
        <w:rPr>
          <w:rFonts w:hint="eastAsia" w:cs="宋体" w:asciiTheme="minorEastAsia" w:hAnsiTheme="minorEastAsia"/>
          <w:color w:val="333333"/>
          <w:kern w:val="0"/>
          <w:sz w:val="24"/>
          <w:szCs w:val="24"/>
          <w:lang w:val="en-US" w:eastAsia="zh-CN"/>
        </w:rPr>
        <w:t>翻译两篇短文，英</w:t>
      </w:r>
      <w:r>
        <w:rPr>
          <w:rFonts w:hint="default" w:ascii="Times New Roman" w:hAnsi="Times New Roman" w:cs="Times New Roman"/>
          <w:color w:val="333333"/>
          <w:kern w:val="0"/>
          <w:sz w:val="24"/>
          <w:szCs w:val="24"/>
          <w:lang w:val="en-US" w:eastAsia="zh-CN"/>
        </w:rPr>
        <w:t>译汉文章为250-350单词，汉译英文章为150-250个汉字，各占60分，总分120分。</w:t>
      </w:r>
    </w:p>
    <w:p>
      <w:pPr>
        <w:widowControl/>
        <w:spacing w:before="100" w:beforeAutospacing="1" w:after="100" w:afterAutospacing="1" w:line="375" w:lineRule="atLeast"/>
        <w:ind w:firstLine="240" w:firstLineChars="1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kNTk3MjcyNDk2MzAyODFiOTA1ZWJhNTVjMjViYzkifQ=="/>
  </w:docVars>
  <w:rsids>
    <w:rsidRoot w:val="00DA09D4"/>
    <w:rsid w:val="000149C2"/>
    <w:rsid w:val="00136C87"/>
    <w:rsid w:val="00186715"/>
    <w:rsid w:val="00203140"/>
    <w:rsid w:val="002B040C"/>
    <w:rsid w:val="00541D78"/>
    <w:rsid w:val="00570EF9"/>
    <w:rsid w:val="0062755F"/>
    <w:rsid w:val="00692EA9"/>
    <w:rsid w:val="006B2D79"/>
    <w:rsid w:val="007C3357"/>
    <w:rsid w:val="008317A5"/>
    <w:rsid w:val="00982646"/>
    <w:rsid w:val="00A6534E"/>
    <w:rsid w:val="00A94099"/>
    <w:rsid w:val="00BD6733"/>
    <w:rsid w:val="00C7305F"/>
    <w:rsid w:val="00DA09D4"/>
    <w:rsid w:val="00DB283D"/>
    <w:rsid w:val="00DD7EEB"/>
    <w:rsid w:val="00DE0CB0"/>
    <w:rsid w:val="00F33BBD"/>
    <w:rsid w:val="00FC0D1F"/>
    <w:rsid w:val="00FC1D6A"/>
    <w:rsid w:val="02CD6DE1"/>
    <w:rsid w:val="446B11FD"/>
    <w:rsid w:val="58535ABE"/>
    <w:rsid w:val="69F04BFA"/>
    <w:rsid w:val="715C7AC9"/>
    <w:rsid w:val="74550B3B"/>
    <w:rsid w:val="7E3F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719</Words>
  <Characters>800</Characters>
  <Lines>11</Lines>
  <Paragraphs>3</Paragraphs>
  <TotalTime>19</TotalTime>
  <ScaleCrop>false</ScaleCrop>
  <LinksUpToDate>false</LinksUpToDate>
  <CharactersWithSpaces>821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2022-09-16T08:03:33Z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BF7DAA6DD0B94C92B09022520C720E20</vt:lpwstr>
  </property>
</Properties>
</file>