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聋人工学院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 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考试科目名称： 数学二（听障）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与国家考纲要求一致。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1"/>
            <w:bookmarkStart w:id="1" w:name="OLE_LINK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与国家考纲要求一致。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与国家考纲要求一致。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高等数学 上册（第6版）   同济大学  高等教育出版社  2014.7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高等数学 下册（第6版）   同济大学  高等教育出版社  2014.7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线性代数（第6版）   同济大学  高等教育出版社  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2014.6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ZDNlYjAyZmI2ZTQxNTI1NjUxNDgxMGRlYTdiYjUifQ=="/>
  </w:docVars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D77A9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19E6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0B55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D1B78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609E"/>
    <w:rsid w:val="00837C49"/>
    <w:rsid w:val="00842CB6"/>
    <w:rsid w:val="00851059"/>
    <w:rsid w:val="0086050B"/>
    <w:rsid w:val="00861A5F"/>
    <w:rsid w:val="00882D9E"/>
    <w:rsid w:val="0088497A"/>
    <w:rsid w:val="00884F7D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7EC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75A24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6118B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2FBB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27738"/>
    <w:rsid w:val="00D350A7"/>
    <w:rsid w:val="00D4102F"/>
    <w:rsid w:val="00D4332B"/>
    <w:rsid w:val="00D61AD5"/>
    <w:rsid w:val="00D70752"/>
    <w:rsid w:val="00D73173"/>
    <w:rsid w:val="00D7640C"/>
    <w:rsid w:val="00D768DF"/>
    <w:rsid w:val="00D8203C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56F"/>
    <w:rsid w:val="00F77836"/>
    <w:rsid w:val="00F810C4"/>
    <w:rsid w:val="00F82458"/>
    <w:rsid w:val="00F852C1"/>
    <w:rsid w:val="00F90B0D"/>
    <w:rsid w:val="00FA3E99"/>
    <w:rsid w:val="00FA7CAA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1DB41825"/>
    <w:rsid w:val="29AC5FAF"/>
    <w:rsid w:val="35591EF2"/>
    <w:rsid w:val="78A40DB4"/>
    <w:rsid w:val="792A3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Char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Char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脚 Char"/>
    <w:link w:val="4"/>
    <w:uiPriority w:val="99"/>
    <w:rPr>
      <w:sz w:val="18"/>
      <w:szCs w:val="18"/>
    </w:rPr>
  </w:style>
  <w:style w:type="character" w:customStyle="1" w:styleId="12">
    <w:name w:val="页眉 Char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2022-09-21T05:30:13Z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F4F32511AA0E46EEBA6B4C55E6CED10B</vt:lpwstr>
  </property>
</Properties>
</file>