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24B0" w14:textId="17F51B86" w:rsidR="00B9447E" w:rsidRDefault="00000000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</w:t>
      </w:r>
      <w:r w:rsidR="00BE6F64">
        <w:rPr>
          <w:rFonts w:eastAsia="黑体"/>
          <w:b/>
          <w:bCs/>
          <w:kern w:val="2"/>
          <w:sz w:val="30"/>
          <w:szCs w:val="30"/>
        </w:rPr>
        <w:t>3</w:t>
      </w:r>
      <w:r>
        <w:rPr>
          <w:rFonts w:eastAsia="黑体" w:hint="eastAsia"/>
          <w:b/>
          <w:bCs/>
          <w:kern w:val="2"/>
          <w:sz w:val="30"/>
          <w:szCs w:val="30"/>
        </w:rPr>
        <w:t>年全国硕士研究生入学考试《中国化马克思主义理论》考试大纲</w:t>
      </w:r>
    </w:p>
    <w:p w14:paraId="169D3A26" w14:textId="77777777" w:rsidR="00B9447E" w:rsidRDefault="00000000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14:paraId="28CC7EDA" w14:textId="77777777" w:rsidR="00B9447E" w:rsidRDefault="00000000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14:paraId="482B29C4" w14:textId="77777777" w:rsidR="00B9447E" w:rsidRDefault="00000000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14:paraId="3AEE235D" w14:textId="77777777" w:rsidR="00B9447E" w:rsidRDefault="00000000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 w14:paraId="5CCF747C" w14:textId="77777777" w:rsidR="00B9447E" w:rsidRDefault="0000000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800"/>
      </w:tblGrid>
      <w:tr w:rsidR="00B9447E" w14:paraId="67F53249" w14:textId="77777777">
        <w:trPr>
          <w:trHeight w:val="449"/>
        </w:trPr>
        <w:tc>
          <w:tcPr>
            <w:tcW w:w="1908" w:type="dxa"/>
          </w:tcPr>
          <w:p w14:paraId="1DB4A0C0" w14:textId="77777777" w:rsidR="00B9447E" w:rsidRDefault="00000000">
            <w:pPr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980" w:type="dxa"/>
          </w:tcPr>
          <w:p w14:paraId="3587A836" w14:textId="77777777" w:rsidR="00B9447E" w:rsidRDefault="00000000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980" w:type="dxa"/>
          </w:tcPr>
          <w:p w14:paraId="304CFDE1" w14:textId="77777777" w:rsidR="00B9447E" w:rsidRDefault="0000000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00" w:type="dxa"/>
          </w:tcPr>
          <w:p w14:paraId="14B4678C" w14:textId="77777777" w:rsidR="00B9447E" w:rsidRDefault="00000000">
            <w:pPr>
              <w:jc w:val="center"/>
            </w:pPr>
            <w:r>
              <w:rPr>
                <w:rFonts w:hint="eastAsia"/>
              </w:rPr>
              <w:t>合计分值</w:t>
            </w:r>
          </w:p>
        </w:tc>
      </w:tr>
      <w:tr w:rsidR="00B9447E" w14:paraId="555B7956" w14:textId="77777777">
        <w:trPr>
          <w:trHeight w:val="468"/>
        </w:trPr>
        <w:tc>
          <w:tcPr>
            <w:tcW w:w="1908" w:type="dxa"/>
          </w:tcPr>
          <w:p w14:paraId="4496FED9" w14:textId="77777777" w:rsidR="00B9447E" w:rsidRDefault="00000000">
            <w:pPr>
              <w:jc w:val="center"/>
            </w:pPr>
            <w:r>
              <w:rPr>
                <w:rFonts w:hint="eastAsia"/>
              </w:rPr>
              <w:t>一、选择题</w:t>
            </w:r>
          </w:p>
        </w:tc>
        <w:tc>
          <w:tcPr>
            <w:tcW w:w="1980" w:type="dxa"/>
          </w:tcPr>
          <w:p w14:paraId="6FBBACFC" w14:textId="77777777" w:rsidR="00B9447E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分／题</w:t>
            </w:r>
          </w:p>
        </w:tc>
        <w:tc>
          <w:tcPr>
            <w:tcW w:w="1980" w:type="dxa"/>
          </w:tcPr>
          <w:p w14:paraId="0DE83DCE" w14:textId="77777777" w:rsidR="00B9447E" w:rsidRDefault="00000000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道题</w:t>
            </w:r>
          </w:p>
        </w:tc>
        <w:tc>
          <w:tcPr>
            <w:tcW w:w="1800" w:type="dxa"/>
          </w:tcPr>
          <w:p w14:paraId="2197BDDD" w14:textId="77777777" w:rsidR="00B9447E" w:rsidRDefault="00000000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B9447E" w14:paraId="2526D850" w14:textId="77777777">
        <w:trPr>
          <w:trHeight w:val="446"/>
        </w:trPr>
        <w:tc>
          <w:tcPr>
            <w:tcW w:w="1908" w:type="dxa"/>
          </w:tcPr>
          <w:p w14:paraId="314ABEF8" w14:textId="77777777" w:rsidR="00B9447E" w:rsidRDefault="00000000">
            <w:pPr>
              <w:jc w:val="center"/>
            </w:pPr>
            <w:r>
              <w:rPr>
                <w:rFonts w:hint="eastAsia"/>
              </w:rPr>
              <w:t>二、简答题</w:t>
            </w:r>
          </w:p>
        </w:tc>
        <w:tc>
          <w:tcPr>
            <w:tcW w:w="1980" w:type="dxa"/>
          </w:tcPr>
          <w:p w14:paraId="1B8D0B0F" w14:textId="77777777" w:rsidR="00B9447E" w:rsidRDefault="00000000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分／题</w:t>
            </w:r>
          </w:p>
        </w:tc>
        <w:tc>
          <w:tcPr>
            <w:tcW w:w="1980" w:type="dxa"/>
          </w:tcPr>
          <w:p w14:paraId="0CEE058F" w14:textId="77777777" w:rsidR="00B9447E" w:rsidRDefault="0000000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道题</w:t>
            </w:r>
          </w:p>
        </w:tc>
        <w:tc>
          <w:tcPr>
            <w:tcW w:w="1800" w:type="dxa"/>
          </w:tcPr>
          <w:p w14:paraId="225800E3" w14:textId="77777777" w:rsidR="00B9447E" w:rsidRDefault="00000000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</w:tr>
      <w:tr w:rsidR="00B9447E" w14:paraId="14A822B4" w14:textId="77777777">
        <w:trPr>
          <w:trHeight w:val="391"/>
        </w:trPr>
        <w:tc>
          <w:tcPr>
            <w:tcW w:w="1908" w:type="dxa"/>
          </w:tcPr>
          <w:p w14:paraId="5E45325A" w14:textId="77777777" w:rsidR="00B9447E" w:rsidRDefault="00000000">
            <w:pPr>
              <w:jc w:val="center"/>
            </w:pPr>
            <w:r>
              <w:rPr>
                <w:rFonts w:hint="eastAsia"/>
              </w:rPr>
              <w:t>三、综合题</w:t>
            </w:r>
          </w:p>
        </w:tc>
        <w:tc>
          <w:tcPr>
            <w:tcW w:w="1980" w:type="dxa"/>
          </w:tcPr>
          <w:p w14:paraId="1FA996DE" w14:textId="77777777" w:rsidR="00B9447E" w:rsidRDefault="000000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分／题</w:t>
            </w:r>
          </w:p>
        </w:tc>
        <w:tc>
          <w:tcPr>
            <w:tcW w:w="1980" w:type="dxa"/>
          </w:tcPr>
          <w:p w14:paraId="480D72E7" w14:textId="77777777" w:rsidR="00B9447E" w:rsidRDefault="0000000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道题</w:t>
            </w:r>
          </w:p>
        </w:tc>
        <w:tc>
          <w:tcPr>
            <w:tcW w:w="1800" w:type="dxa"/>
          </w:tcPr>
          <w:p w14:paraId="46FDE0DC" w14:textId="77777777" w:rsidR="00B9447E" w:rsidRDefault="00000000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</w:tr>
      <w:tr w:rsidR="00B9447E" w14:paraId="352493A7" w14:textId="77777777">
        <w:trPr>
          <w:trHeight w:val="242"/>
        </w:trPr>
        <w:tc>
          <w:tcPr>
            <w:tcW w:w="5868" w:type="dxa"/>
            <w:gridSpan w:val="3"/>
          </w:tcPr>
          <w:p w14:paraId="11481182" w14:textId="77777777" w:rsidR="00B9447E" w:rsidRDefault="00000000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800" w:type="dxa"/>
          </w:tcPr>
          <w:p w14:paraId="14D471F5" w14:textId="77777777" w:rsidR="00B9447E" w:rsidRDefault="00000000">
            <w:pPr>
              <w:jc w:val="center"/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</w:tc>
      </w:tr>
    </w:tbl>
    <w:p w14:paraId="57414ABA" w14:textId="77777777" w:rsidR="00B9447E" w:rsidRDefault="0000000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14:paraId="7EDCB255" w14:textId="64D50E6A" w:rsidR="00B9447E" w:rsidRDefault="00000000" w:rsidP="005975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马克思主义理论</w:t>
      </w:r>
    </w:p>
    <w:p w14:paraId="73B2753D" w14:textId="77777777" w:rsidR="00B9447E" w:rsidRDefault="0000000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14:paraId="2048A9DC" w14:textId="77777777" w:rsidR="00B9447E" w:rsidRDefault="0000000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一、毛泽东思想及其历史地位</w:t>
      </w:r>
    </w:p>
    <w:p w14:paraId="1EA92AC6" w14:textId="77777777" w:rsidR="00B9447E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二、新民主主义革命理论</w:t>
      </w:r>
    </w:p>
    <w:p w14:paraId="5ADABD34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三、社会主义改造理论</w:t>
      </w:r>
    </w:p>
    <w:p w14:paraId="1499547A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四、社会主义建设道路初步探索的理论成果</w:t>
      </w:r>
    </w:p>
    <w:p w14:paraId="594A84F7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五、邓小平理论</w:t>
      </w:r>
    </w:p>
    <w:p w14:paraId="1ADBDDDC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六、“三个代表”重要思想</w:t>
      </w:r>
    </w:p>
    <w:p w14:paraId="7FDB0A7F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七、科学发展观</w:t>
      </w:r>
    </w:p>
    <w:p w14:paraId="112EB894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八、习近平新时代中国特色社会主义思想及其历史地位</w:t>
      </w:r>
    </w:p>
    <w:p w14:paraId="486BC4C8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九、坚持和发展中国特色社会主义的总任务</w:t>
      </w:r>
    </w:p>
    <w:p w14:paraId="6968FD47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十、“五位一体”总体布局</w:t>
      </w:r>
    </w:p>
    <w:p w14:paraId="7BC977B6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十一、“四个全面”战略布局</w:t>
      </w:r>
    </w:p>
    <w:p w14:paraId="7B028909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十二、全面推进国防和军队现代化</w:t>
      </w:r>
    </w:p>
    <w:p w14:paraId="2B500B4B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十三、中国特色大国外交</w:t>
      </w:r>
    </w:p>
    <w:p w14:paraId="38CDFAD0" w14:textId="77777777" w:rsidR="00B9447E" w:rsidRDefault="0000000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十四、坚持和加强党的领导</w:t>
      </w:r>
    </w:p>
    <w:p w14:paraId="511BCABD" w14:textId="77777777" w:rsidR="00B9447E" w:rsidRDefault="0000000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323D91F2" w14:textId="77777777" w:rsidR="00B9447E" w:rsidRDefault="00000000">
      <w:pPr>
        <w:spacing w:line="360" w:lineRule="auto"/>
        <w:ind w:firstLine="480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《毛泽东思想和中国特色社会主义理论体系概论》，高等教育出版社，2021年版。</w:t>
      </w:r>
    </w:p>
    <w:p w14:paraId="7F14D038" w14:textId="77777777" w:rsidR="00B9447E" w:rsidRDefault="00B9447E"/>
    <w:sectPr w:rsidR="00B9447E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8145" w14:textId="77777777" w:rsidR="00621728" w:rsidRDefault="00621728" w:rsidP="00597569">
      <w:r>
        <w:separator/>
      </w:r>
    </w:p>
  </w:endnote>
  <w:endnote w:type="continuationSeparator" w:id="0">
    <w:p w14:paraId="74C21E19" w14:textId="77777777" w:rsidR="00621728" w:rsidRDefault="00621728" w:rsidP="0059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1A13" w14:textId="77777777" w:rsidR="00621728" w:rsidRDefault="00621728" w:rsidP="00597569">
      <w:r>
        <w:separator/>
      </w:r>
    </w:p>
  </w:footnote>
  <w:footnote w:type="continuationSeparator" w:id="0">
    <w:p w14:paraId="100D8A35" w14:textId="77777777" w:rsidR="00621728" w:rsidRDefault="00621728" w:rsidP="0059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2B4"/>
    <w:rsid w:val="005362B4"/>
    <w:rsid w:val="005578DC"/>
    <w:rsid w:val="00597569"/>
    <w:rsid w:val="00621728"/>
    <w:rsid w:val="00B9447E"/>
    <w:rsid w:val="00BE6F64"/>
    <w:rsid w:val="00E221AD"/>
    <w:rsid w:val="590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6D80"/>
  <w15:docId w15:val="{348DA54F-EDC6-44B9-B24A-310B210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9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56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5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4</cp:revision>
  <dcterms:created xsi:type="dcterms:W3CDTF">2020-09-14T05:59:00Z</dcterms:created>
  <dcterms:modified xsi:type="dcterms:W3CDTF">2022-09-14T02:24:00Z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BCE0CF2DDC4D41FCAEA3096D9B1B9D2C</vt:lpwstr>
  </property>
</Properties>
</file>