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center"/>
        <w:rPr>
          <w:rFonts w:hint="eastAsia"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河北科技师范学院硕士研究生入学考试大纲</w:t>
      </w:r>
    </w:p>
    <w:p>
      <w:pPr>
        <w:adjustRightInd w:val="0"/>
        <w:snapToGrid w:val="0"/>
        <w:spacing w:line="400" w:lineRule="exact"/>
        <w:ind w:firstLine="2040" w:firstLineChars="8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科目名称：</w:t>
      </w:r>
      <w:r>
        <w:rPr>
          <w:rFonts w:hint="eastAsia" w:ascii="宋体" w:hAnsi="宋体"/>
          <w:sz w:val="24"/>
          <w:u w:val="single"/>
        </w:rPr>
        <w:t xml:space="preserve">   教育学基础综合            </w:t>
      </w:r>
    </w:p>
    <w:p>
      <w:pPr>
        <w:adjustRightInd w:val="0"/>
        <w:snapToGrid w:val="0"/>
        <w:spacing w:line="40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﹎﹎﹎﹎﹎﹎﹎﹎﹎﹎﹎﹎﹎﹎﹎﹎﹎﹎﹎﹎﹎﹎﹎﹎﹎﹎﹎﹎﹎﹎﹎﹎﹎﹎﹎﹎﹎﹎﹎﹎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本大纲包括</w:t>
      </w:r>
      <w:r>
        <w:rPr>
          <w:rFonts w:hint="eastAsia" w:ascii="宋体" w:hAnsi="宋体"/>
          <w:b/>
          <w:bCs/>
          <w:color w:val="000000"/>
          <w:sz w:val="24"/>
        </w:rPr>
        <w:t>参考书目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b/>
          <w:bCs/>
          <w:color w:val="000000"/>
          <w:sz w:val="24"/>
        </w:rPr>
        <w:t>考试形式和试卷结构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b/>
          <w:bCs/>
          <w:color w:val="000000"/>
          <w:sz w:val="24"/>
        </w:rPr>
        <w:t>考查范围</w:t>
      </w:r>
      <w:r>
        <w:rPr>
          <w:rFonts w:hint="eastAsia" w:ascii="宋体" w:hAnsi="宋体"/>
          <w:sz w:val="24"/>
        </w:rPr>
        <w:t>三部分。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Ⅰ.</w:t>
      </w:r>
      <w:r>
        <w:rPr>
          <w:rFonts w:hint="eastAsia"/>
          <w:b/>
          <w:bCs/>
          <w:color w:val="000000"/>
        </w:rPr>
        <w:t>参考书目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《教育学原理》（第二版）柳海民，高等教育出版社，2019年；</w:t>
      </w:r>
      <w:r>
        <w:t xml:space="preserve">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《中国教育史》（第四版）孙培青，华东师大出版社，20</w:t>
      </w:r>
      <w:r>
        <w:t>19</w:t>
      </w:r>
      <w:r>
        <w:rPr>
          <w:rFonts w:hint="eastAsia"/>
        </w:rPr>
        <w:t>年；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《外国教育史教程》（第三版）吴式颖，人民教育出版社，2015年；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</w:pPr>
      <w:r>
        <w:rPr>
          <w:rFonts w:hint="eastAsia"/>
        </w:rPr>
        <w:t>《当代教育心理学》（第三版）陈琦、刘儒德，北京师范大学出版社，2019年；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</w:rPr>
      </w:pPr>
      <w:r>
        <w:rPr>
          <w:rFonts w:hint="eastAsia"/>
        </w:rPr>
        <w:t>《教育研究方法导论》，裴娣娜，安徽教育出版社，2018年。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jc w:val="center"/>
      </w:pPr>
      <w:r>
        <w:rPr>
          <w:b/>
          <w:bCs/>
          <w:color w:val="000000"/>
        </w:rPr>
        <w:t>Ⅱ.考试形式和试卷结构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</w:pPr>
      <w:r>
        <w:rPr>
          <w:b/>
          <w:bCs/>
          <w:color w:val="000000"/>
        </w:rPr>
        <w:t>一、试卷满分及考试时间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</w:pPr>
      <w:r>
        <w:rPr>
          <w:color w:val="000000"/>
        </w:rPr>
        <w:t>本试卷满分为</w:t>
      </w:r>
      <w:r>
        <w:t>300</w:t>
      </w:r>
      <w:r>
        <w:rPr>
          <w:color w:val="000000"/>
        </w:rPr>
        <w:t>分，考试时间为180分钟。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</w:pPr>
      <w:r>
        <w:rPr>
          <w:b/>
          <w:bCs/>
          <w:color w:val="000000"/>
        </w:rPr>
        <w:t>二、答题方式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</w:pPr>
      <w:r>
        <w:rPr>
          <w:color w:val="000000"/>
        </w:rPr>
        <w:t>答题方式为闭卷、笔试。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</w:rPr>
      </w:pPr>
      <w:r>
        <w:rPr>
          <w:b/>
          <w:bCs/>
          <w:color w:val="000000"/>
        </w:rPr>
        <w:t>三、试卷内容结构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(一)必答题为 270 分，各部分内容所占分值为：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教育学原理约 100 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中外教育史约 100 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教育心理学约 40 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教育研究方法约 30 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(二)必选题为 30 分，考生必须在两道试题中选取一道作答。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　　第 I 道题考查教育心理学的内容，第Ⅱ道题考查教育研究方法的内容。考生若两题都回答，只按第 I道题的成绩计入总分。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</w:pPr>
      <w:r>
        <w:rPr>
          <w:b/>
          <w:bCs/>
          <w:color w:val="000000"/>
        </w:rPr>
        <w:t>四、试卷题型结构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 w:cs="Helvetica"/>
          <w:color w:val="000000"/>
        </w:rPr>
      </w:pPr>
      <w:r>
        <w:rPr>
          <w:rFonts w:hint="eastAsia" w:cs="Helvetica"/>
          <w:color w:val="000000"/>
        </w:rPr>
        <w:t>单项选择题 45 小题，每小题 2 分，共 90 分；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 w:cs="Helvetica"/>
          <w:color w:val="000000"/>
        </w:rPr>
      </w:pPr>
      <w:r>
        <w:rPr>
          <w:rFonts w:hint="eastAsia" w:cs="Helvetica"/>
          <w:color w:val="000000"/>
        </w:rPr>
        <w:t>　　辨析题 3 小题，每小题 15 分，共 45 分；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 w:cs="Helvetica"/>
          <w:color w:val="000000"/>
        </w:rPr>
      </w:pPr>
      <w:r>
        <w:rPr>
          <w:rFonts w:hint="eastAsia" w:cs="Helvetica"/>
          <w:color w:val="000000"/>
        </w:rPr>
        <w:t>　　简答题 5 小题，每小题 15 分，共 75 分；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cs="Helvetica"/>
          <w:color w:val="000000"/>
        </w:rPr>
      </w:pPr>
      <w:r>
        <w:rPr>
          <w:rFonts w:hint="eastAsia" w:cs="Helvetica"/>
          <w:color w:val="000000"/>
        </w:rPr>
        <w:t>分析论述题 3 小题，每小题 30 分，共 90 分。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Ⅲ．考查范围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jc w:val="center"/>
        <w:rPr>
          <w:rFonts w:hint="eastAsia"/>
          <w:b/>
        </w:rPr>
      </w:pPr>
      <w:r>
        <w:rPr>
          <w:rFonts w:hint="eastAsia"/>
          <w:b/>
        </w:rPr>
        <w:t>教育学原理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【考察目标】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/>
        </w:rPr>
        <w:t>　</w:t>
      </w:r>
      <w:r>
        <w:rPr>
          <w:rFonts w:hint="eastAsia"/>
          <w:bCs/>
        </w:rPr>
        <w:t>　1.准确识记教育学的基础知识。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2.正确理解教育学的基本概念和基本理论。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3.能够运用教育学的基本理论分析教育理论与实践问题。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一、教育学概述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(一)教育学的研究对象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1.教育学的概念及教育学研究对象。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2.教育科学的概念。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(二)教育学的研究任务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90"/>
        <w:rPr>
          <w:bCs/>
        </w:rPr>
      </w:pPr>
      <w:r>
        <w:rPr>
          <w:rFonts w:hint="eastAsia"/>
          <w:bCs/>
        </w:rPr>
        <w:t>(三)教育学的产生与发展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1.教育学的萌芽时期的主要著作、代表人物及主要观点。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2.独立形态教育学的产生与发展时期主要代表人物、著作及主要观点。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3.20世纪以来主要的教育学流派的主要代表人物、主要著作及主要观点。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二、教育及其产生与发展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(一)教育的基本内涵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1.教育的概念及其特点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2.教育的本质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我国关于教育本质问题的主要观点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教育是上层建筑；教育是生产力；教育具有上层建筑和生产力的双重属性；教育是一种综合性的社会实践活动；教育是促进个体社会化的过程；教育是培养人的社会活动。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bCs/>
        </w:rPr>
      </w:pPr>
      <w:r>
        <w:rPr>
          <w:rFonts w:hint="eastAsia"/>
          <w:bCs/>
        </w:rPr>
        <w:t>（二）教育的构成要素与形态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（三）教育的发展历程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bCs/>
        </w:rPr>
      </w:pPr>
      <w:r>
        <w:rPr>
          <w:rFonts w:hint="eastAsia"/>
          <w:bCs/>
        </w:rPr>
        <w:t>1</w:t>
      </w:r>
      <w:r>
        <w:rPr>
          <w:bCs/>
        </w:rPr>
        <w:t>.</w:t>
      </w:r>
      <w:r>
        <w:rPr>
          <w:rFonts w:hint="eastAsia"/>
          <w:bCs/>
        </w:rPr>
        <w:t>教育的起源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生物起源说；心理起源说；劳动起源说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bCs/>
        </w:rPr>
        <w:t>2.</w:t>
      </w:r>
      <w:r>
        <w:rPr>
          <w:rFonts w:hint="eastAsia"/>
          <w:bCs/>
        </w:rPr>
        <w:t>教育的历史演进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原始社会教育、古代社会教育、现代社会教育的特点。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ascii="微软雅黑" w:hAnsi="微软雅黑"/>
        </w:rPr>
      </w:pPr>
      <w:r>
        <w:rPr>
          <w:rFonts w:hint="eastAsia"/>
          <w:bCs/>
        </w:rPr>
        <w:t>　　3</w:t>
      </w:r>
      <w:r>
        <w:rPr>
          <w:bCs/>
        </w:rPr>
        <w:t>.</w:t>
      </w:r>
      <w:r>
        <w:rPr>
          <w:rFonts w:hint="eastAsia" w:ascii="微软雅黑" w:hAnsi="微软雅黑"/>
        </w:rPr>
        <w:t>未来教育的发展趋势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三、教育与社会发展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(一)关于教育与社会关系的主要理论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教育独立论；教育万能论；人力资本论；筛选假设理论；劳动力市场理论。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(二)教育的社会制约性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1.自然环境对教育发展的影响和制约；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2.生产力对教育发展的影响和制约；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3.政治经济制度对教育发展的影响和制约；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4.文化对教育发展的影响和制约；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5.人口对教育发展的影响和制约。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(三)教育的社会功能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l.教育的环境功能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2.教育的经济功能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3.教育的政治功能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4.教育的文化功能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5.教育的人口功能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(四)当代社会发展对教育的需求与挑战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现代化与教育变革；全球化与教育变革；知识经济与教育变革；信息社会与教育变革；多元文化与教育变革。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四、教育与人的发展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(一)人的身心发展特点及其对教育的制约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1.人的身心发展的主要特点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发展的顺序性；发展的阶段性；发展的差异性；发展的不平衡性。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2.人的身心发展特点对教育的制约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(二)人的身心发展的主要影响因素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l.关于影响人的身心发展因素的主要观点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单因素论与多因素论；内发论与外铄论；内因与外因交互作用论。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2.遗传素质及其在人的身心发展中的作用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3.环境及其在人的身心发展中的作用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4.个体自身的主观能动性及其在人的身心发展中的作用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(三)学校教育在人的身心发展中的作用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1.个体个性化与个体社会化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2.学校教育在人的身心发展中的主导作用及有效发挥的条件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五、教育目的与培养目标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 xml:space="preserve">(一)教育目的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l.教育目的的概述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教育目的的概念；教育目的与教育方针的关系；教育目的与培养目标的关系。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2.教育目的的主要理论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个人本位论，社会本位论；内在目的论，外在目的论；教育准备生活说；教育适应生活说。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3.教育目的确立的依据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left="480" w:hanging="480" w:hangingChars="200"/>
        <w:rPr>
          <w:rFonts w:hint="eastAsia"/>
          <w:bCs/>
        </w:rPr>
      </w:pPr>
      <w:r>
        <w:rPr>
          <w:rFonts w:hint="eastAsia"/>
          <w:bCs/>
        </w:rPr>
        <w:t>　　马克思主义关于人的全面发展学说；时代与社会发展需要；个体身心发展的特点与需要。4.我国的教育目的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1949 年以来各个时期的教育目的；我国教育目的的精神实质。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5.全面发展教育的构成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德育、智育、体育、美育、劳动教育以及诸育之间的关系。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(二)培养目标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1.培养目标的概念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培养目标的定义；培养目标与教育目的的关系；培养目标的演变。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2.我国中小学的培养目标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bCs/>
        </w:rPr>
        <w:t>3.</w:t>
      </w:r>
      <w:r>
        <w:rPr>
          <w:rFonts w:hint="eastAsia"/>
          <w:bCs/>
        </w:rPr>
        <w:t>学校制定培养目标的特点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六、教育制度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(一)教育制度的概念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1.制度制定的教育形式构成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2.制度制定的教育体系构成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3.我国现行教育的制度体系构成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(二)学校教育制度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bCs/>
        </w:rPr>
      </w:pPr>
      <w:r>
        <w:rPr>
          <w:rFonts w:hint="eastAsia"/>
          <w:bCs/>
        </w:rPr>
        <w:t>1.学校教育制度概述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学校教育制度概念；学制确立的依据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</w:t>
      </w:r>
      <w:r>
        <w:rPr>
          <w:bCs/>
        </w:rPr>
        <w:t>2</w:t>
      </w:r>
      <w:r>
        <w:rPr>
          <w:rFonts w:hint="eastAsia"/>
          <w:bCs/>
        </w:rPr>
        <w:t>.1949年以来我国的学制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1951年的学制；1958年的学制改革；改革开放以来的学制改革。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(三)现代教育制度改革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1.现代世界主要发达国家的学制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bCs/>
        </w:rPr>
        <w:t>.</w:t>
      </w:r>
      <w:r>
        <w:rPr>
          <w:rFonts w:hint="eastAsia"/>
          <w:bCs/>
        </w:rPr>
        <w:t>现代教育制度改革的基本趋势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七、课程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(一)课程与课程理论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1.课程的概念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课程的定义；课程与教学的关系。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2.课程理论及主要流派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知识中心课程理论；社会中心课程理论；学习者中心课程理论。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(二)课程类型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学科课程与活动课程：分科课程与综合课程：必修课程与选修课程；显性课程与隐性课程；国家课程、地方课程与校本课程。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(三)课程编制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1.课程编制的基本原理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2.课程计划、课程标准与教材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3.课程目标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 xml:space="preserve">课程目标的概念；课程目标的来源；课程目标与培养目标、教学目标的关系：布鲁姆教育目标分类学。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4.课程的范围与结构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5.课程实施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6.课程评价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课程评价的含义；课程评价的模式与功能；课程评价的主要范围。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(四)课程改革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1.影响课程改革的主要因素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 xml:space="preserve">　 </w:t>
      </w:r>
      <w:r>
        <w:rPr>
          <w:bCs/>
        </w:rPr>
        <w:t xml:space="preserve"> </w:t>
      </w:r>
      <w:r>
        <w:rPr>
          <w:rFonts w:hint="eastAsia"/>
          <w:bCs/>
        </w:rPr>
        <w:t>政治因素；经济因素；文化因素；科技革新；学生发展。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2.20世纪60年代以来国外课程改革的特点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3.当前我国基础教育课程改革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八、教学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(一)教学概述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l.教学的概念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教学的定义；教学与教育、智育、上课的区别与联系。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2.教学的主要作用与任务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（二）教学理论及主要流派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1．学习理论及其与教学理论的关系；教学理论与课程理论的关系；教学理论的形成与发展。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2．当代主要教学理论流派：行为主义教学理论；认知主义教学理论；人本主义教学理论；社会互动教学理论。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（三）教学模式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1．教学模式概述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教学模式的概念、特点和结构。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2．当代国外主要教学模式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程序教学模式；发现教学模式；掌握学习教学模式；暗示教学模式；范例教学模式；非指导性教学模式；逆向设计教学模式;问题教学模式;项目探究教学模式;STEM教学模式。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3．当代我国主要教学模式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（四）教学过程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1．关于教学过程本质的主要观点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2．教学过程中应处理好的几种关系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间接经验与直接经验的关系；知识与培养思想品德的关系；知识与提高能力的关系；智力因素与非智力因素的关系；教师主导作用与学生主体作用的关系。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3．教学设计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教学设计的概念；教学设计的基本原理；教学设计的过程与方法；教学设计的模式。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4</w:t>
      </w:r>
      <w:r>
        <w:rPr>
          <w:bCs/>
        </w:rPr>
        <w:t>.</w:t>
      </w:r>
      <w:r>
        <w:rPr>
          <w:rFonts w:hint="eastAsia"/>
          <w:bCs/>
        </w:rPr>
        <w:t>教学工作的基本环节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备课；上课；作业的布置与批改；课外辅导；学业考评。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(五)教学原则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1</w:t>
      </w:r>
      <w:r>
        <w:rPr>
          <w:bCs/>
        </w:rPr>
        <w:t>.</w:t>
      </w:r>
      <w:r>
        <w:rPr>
          <w:rFonts w:hint="eastAsia"/>
          <w:bCs/>
        </w:rPr>
        <w:t>教学原则概述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</w:t>
      </w:r>
      <w:r>
        <w:rPr>
          <w:bCs/>
        </w:rPr>
        <w:t>.</w:t>
      </w:r>
      <w:r>
        <w:rPr>
          <w:rFonts w:hint="eastAsia"/>
          <w:bCs/>
        </w:rPr>
        <w:t>中小学教学的基本原则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直观性原则；启发性原则；系统性原则；巩固性原则；量力性原则；思想性和科学性统一的原则；理论联系实际原则；因材施教原则。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(六)教学方法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bCs/>
        </w:rPr>
      </w:pPr>
      <w:r>
        <w:rPr>
          <w:rFonts w:hint="eastAsia"/>
          <w:bCs/>
        </w:rPr>
        <w:t>　　讲授法；谈话法；讨论法；实验法；实习作业法；演示法；练习法；参观法：自学辅导法。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(七)教学组织形式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1.教学组织形式的发展历史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2.教学组织形式的分类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3.教学组织形式的改革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个别辅导与个别化教学；分组教学与小组合作学习；分层教学与走班制；泛化学习；慕课(大规模开放在线课程)；翻转课堂；混合教学。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(八)教学评价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1.教学评价的含义及其功能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2.教学评价的基本类型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诊断性评价、形成性评价和终结性评价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3.教学评价的原则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bCs/>
        </w:rPr>
      </w:pPr>
      <w:r>
        <w:rPr>
          <w:rFonts w:hint="eastAsia"/>
          <w:bCs/>
        </w:rPr>
        <w:t>　　4.教学评价的改革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/>
        </w:rPr>
        <w:t>九、德育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(一)德育概述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1.德育概念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2.德育任务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bCs/>
        </w:rPr>
        <w:t>3.</w:t>
      </w:r>
      <w:r>
        <w:rPr>
          <w:rFonts w:hint="eastAsia"/>
          <w:bCs/>
        </w:rPr>
        <w:t>我国学校德育的基本内容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道德教育；思想教育；政治教育；法制教育；心理健康教育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 xml:space="preserve">(二)德育过程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1.德育过程的要素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2.德育过程的规律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德育过程是促使学生思想内部矛盾运动的过程；德育过程是组织学生的活动和交往，对学生多方面教育影响的过程；德育是具有多种开端的对学生知、情、意、行的培养提高过程；德育过程是一个长期的、反复的、不断前进的过程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(三)德育模式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道德认知发展模式；体谅模式；价值澄清模式；社会学习模式；集体教育模式。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 w:firstLineChars="200"/>
        <w:rPr>
          <w:rFonts w:hint="eastAsia"/>
          <w:bCs/>
        </w:rPr>
      </w:pPr>
      <w:r>
        <w:rPr>
          <w:rFonts w:hint="eastAsia"/>
          <w:bCs/>
        </w:rPr>
        <w:t>(四)德育原则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正面引导与纪律约束相结合的原则（疏导原则）；发挥积极因素与克服消极因素相结合的原则；严格要求与尊重信任相结合的原则；因材施教原则；导向性原则；集体教育与个别教育相结合的原则；知行统一原则；教育影响的一致性和连续性的原则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(五)德育方法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说服教育法；榜样示范法；情感陶冶法；品德评价法；实践锻炼法；自我教育法。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(六)德育途径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/>
        </w:rPr>
      </w:pPr>
      <w:r>
        <w:rPr>
          <w:rFonts w:hint="eastAsia"/>
          <w:b/>
        </w:rPr>
        <w:t>十、教师与学生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(一)教师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1.教师的概念与类别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2.教师职业的产生与发展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bCs/>
        </w:rPr>
      </w:pPr>
      <w:r>
        <w:rPr>
          <w:rFonts w:hint="eastAsia"/>
          <w:bCs/>
        </w:rPr>
        <w:t>　　3.教师的地位与作用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4</w:t>
      </w:r>
      <w:r>
        <w:rPr>
          <w:bCs/>
        </w:rPr>
        <w:t>.</w:t>
      </w:r>
      <w:r>
        <w:rPr>
          <w:rFonts w:hint="eastAsia"/>
          <w:bCs/>
        </w:rPr>
        <w:t>教师劳动的特点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5.教师专业发展的内涵与专业素养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6.教师专业发展的途径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(二)学生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1.学生及学生观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2.学生群体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bCs/>
        </w:rPr>
        <w:t>3</w:t>
      </w:r>
      <w:r>
        <w:rPr>
          <w:rFonts w:hint="eastAsia"/>
          <w:bCs/>
        </w:rPr>
        <w:t>.学生的权利和义务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rFonts w:hint="eastAsia"/>
          <w:bCs/>
        </w:rPr>
      </w:pPr>
      <w:r>
        <w:rPr>
          <w:rFonts w:hint="eastAsia"/>
          <w:bCs/>
        </w:rPr>
        <w:t>　　(三)师生关系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 xml:space="preserve">1.师生关系的特点与类型 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ind w:firstLine="480"/>
        <w:rPr>
          <w:rFonts w:hint="eastAsia"/>
          <w:bCs/>
        </w:rPr>
      </w:pPr>
      <w:r>
        <w:rPr>
          <w:rFonts w:hint="eastAsia"/>
          <w:bCs/>
        </w:rPr>
        <w:t>2.良好师生关系的建立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bCs/>
        </w:rPr>
      </w:pPr>
      <w:r>
        <w:rPr>
          <w:rFonts w:hint="eastAsia"/>
          <w:bCs/>
        </w:rPr>
        <w:t>　　良好师生关系的标准；怎样建立良好的师生关系。</w:t>
      </w:r>
    </w:p>
    <w:p>
      <w:pPr>
        <w:pStyle w:val="5"/>
        <w:adjustRightInd w:val="0"/>
        <w:snapToGrid w:val="0"/>
        <w:spacing w:before="0" w:beforeAutospacing="0" w:after="0" w:afterAutospacing="0" w:line="400" w:lineRule="exact"/>
        <w:rPr>
          <w:b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中外教育史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【考察目标】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1.系统掌握中外教育史的基本知识，了解教育思想演变、教育制度发展、教育实施进程的基本线索，特别是主要教育家的教育思想、重要的教育制度、重大的教育事件。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2.准确理解有关中外教育史的基本文献，特别是其中的代表性材料，培养严谨的学风。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3.正确运用辩证唯物主义和历史唯物主义的观点分析、评价中外教育史实，总结经验与教训，为现实的教育改革与发展提供理论启示。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color w:val="474747"/>
        </w:rPr>
      </w:pPr>
      <w:r>
        <w:rPr>
          <w:rFonts w:cs="Segoe UI"/>
          <w:b/>
          <w:bCs/>
          <w:color w:val="474747"/>
        </w:rPr>
        <w:t>一、中国古代教育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(一)官学制度的建立与“六艺”教育的形成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1.学校萌芽的传说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2.夏商的教育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3.西周的教育制度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“学在官府”；大学与小学：国学与乡学；家庭教育。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4.“六艺”教育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(二)私人讲学的兴起与传统教育思想的奠基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1.私人讲学的兴起与诸子百家私学的发展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2.齐国的稷下学宫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3.孔丘的教育实践与教育思想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创办私学与编订“六经”；“庶、富、教”、“性相近也，习相远也”与教育作用和地位；“有教无类”与教育对象；“学而优则仕”与教育目的；教学内容；教学方法：因材施教、启发诱导、学思行并重；道德教育；论教师；历史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4.孟轲的教育思想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思孟学派：“性善论”与教育作用；“明人伦”与教育目的；“大丈夫”的人格理想； “深造自得”的教学思想。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5.荀况的教育思想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荀况与“六经”的传授；“性恶论”与教育作用；以“大儒”为培养目标；以儒经为教学内容；“闻见知行”结合的学习过程与方法；论教师。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6.墨翟与墨家的教育思想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“农与工肆之人”的代表；“素丝说”与教育作用；以“兼士”为培养目标；以科技和思维训练为特色的教育内容；主动、创造的教育教学方法。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7.道家的教育思想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老庄对社会文明的批判；“法自然”与教育作用；“逍遥”的人格理想；提倡怀疑的学习方法。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8.法家的教育思想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倡导“耕战”的学派；“人性利己说”与教育作用；禁诗书与“以法为教”；禁私学与“以吏为师”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9.战国后期的教育论著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《大学》；《中庸》；《学记》；《乐记》。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(三)儒学独尊与读经做官教育模式的初步形成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1.秦代的教育政策与措施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2.“独尊儒术”文教政策的确立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3.汉代的学校及经学教育的特点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4.察举制度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5.董仲舒的教育实践与教育思想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《对贤良策》与三大文教政策；论人性与教育作用；论道德教育。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6.王充的教育思想对谶纬神学的批判；关于教育作用与培养目标；论学习。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(四)封建国家教育体制的完善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1.魏晋南北朝官学的变革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西晋的国子学；南朝宋的“四馆”与总明观；北魏的官学。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2.隋唐时期教育体系的完备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文教政策的探索与稳定；政府教育管理机构和体制的确立；中央和地方官学体系的完备；私学发展； 学校教育发展的特点。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3.科举考试制度的建立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科举制度的产生；科举考试的程序、科目与方法；科举制度与学校教育的关系；科举制度的影响。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</w:t>
      </w:r>
      <w:r>
        <w:rPr>
          <w:rFonts w:hint="eastAsia" w:cs="Segoe UI"/>
          <w:color w:val="474747"/>
        </w:rPr>
        <w:t>.</w:t>
      </w:r>
      <w:r>
        <w:rPr>
          <w:rFonts w:cs="Segoe UI"/>
          <w:color w:val="474747"/>
        </w:rPr>
        <w:t>中外教育交流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新罗、日本留学生留唐；唐代学校教育对新罗、日本的影响。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5.颜之推的教育思想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颜之推与《颜氏家训》；论士大夫教育；论家庭教育。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6.韩愈的教育思想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重振儒学的卫道者；“性三品”说与教育作用；关于人才培养和选拔的思想；论师道。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(五)理学教育思想和学校的改革与发展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1.科举制度的演变与官学的改革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科举制度的演变及对学校教育的制约；宋、元、明、清的文教政策与官学体制；北宋三次兴学与“三舍法”；“苏湖教法”；积分法；“六等黜陟法”；“监生历事”；社学。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2.书院的发展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书院的产生与发展；《白鹿洞书院揭示》与书院教育宗旨；东林书院与书院讲会；诂经精舍、学海堂与书院学术研究；书院教育的特点。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3.私塾与蒙学教材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私塾的发展与种类；私塾教育的特点；蒙学教材的发展、种类和特点。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4.朱熹的教育思想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朱熹与《四书章句集注》；“明天理，灭人欲”与教育作用；论“大学”和“小学”教育；“朱子读书法”。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5.王守仁的教育思想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“致良知”与教育作用；“随人分限所及”的教育原则；论教学；论儿童教育。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(六)理学教育思想的批判与反思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1.理学教育思想的批判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2.黄宗羲的“公其非是于学校”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3.颜元的教育思想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颜元与漳南书院；“实德实才”的培养目标；“六斋”与“实学”的教育内容；“习行”的教学方法。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二、中国近代教育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(一)近代教育的起步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1.教会学校在中国的举办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学校与教科书委员会；教会学校课程；教会学校的性质与影响。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</w:t>
      </w:r>
      <w:r>
        <w:rPr>
          <w:rFonts w:hint="eastAsia" w:cs="Segoe UI"/>
          <w:color w:val="474747"/>
        </w:rPr>
        <w:t>.</w:t>
      </w:r>
      <w:r>
        <w:rPr>
          <w:rFonts w:cs="Segoe UI"/>
          <w:color w:val="474747"/>
        </w:rPr>
        <w:t>太平天国的教育举措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3.洋务学堂的兴办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洋务学堂的举办、类别和特点；京师同文馆；福建船政学堂。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4.留学教育的起步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幼童留美；派遣留欧。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5.“中体西用”思想与张之洞的教育思想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“中体西用”思想的形成和发展；张之洞与《劝学篇》；“中体西用”的历史作用和局限。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(二)近代教育体系的建立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1.早期改良派的教育主张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2.维新派的教育实践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兴办学堂；兴办学会与发行报刊。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3.“百日维新”中的教育改革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创办京师大学堂；改革科举制度。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4.康有为的教育思想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维新运动中的教育改革主张；《大同书》中的教育理想。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5.梁启超的教育思想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“开民智”、“伸民权”与教育作用；培养“新民”的教育目的；论学制；论师范教育、女子教育和儿童教育。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6.严复的教育思想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“鼓民力”、“开民智”、“新民德”的“三育论”；对传统教育的批评；“体用一致”的文化教育观。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7.清末新政时期的教育改革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“壬寅学制”和“癸卯学制”的颁布；废科举，兴学堂；建立教育行政体制；制定教育宗旨。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8.清末的留学教育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留日教育；“庚款兴学”与留美教育。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(三)近代教育体制的变革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1.民国初年的教育改革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制定教育方针；颁布学制；颁布课程标准。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2.蔡元培的教育思想与实践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蔡元培与资产阶级革命教育；“五育并举”的教育方针；改革北京大学的教育实践；教育独立思想。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3.新文化运动时期和20世纪20年代的教育思潮与教育改革运动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新文化运动促进教育变革；平民教育思潮；工读主义教育思潮；职业教育思潮；实用主义教育思潮； 勤工俭学运动；科学教育思潮；国家主义教育思潮；学校教学改革与实验。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4.教会教育的扩张与收回教育权运动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5.1922年“新学制”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七项标准；学制体系；中小学学校课程标准；“新学制”的特点和评价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6.新民主主义教育的发端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早期马克思主义者的教育思想；中国共产党领导下的工农教育与干部学校；青年教育与干部教育；国共合作时期的黄埔军校。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三、中国现代教育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(一)南京国民政府的教育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1.教育宗旨与教育方针的变迁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党化教育；“三民主义”教育宗旨；“战时须作平时看”的教育方针。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2.教育制度改革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大学院和大学区制的试行与终结；“戊辰学制”的颁行。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3.学校教育发展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幼儿教育；初等教育；中等教育；高等教育；师范教育；职业教育；抗日战争时期的学校西迁。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4.学校教育的管理措施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训育制度；中小学校的童子军训练；高中以上学生的军训；中学毕业会考。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(二)现代教育家的教育理论与实践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1.杨贤江与马克思主义教育理论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论教育本质；论“教育功能”；“全人生的指导”与青年教育。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2.黄炎培的职业教育思想与实践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提倡“学校采用使用主义；”职业教育的探索；职业教育思想体系。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3.晏阳初的乡村教育实验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定县调查与对中国农村问题的分析；“四大教育”与“三大方式”；“化农民”与“农民化”。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4.梁漱溟的乡村教育建设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乡村建设和乡村教育理论；乡村教育的实施。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5.陈鹤琴的“活教育”探索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幼儿教育与儿童教育探索；“活教育”实验；“活教育”思想体系。增加幼儿教育探索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6.陶行知的“生活教育”思想与实践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“生活教育”实践；晓庄学校；山海工学团；“小先生制”；育才学校；“生活教育”理论体系。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(三)新民主主义教育的发展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1.新民主主义教育方针的形成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苏维埃文化教育总方针；抗日战争时期中国共产党的教育方针政策；“民族的、科学的、大众的”文化教育方针。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2.革命根据地干部教育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在职干部教育；干部学校教育；“抗大”。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3.革命根据地群众教育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4.革命根据地普通教育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根据地的小学教育；解放区中小学教育的正规化；解放区高等教育的整顿与建设。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5.革命根据地教育的基本经验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四、外国古代教育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(一)东方文明古国的教育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1.巴比伦的教育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巴比伦的学校；巴比伦学校的教学内容与方法。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2.古代埃及的教育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古代埃及的学校；古代埃及学校教育的内容与方法。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3.古代印度的教育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婆罗门教育；佛教教育。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</w:t>
      </w:r>
      <w:r>
        <w:rPr>
          <w:rFonts w:hint="eastAsia" w:cs="Segoe UI"/>
          <w:color w:val="474747"/>
        </w:rPr>
        <w:t>.</w:t>
      </w:r>
      <w:r>
        <w:rPr>
          <w:rFonts w:cs="Segoe UI"/>
          <w:color w:val="474747"/>
        </w:rPr>
        <w:t>古代希伯来的教育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古代希伯来的家庭教育与学校教育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5.古代东方文明古国教育发展的特点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(二)古希腊教育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1.荷马时期的教育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2.古风时代的教育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斯巴达教育；雅典教育。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3.古典时代的教育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“智者派”的教育活动与教育贡献。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4.希腊化时期的教育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5.苏格拉底的教育思想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教育目的论；德育论；智育论；体育论；“苏格拉底方法”；苏格拉底教育思想的影响。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6.柏拉图的教育思想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教育目的论；“学习即回忆”；《理想国》中的教育观；柏拉图教育思想的影响。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7.亚里士多德的教育思想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灵魂论与教育；教育作用论；道德教育论；和谐教育论；自然教育论与儿童年龄分期论；亚里士多德教育思想的影响。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(三)古罗马教育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1.共和时期的罗马教育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2.帝国时期的罗马教育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3.古罗马的教育思想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西塞罗的教育思想；昆体良的教育思想；奥古斯丁的教育思想。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4.基督教的兴起及其与基督教会的教育活动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(四)西欧中世纪教育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1.基督教教育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基督教的教育形式、教育机构和教育内容；基督教的教育思想。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2.封建主贵族的世俗教育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宫廷学校；骑士教育。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3.中世纪大学的形成与发展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4.新兴市民阶层的形成和城市学校的发展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(五)拜占廷与阿拉伯的教育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1.拜占廷的教育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世俗教育；教会教育；教育的特点及其影响。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2.阿拉伯的教育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萨拉森帝国及各大食国的教育；塞尔柱帝国和奥斯曼帝国时期教育；教育的特点及其影响。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五、外国近代教育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(一)文艺复兴与宗教改革时期的教育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1.人文主义教育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文艺复兴运动与人文主义教育的发展；意大利人文主义教育；北欧人文主义教育；弗吉里奥的教育观； 维多里诺的教育观；拉伯雷的教育观；蒙田的教育观；伊拉斯谟的教育观；莫尔的教育观；人文主义教育的基本特征。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2.新教教育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路德派新教的教育主张与教育实践；加尔文派新教的教育主张；英国国教派的教育实践与教育主张； 马丁·路德的教育观；加尔文的教育观。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3.天主教教育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耶稣会的学校；耶稣会学校的组织管理与教学方式；罗耀拉的教育活动。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(二)欧美主要国家和日本的近代教育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1.英国近代教育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教育概况制度与教育实践；教育思想：培根、弥尔顿、洛克、斯宾塞、赫胥黎论教育。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2.法国近代教育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教育概况制度与教育实践；教育思想：爱尔维修、狄德罗、拉夏洛泰、涂尔干论教育；法国大革命时期的主要教育改革方案和教育主张。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3.德国近代教育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教育概况制度与教育实践；教育思想：康德、费希特、洪堡、第斯多惠论教育。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4.俄国近代教育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教育概况制度与教育实践；教育思想：乌申斯基论教育。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5.美国近代教育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教育概况制度与教育实践；教育思想：贺拉斯•曼论教育。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6.日本近代教育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教育概况制度与教育实践；教育思想；福泽谕吉论教育。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(三)西欧近代教育思想与教育思潮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1.夸美纽斯的教育思想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论教育的目的和作用；论教育适应自然的原则；论普及教育和统一学制；论学年制和班级授课制；论教学原则；论道德教育；论健康教育；教育与教学管理思想；夸美纽斯教育思想的历史地位与影响。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2.卢梭的教育思想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性善论与感觉论；自然教育理论及其影响：公民教育理论；女子教育论；卢梭教育思想的历史地位与影响。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3.裴斯泰洛齐的教育思想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教育实践活动；教育目的论；和谐教育论；要素教育论；教育心理学化论；建立初等学校各科教学法； 教育与生产劳动相结合；裴斯泰洛齐教育思想的历史地位与影响。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4.赫尔巴特的教育思想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教育实践活动；教育思想的理论基础；道德教育理论；课程理论；教学理论；赫尔巴特教育思想的传播与影响。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5.福禄培尔的教育思想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论教育的基本原理；幼儿园教育理论；福禄培尔教育思想的传播与影响。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6.马克思和恩格斯的教育思想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对空想社会主义教育思想的批判继承；论教育与社会的关系；论教育与社会生产；论人的本质和个性形成；论人的全面发展与教育的关系：论教育与生产劳动相结合的重大意义；马克思和恩格斯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7.西欧近代教育思潮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自然主义教育思潮；教育心理学化思潮；科学教育思潮；国家主义教育思潮。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六、外国现代教育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(一)19世纪末至 20世纪前期欧美教育思潮和教育实验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1.新教育运动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新教育运动的形成和发展；新教育实验：阿伯茨霍姆学校、乡村教育之家、罗歇斯学校；新教育理论：爱伦·凯的教育观、德克乐利的教育观、罗素的教育观、梅伊曼和拉伊的实验教育学，凯兴斯泰纳的“公民教育”与“劳作学校”理论，蒙台梭利的教育思想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2.进步教育运动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进步教育运动始末；进步教育实验：昆西教学法、有机教育学校、葛雷制、道尔顿制、文纳特卡计划、设计教学法。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(二)欧美主要国家和日本的现代教育制度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1.英国教育的发展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《巴尔福教育法》与教育行政管理体制的变化；《费舍教育法》；《哈多报告》；《斯宾斯报告》；《1944年教育法》；“罗宾斯原则”；《詹姆斯报告》；《雷弗休姆报告》；《1988年教育改革法》；20 世纪90年代的教育改革：初等教育的“共同化的水准”和“多样化的结构”、高等教育的《1992年继续教育和高等教育法》和《学习社会中的高等教育》。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2.法国教育的发展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《费里教育法》；统一学校运动与学制改革；中学课程的改革；《阿斯蒂埃法》与职业技术教育的发展；《郎之万一瓦隆教育改革方案》；20世纪五六十年代的教育改革：《教育改革法》、《国家与私立学校关系法》和《高等教育方向指导法》(《富尔法案》)；20世纪七八十年代的教育改革：《法国学校体制现代化建议》(《哈比改革》)；20世纪 90年代的教育改革：《课程宪章》。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3.德国教育的发展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德意志帝国与魏玛共和国时期的教育；《改组和统一公立普通学校教育的总纲计划》(总纲计划)；《关于统一学校教育事业的修正协定》(汉堡协定)；《高等学校总纲法》。德国统一以来的教育改革。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4.美国教育的发展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中等教育的改革和发展：《中等教育的基本原则》、“八年研究”；初级学院运动；职业技术教育的发展：“全国职业教育促进会”、《史密斯一休斯法案》。《国防教育法》和20 世纪60年代的教育改革；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20世纪70年代的教育改革：生计教育、“返回基础”：20世纪八九十年代的教育改革：《国家在危机中：教育改革势在必行》。20世纪90年代的教育改革：《美国2000年教育战略》、《2000年目标：美国教育法》。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5.日本教育的发展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20世纪初期至20年代末的教育改革与发展：《教育敕语》、《大学令》；军国主义教育体制的形成和发展。《教育基本法》和《学校教育法》；20世纪七八十年代的教育改革；20世纪五六十年代至二十世纪90年代的教育改革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6.苏联教育的发展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建国初期的教育改革；教育管理体制改革的内容及成效；《统一劳动学校规程》。20世纪 20年代的学制调整和教学改革实验：“综合教学大纲”、“劳动教学法”；20世纪30年代教育的调整、巩固和发展：《关于小学和中学的决定》。第二次世界大战后的教育改革：1958年的教育改革、1966年的教育改革、1977年以后的教育改革、1984年的教育改革。俄罗斯联邦的教育：《俄罗斯联邦教育法》与俄罗斯国民教育管理体制；俄罗斯国民教育体系的构成：普通教育与职业教育；俄罗斯联邦的教育改革。苏联教育思想：列宁的教育思想、马卡连柯的教育思想、克卢普斯卡雅的教育思想、凯洛夫的《教育学》、赞科夫的教学理论、巴班斯基的教学过程最优理论、苏霍姆林斯基的教育理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(三)现代欧美教育思想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1.杜威的教育思想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教育实践活动；论教育的本质；论教育的目的；论课程与教材；论思维与教学方法；论道德教育；杜威教育思想的历史地位与影响。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2.现代欧美教育思潮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改造主义教育；要素主义教育；永恒主义教育；新托马斯主义教育；存在主义教育；新行为主义教育； 结构主义教育；分析教育哲学；终身教育思潮；现代人文主义教育；多元文化教育。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2" w:firstLineChars="200"/>
        <w:jc w:val="center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教育心理学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【考察目标】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1.识记与了解教育心理学的发展历程、代表人物及其主要实验事实。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2.理解和掌握教育心理学的基本概念、基本原理及其对教育工作的启示。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3.运用教育心理学的基本规律和主要理论，解释有关教育现象，解决有关实际问题。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一、教育心理学概述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(一)教育心理学的研究对象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(二)教育心理学的研究任务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(三)教育心理学的历史发展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1.教育心理学的起源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2.教育心理学的发展过程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3.教育心理学的研究趋势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(四)教育心理学的原则与方法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1.教育心理学研究的基本原则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2.教育心理学研究的主要方法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3.教育心理学研究方法的综合化趋势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二、心理发展与教育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(一)心理发展一般规律与教育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1.认知发展的一般规律与教育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2.人格发展的一般规律与教育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3.自我的发展与同一性建构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自我发展概述；自我概念与自尊的发展；同一性的发展与建构。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(二)认知发展理论与教育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1.皮亚杰的认知发展阶段理论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2.维果茨基的文化-历史发展理论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3.认知发展理论的教育启示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(三)社会化与人格发展理论与教育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1.艾里克森的心理社会发展理论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2.科尔伯格的道德发展阶段理论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3.布朗芬布伦纳的生态系统理论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4.社会化与人格发展理论的教育含义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(四)心理发展的差异与教育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1.智能差异与教育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2.人格差异与教育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3.认知方式差异与教育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4.性别差异与教育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三、学习及其理论解释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(一)学习的一般概述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1.学习的科学基本含义及其生物与社会意义关于学习的定义；学习的生物与社会意义。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2.学习与脑神经元的结构与功能；经验、环节对脑发育的作用；语言、阅读与脑发育；记忆与大脑分工等。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3.学习的分类体系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学习主体分类；学习水平分类；学习性质分类；学习结果分类。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(二)学习的联结理论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1.经典性条件作用说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巴甫洛夫的经典实验；经典性条件作用的主要规律；华生对经典条件作用的发展；经典性条件作用的教育应用。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2.操作性条件作用说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桑代克的联结一试误说；斯金纳的经典实验及行为分类；操作性条件作用的主要规律；程序教学与行为矫正。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3.社会(观察)学习理论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观察学习的早期探索；班杜拉的经典实验与发现；观察学习的基本过程与条件；观察学习理论的教育应用。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(三)学习的认知理论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1.早期的认知学习理论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格式塔学派的完形——顿悟说；托尔曼的认知——目的说；早期认知学习理论的启示。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2.布鲁纳的认知——发现说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认知学习观；结构教学观；发现学习。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3.奥苏伯尔的有意义接受说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有意义学习的实质和条件；认知同化理论与先行组织策略；接受学习的界定及评价。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4.加涅的信息加工学习理论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学习的信息加工模式；学习阶段及教学设计。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(四)学习的建构理论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1.建构主义的思想渊源与理论取向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2.建构主义学习理论的基本观点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知识观；学生观；学习观(主动建构性；活动情境性；社会互动性)。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3.认知建构主义学习理论与应用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4.社会建构主义学习理论与应用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(五)学习的人本理论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1.罗杰斯的人格与治疗观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2.罗杰斯的学习与教学观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3.人本主义学习理论的应用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四、学习动机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(一)学习动机的实质及其作用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1.学习动机的含义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2.学习动机的分类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3.学习动机的作用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4.学习动机与学习效果的关系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(二)学习动机的主要理论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1.学习动机的强化理论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2.学习动机的人本理论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需要层次理论；自由学习理论。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3.学习动机的认知理论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期望——价值理论；成败归因理论；自我效能感理论；自我价值理论；目标定向理论；自我决定理论。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(三)学习动机的培养与激发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1.学习动机的培养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2.学习动机的激发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五、知识的建构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(一)知识及知识建构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1.知识及其类型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2.知识建构的基本机制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(二)知识的理解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1.知识理解的类型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2.知识理解的过程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3.影响知识理解的因素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(三)错误概念的转变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1.错误概念的性质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2.概念转变及其过程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3.影响概念转变的因素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4.为概念转变而教的策略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(四)知识的整合与应用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1.知识的整合与深化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2.知识的应用与迁移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迁移及其分类；迁移理论与研究；为迁移而教。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六、技能的形成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(一)技能及其作用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1.技能及其特点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2.技能的类型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3.技能的作用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(二)心智技能的形成与培养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1.心智技能的原型模拟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2.心智技能的形成过程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3.心智技能的培养方法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(三)操作技能的形成与训练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1.操作技能的主要类型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2.操作技能的形成过程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3.操作技能的训练要求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七、学习策略及其教学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(一)学习策略及其结构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1.学习策略的概念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2.学习策略的结构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(二)认知策略及其教学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1.注意策略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2.精细加工策略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3.复述策略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4.编码与组织策略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(三)元认知策略及其教学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1.元认知及其作用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2.元认知策略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(四)资源管理策略及其教学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1.时间管理策略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2.努力管理策略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3.环境管理策略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4.学业求助策略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八、问题解决能力与创造性的培养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(一)智力的基本理论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1.传统智力理论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2.多元智力理论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3.成功智力理论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(二)问题解决的实质与过程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1.问题及其问题解决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2.问题解决的基本过程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3.结构不良问题解决的过程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(三)问题解决的训练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1.问题解决的影响因素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有关的知识经验；个体的智能与动机；问题情境与表征方式；思维定势与功能固着；原型启发与酝酿效应。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2.专家与新手的比较研究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3.问题解决能力的培养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充分利用已有经验，形成知识结构体系；分析问题的构成，把握问题解决规律；开展研究性学习，发挥学生的主动性；教授问题解决策略，灵活变换问题；允许学生大胆猜想，鼓励实践验证。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(四)创造性及其培养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1.创造性的基本概念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2.创造性的基本结构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3.创造性的测量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传统的方法；标准化的测验；创造性人格测验等。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4.影响创造性发展的主要因素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知识；智力；认知风格；个性；动机；家庭、学校及社会环境。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5.创造性的培养措施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创造意识形成；开发创造性思维；发展批判性思维；培养创造性个性及独创精神；激发创造动机等。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九、社会规范学习、态度与品德发展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(一)社会规范学习、态度与品德发展的实质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1.社会规范学习的含义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2.态度与品德发展的实质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(二)社会规范学习的过程与条件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1.社会规范的遵从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2.社会规范的认同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3.社会规范的内化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(三)品德的形成过程与培养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1.道德认知的形成与培养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2.道德情感的形成与培养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3.道德行为的形成与培养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(四)品德不良的矫正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1.品德不良的含义与类型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2.品德不良的成因分析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3.品德不良的纠正与教育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2" w:firstLineChars="200"/>
        <w:jc w:val="center"/>
        <w:rPr>
          <w:rFonts w:cs="Segoe UI"/>
          <w:b/>
          <w:bCs/>
          <w:color w:val="474747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2" w:firstLineChars="200"/>
        <w:jc w:val="center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教育研究方法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【考察目标】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1.了解教育研究的历史、现状与发展趋势，理解教育研究方法的重要术语、基本概念，掌握教育研究方法的一般原理及主要研究方法。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2.具有进行教育研究选题及研究方案设计、查阅文献资料、收集和分析研究资料、撰写研究报告和学术论文等的初步能力。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3.能够运用教育研究原理分析和评论教育研究设计、成果及典型案例。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一、教育研究概述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(一)教育研究的界说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2.教育研究的意义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3.教育研究的类型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价值研究与事实研究；基础研究与应用研究；定量研究和定性研究。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(二)教育研究的历史、现状和发展趋势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1.教育研究的发展历程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2.我国教育研究的现状及问题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3.教育研究的主要发展趋势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(三)教育研究的对象及其特点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1.教育研究的对象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2.教育研究对象的特点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境域性；整合性；模糊性。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(四)教育研究的基本原则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1.客观性原则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2.创新性原则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3.共性原则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4.操作性原则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5.检验性原则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6.伦理原则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7.理论联系实际原则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(五)教育研究的一般过程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1.选题阶段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2.研究设计阶段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3.搜集资料阶段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4.整理与分析资料阶段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5.撰写研究报告阶段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6.总结与评价阶段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(六)教育研究方法及其层次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1.教育研究方法的含义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2.教育研究方法的层次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3.教育研究方法的基本类型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研究方法论(哲学与教育研究、数学与教育研究、信息技术与教育研究等)；教育研究的基本范式(量的研究与质的研究、行动研究、叙事研究等)；教育研究的基本方法(理论研究法；历史研究法；比较研究法；观察研究法；调查研究法，包括问卷调查法、访谈调查法和测量调查法；实验研究法；经验总结法等)；教育研究的辅助技术(文献研究、教育统计、教育测量等)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二、教育研究的选题与设计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(一)选题的主要来源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1.社会发展中产生的教育问题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2.学科理论深化、拓展或转型中产生的问题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3.教育实践变革中产生的问题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(二)选题的基本要求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1.问题有研究价值(价值性)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2.问题提出有现实性(现实性)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3.问题表述具体明确(具体性)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4.问题研究有可行性(可行性)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(三)课题研究的设计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1.教育研究假设的形成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假设的含义与作用；假设的主要类型；假设涉及的主要变量：自变量、因变量和无关变量；假设表述的规范性要求。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2.教育研究对象的确定(抽样)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抽样的基本要求；抽样的主要方法。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3.教育研究方法的选定。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(四)课题研究方案的基本内容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1.问题的提出或研究的背景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2.相关研究文献综述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3.课题研究的基本思路和主要内容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4.课题研究的方法与步骤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5.课题研究的可行性或条件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6.课题研究的预期成果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三、教育文献检索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(一)教育文献概述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1.教育文献的含义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2.教育文献在教育研究中的作用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(二)教育文献的种类及主要分布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1.教育文献的等级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2.教育文献的主要分布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(三)教育文献检索的基本过程及主要方法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1.教育文献检索的基本过程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分析和准备阶段；搜索阶段；加工阶段。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2.教育文献检索的主要方法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顺查法；逆查法；引文查找法；综合查找法。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3.现代信息技术在教育文献检索中的应用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电子资源数据库的选定；检索词的设计；文献的计量分析和内容分析。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(四)教育文献检索的要求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1.全面、准确地检索教育文献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2.确认文献的真实性(内审法、外审法)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3.撰写教育文献综述报告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四、教育观察研究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(一)教育观察研究概述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1.教育观察的含义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2.教育观察研究的特点及优缺点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(二)教育观察研究的基本类型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1.自然情境中的观察与实验室观察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2.直接观察与间接观察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3.参与式观察与非参与式观察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4.结构式观察与非结构式观察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5.定量观察与定性观察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(三)教育观察研究的实施程序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1.教育观察的实施程序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界定研究问题，明确观察目的和意义；编制观察提纲，进入研究情境；实施观察，收集、记录资料； 分析资料，得出研究结论。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2.教育观察研究的记录方法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描述记录(日记描述法、轶事记录法、连续记录法)；取样记录(时间取样、事件取样)；行为检核表。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五、教育调查研究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(一)教育调查研究概述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1.教育调查研究的含义及特点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2.教育调查研究的类型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普遍调查、抽样调查、个案调查；现状调查、相关调查、发展调查、预测调查；问卷调查、访谈调查、测量调查、调查表法。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3.教育调查研究的一般步骤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确定调查课题；选择调查对象；确定调查方法和手段，编制和选用调查工具；制定调查计划；实施调查；整理、分析调查资料，撰写调查报告。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(二)问卷调查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1.问卷调查的特点及优缺点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2.问卷的构成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3.问题的设计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问题设计的基本要求；问题的形式；问题答案的格式。问题的顺序；相倚问题。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4.问卷的发放与回收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(三)访谈调查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1.访谈调查特点及优缺点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2.访谈调查的类型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结构性访谈调查和非结构性访谈调查；一次性访谈调查和重复性访谈调查；个别访谈调查和集体访谈调查。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3.访谈调查的过程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选择访谈对象；准备访谈提纲和访谈计划；正式访谈。访谈资料的整理分析；完成访谈调查报告。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(四)测量调查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1.测量调查的含义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2.测量调查的类型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定名测量、定序测量、定距测量、比率测量；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学业成就测量、智力测量、能力倾向测量、人格测量。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3.测量工具的评价指标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效度；信度；难度；区分度。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六、教育实验研究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(一)教育实验研究概述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1.教育实验研究的含义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2.教育实验研究的历史发展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3.教育实验研究的特点及优缺点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4.教育实验研究的主要功能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5.教育实验研究的基本程序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教育实验的准备阶段(教育实验研究的设计)；教育实验的实施阶段；教育实验的总结推广阶段。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(二)教育实验的基本类型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1.实验室实验与自然实验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2.探索性实验与验证性实验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3.单因素实验与多因素实验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4.单组实验、等组实验、不等组实验与轮组实验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5.前实验、准实验与真实验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(三)教育实验研究的效度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1.教育实验研究效度的含义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2.教育实验研究的内在效度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3.教育实验研究的外在效度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(四)教育实验的变量控制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1.教育实验变量控制的含义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2.教育实验变量控制的主要方法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 xml:space="preserve">(五)教育实验设计的主要格式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1.单组前后测设计的格式及优缺点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2.非随机分派控制组前后测设计的格式及优缺点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3.随机分派控制组后测设计的格式及优缺点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4.随机分派控制组前后测设计的格式及优缺点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5.所罗门四组设计的格式及优缺点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七、教育行动研究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(一)教育行动研究概述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1.教育行动研究的产生与发展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2.教育行动研究的含义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3.教育行动研究的特点及优缺点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(二)教育行动研究的基本步骤计划；行动；观察；反思。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八、教育叙事研究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(一)教育叙事研究概述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1.教育叙事研究的概念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2.教育叙事研究的类型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他者叙事和自我叙事；生活叙事、思想叙事与课堂叙事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3.教育叙事研究的特点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(二)教育叙事研究的一般步骤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1.教育叙事研究的设计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确定研究问题；选择研究个体；设计研究工具。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2.教育叙事研究的实施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进入研究现场；收集故事，构建现场文本。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3.教育叙事研究的总结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编码并重新讲述故事；确定个体故事包含的主题或类属；撰写研究文本。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九、教育研究资料的整理与分析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(一)教育研究资料的整理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1.资料整理的意义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2.资料整理的步骤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审核；分类；汇总。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(二)教育研究资料的定量分析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1.定量分析的概念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2.定量分析的方法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描述统计；数据描述描述统计：集中量数、差异量数、地位量数、相关系数的含义及种类； 推断统计：概率及应用；参数估计；假设检验等。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方差分析、卡方检验、相关分析、回归分析等的原理及应用。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3.SPSS 在教育资料定量分析中的应用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SPSS 中数据整理与转换的方法。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SPSS 中描述性分析、z(t)检验、方差分析、相关分析、回归分析、非参数检验等方法。SPSS 中作图的方法。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(三)教育研究资料的定性分析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1.定性分析的概念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2.定性分析的过程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3.定性分析的主要方法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因果分析；归纳分析；比较分析；系统分析。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cs="Segoe UI"/>
          <w:b/>
          <w:bCs/>
          <w:color w:val="474747"/>
        </w:rPr>
      </w:pPr>
      <w:r>
        <w:rPr>
          <w:rFonts w:cs="Segoe UI"/>
          <w:b/>
          <w:bCs/>
          <w:color w:val="474747"/>
        </w:rPr>
        <w:t>十、教育研究报告的撰写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(一)教育研究报告的主要类型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1.教育调查报告及其构成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2.教育实验报告及其构成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3.教育叙事研究报告及其构成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4.学术论文及其构成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(二)教育研究报告撰写的基本要求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1.在科学求实的基础上创新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2.观点和材料一致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3.在独立思考的基础上借鉴吸收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rPr>
          <w:rFonts w:cs="Segoe UI"/>
          <w:color w:val="474747"/>
        </w:rPr>
      </w:pPr>
      <w:r>
        <w:rPr>
          <w:rFonts w:cs="Segoe UI"/>
          <w:color w:val="474747"/>
        </w:rPr>
        <w:t>4.书写格式符合规范，文字精练、简洁，表达准确完整。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Fonts w:hint="eastAsia"/>
      </w:rPr>
      <w:t>本大纲共</w:t>
    </w:r>
    <w:r>
      <w:t>26</w:t>
    </w:r>
    <w:r>
      <w:rPr>
        <w:rFonts w:hint="eastAsia"/>
      </w:rPr>
      <w:t>页，此页是第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03293"/>
    <w:rsid w:val="00010B21"/>
    <w:rsid w:val="00014AF5"/>
    <w:rsid w:val="00030224"/>
    <w:rsid w:val="0004150A"/>
    <w:rsid w:val="00043CBA"/>
    <w:rsid w:val="000533AD"/>
    <w:rsid w:val="00053BCD"/>
    <w:rsid w:val="000766D5"/>
    <w:rsid w:val="0008343F"/>
    <w:rsid w:val="00090A81"/>
    <w:rsid w:val="000E1E98"/>
    <w:rsid w:val="00124BB6"/>
    <w:rsid w:val="00126CF7"/>
    <w:rsid w:val="00135561"/>
    <w:rsid w:val="00145C86"/>
    <w:rsid w:val="00173198"/>
    <w:rsid w:val="00175964"/>
    <w:rsid w:val="00184574"/>
    <w:rsid w:val="001867FA"/>
    <w:rsid w:val="001A25E7"/>
    <w:rsid w:val="001A6FE6"/>
    <w:rsid w:val="001B2C55"/>
    <w:rsid w:val="001C4A63"/>
    <w:rsid w:val="001C4B16"/>
    <w:rsid w:val="001E09DD"/>
    <w:rsid w:val="0020480E"/>
    <w:rsid w:val="00211966"/>
    <w:rsid w:val="00246C6C"/>
    <w:rsid w:val="00286FEB"/>
    <w:rsid w:val="002B1A84"/>
    <w:rsid w:val="002C0924"/>
    <w:rsid w:val="002D5718"/>
    <w:rsid w:val="002E2324"/>
    <w:rsid w:val="002E23A1"/>
    <w:rsid w:val="002F133D"/>
    <w:rsid w:val="0035216A"/>
    <w:rsid w:val="0035620C"/>
    <w:rsid w:val="003A15D2"/>
    <w:rsid w:val="003A576C"/>
    <w:rsid w:val="003B04A3"/>
    <w:rsid w:val="003C4765"/>
    <w:rsid w:val="003D0D2C"/>
    <w:rsid w:val="003E6EDB"/>
    <w:rsid w:val="00417402"/>
    <w:rsid w:val="00441FE2"/>
    <w:rsid w:val="00447336"/>
    <w:rsid w:val="00447D59"/>
    <w:rsid w:val="00481D88"/>
    <w:rsid w:val="004A3F34"/>
    <w:rsid w:val="004B1ACE"/>
    <w:rsid w:val="004B4B94"/>
    <w:rsid w:val="004C0E8A"/>
    <w:rsid w:val="004C3A1B"/>
    <w:rsid w:val="004C6F8C"/>
    <w:rsid w:val="004D074B"/>
    <w:rsid w:val="004D76A1"/>
    <w:rsid w:val="0050293C"/>
    <w:rsid w:val="00505B3C"/>
    <w:rsid w:val="005147B2"/>
    <w:rsid w:val="00520837"/>
    <w:rsid w:val="0058350F"/>
    <w:rsid w:val="005836BD"/>
    <w:rsid w:val="0058722B"/>
    <w:rsid w:val="005C0C19"/>
    <w:rsid w:val="005E689E"/>
    <w:rsid w:val="005E69E2"/>
    <w:rsid w:val="005F081C"/>
    <w:rsid w:val="006069E6"/>
    <w:rsid w:val="00611961"/>
    <w:rsid w:val="0062534F"/>
    <w:rsid w:val="006276E8"/>
    <w:rsid w:val="00633A3C"/>
    <w:rsid w:val="00652AD5"/>
    <w:rsid w:val="00667CF5"/>
    <w:rsid w:val="006707D8"/>
    <w:rsid w:val="00680B01"/>
    <w:rsid w:val="00691C2E"/>
    <w:rsid w:val="006A4D11"/>
    <w:rsid w:val="006F24BE"/>
    <w:rsid w:val="006F4DCB"/>
    <w:rsid w:val="007010A7"/>
    <w:rsid w:val="00704936"/>
    <w:rsid w:val="007162CE"/>
    <w:rsid w:val="007364BD"/>
    <w:rsid w:val="00745148"/>
    <w:rsid w:val="0074614A"/>
    <w:rsid w:val="00785301"/>
    <w:rsid w:val="0078630C"/>
    <w:rsid w:val="007E15B3"/>
    <w:rsid w:val="007F115E"/>
    <w:rsid w:val="00800895"/>
    <w:rsid w:val="00812BE6"/>
    <w:rsid w:val="0081391A"/>
    <w:rsid w:val="00816880"/>
    <w:rsid w:val="00846034"/>
    <w:rsid w:val="008546F4"/>
    <w:rsid w:val="00856E67"/>
    <w:rsid w:val="0087197C"/>
    <w:rsid w:val="00877C07"/>
    <w:rsid w:val="00881D06"/>
    <w:rsid w:val="0089156E"/>
    <w:rsid w:val="00894135"/>
    <w:rsid w:val="008C4691"/>
    <w:rsid w:val="008C66A6"/>
    <w:rsid w:val="008D500E"/>
    <w:rsid w:val="00904AB0"/>
    <w:rsid w:val="00940462"/>
    <w:rsid w:val="00953B69"/>
    <w:rsid w:val="00954B81"/>
    <w:rsid w:val="00964F77"/>
    <w:rsid w:val="009A0DC4"/>
    <w:rsid w:val="009B57CF"/>
    <w:rsid w:val="009C3D93"/>
    <w:rsid w:val="009D61A4"/>
    <w:rsid w:val="009E54FF"/>
    <w:rsid w:val="009E72D8"/>
    <w:rsid w:val="00A11AC3"/>
    <w:rsid w:val="00A209B4"/>
    <w:rsid w:val="00A22083"/>
    <w:rsid w:val="00A45E9C"/>
    <w:rsid w:val="00A669C3"/>
    <w:rsid w:val="00A72BF1"/>
    <w:rsid w:val="00A85E3D"/>
    <w:rsid w:val="00A91946"/>
    <w:rsid w:val="00AB1A5A"/>
    <w:rsid w:val="00AB51B0"/>
    <w:rsid w:val="00AB6D18"/>
    <w:rsid w:val="00AD6823"/>
    <w:rsid w:val="00B118A8"/>
    <w:rsid w:val="00B1377F"/>
    <w:rsid w:val="00B36FFF"/>
    <w:rsid w:val="00B42FC8"/>
    <w:rsid w:val="00B76621"/>
    <w:rsid w:val="00B92DF9"/>
    <w:rsid w:val="00B9325E"/>
    <w:rsid w:val="00BE1370"/>
    <w:rsid w:val="00BE25AE"/>
    <w:rsid w:val="00BE7C96"/>
    <w:rsid w:val="00BF29C8"/>
    <w:rsid w:val="00C06EC2"/>
    <w:rsid w:val="00C162FD"/>
    <w:rsid w:val="00C301B6"/>
    <w:rsid w:val="00C319FD"/>
    <w:rsid w:val="00C62403"/>
    <w:rsid w:val="00CB159F"/>
    <w:rsid w:val="00CB2B1E"/>
    <w:rsid w:val="00CB2CF4"/>
    <w:rsid w:val="00CB764D"/>
    <w:rsid w:val="00CC082F"/>
    <w:rsid w:val="00CC1F3D"/>
    <w:rsid w:val="00CD3DA2"/>
    <w:rsid w:val="00CD47C3"/>
    <w:rsid w:val="00CF5FA4"/>
    <w:rsid w:val="00D07B4D"/>
    <w:rsid w:val="00D33EEE"/>
    <w:rsid w:val="00D42E2B"/>
    <w:rsid w:val="00D460E6"/>
    <w:rsid w:val="00D53C62"/>
    <w:rsid w:val="00D66B91"/>
    <w:rsid w:val="00D7580E"/>
    <w:rsid w:val="00DB2265"/>
    <w:rsid w:val="00DD0F41"/>
    <w:rsid w:val="00DD6453"/>
    <w:rsid w:val="00E13C55"/>
    <w:rsid w:val="00E431C7"/>
    <w:rsid w:val="00E62760"/>
    <w:rsid w:val="00E63CB0"/>
    <w:rsid w:val="00E67C46"/>
    <w:rsid w:val="00E84B8D"/>
    <w:rsid w:val="00EA00F3"/>
    <w:rsid w:val="00EA08B3"/>
    <w:rsid w:val="00EA2484"/>
    <w:rsid w:val="00EA3193"/>
    <w:rsid w:val="00EA6FD7"/>
    <w:rsid w:val="00EC7E0F"/>
    <w:rsid w:val="00F23EDD"/>
    <w:rsid w:val="00F30737"/>
    <w:rsid w:val="00F30C9A"/>
    <w:rsid w:val="00F357DB"/>
    <w:rsid w:val="00F369F9"/>
    <w:rsid w:val="00F6328F"/>
    <w:rsid w:val="00F73BF7"/>
    <w:rsid w:val="00F96045"/>
    <w:rsid w:val="00FA769E"/>
    <w:rsid w:val="00FB45CA"/>
    <w:rsid w:val="00FD0023"/>
    <w:rsid w:val="00FF4839"/>
    <w:rsid w:val="050B4CFA"/>
    <w:rsid w:val="05962DBC"/>
    <w:rsid w:val="06EA2132"/>
    <w:rsid w:val="07292651"/>
    <w:rsid w:val="08C10E51"/>
    <w:rsid w:val="0B8B502D"/>
    <w:rsid w:val="0DA0485C"/>
    <w:rsid w:val="0EA311BE"/>
    <w:rsid w:val="11A92C9C"/>
    <w:rsid w:val="1C311DDE"/>
    <w:rsid w:val="1D437852"/>
    <w:rsid w:val="1F3155F7"/>
    <w:rsid w:val="275813CF"/>
    <w:rsid w:val="294E6B91"/>
    <w:rsid w:val="2A6C6B6C"/>
    <w:rsid w:val="300922F6"/>
    <w:rsid w:val="3562250F"/>
    <w:rsid w:val="3688363F"/>
    <w:rsid w:val="3929763B"/>
    <w:rsid w:val="3AC726EC"/>
    <w:rsid w:val="3B6B1692"/>
    <w:rsid w:val="412C5425"/>
    <w:rsid w:val="430C4D15"/>
    <w:rsid w:val="4D261AD2"/>
    <w:rsid w:val="4FA3211C"/>
    <w:rsid w:val="52A55D47"/>
    <w:rsid w:val="582106B2"/>
    <w:rsid w:val="5AB87326"/>
    <w:rsid w:val="62942395"/>
    <w:rsid w:val="62B7705C"/>
    <w:rsid w:val="63C304B6"/>
    <w:rsid w:val="6C024DF7"/>
    <w:rsid w:val="73546031"/>
    <w:rsid w:val="751C5F33"/>
    <w:rsid w:val="77805FAD"/>
    <w:rsid w:val="7A9E4EFA"/>
    <w:rsid w:val="7D262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26</Pages>
  <Words>2503</Words>
  <Characters>14268</Characters>
  <Lines>118</Lines>
  <Paragraphs>33</Paragraphs>
  <TotalTime>0</TotalTime>
  <ScaleCrop>false</ScaleCrop>
  <LinksUpToDate>false</LinksUpToDate>
  <CharactersWithSpaces>16738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2019-07-10T02:52:00Z</dcterms:created>
  <dc:creator>微软用户</dc:creator>
  <cp:lastModifiedBy>vertesyuan</cp:lastModifiedBy>
  <cp:lastPrinted>2016-10-10T07:20:00Z</cp:lastPrinted>
  <dcterms:modified xsi:type="dcterms:W3CDTF">2022-09-21T02:08:17Z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28CC0232A0344B068524AA45D43BA453</vt:lpwstr>
  </property>
</Properties>
</file>