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大连理工大学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20</w:t>
      </w:r>
      <w:r>
        <w:rPr>
          <w:rFonts w:ascii="宋体" w:hAnsi="宋体"/>
          <w:b/>
          <w:bCs/>
          <w:color w:val="auto"/>
          <w:sz w:val="32"/>
          <w:szCs w:val="32"/>
        </w:rPr>
        <w:t>2</w:t>
      </w: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代码：635     科目名称：马克思主义基本原理</w:t>
      </w:r>
    </w:p>
    <w:p>
      <w:pPr>
        <w:spacing w:line="300" w:lineRule="auto"/>
        <w:ind w:left="143" w:leftChars="68" w:right="-617" w:rightChars="-294" w:firstLine="525" w:firstLineChars="250"/>
        <w:rPr>
          <w:rFonts w:hint="eastAsia" w:ascii="宋体" w:hAnsi="宋体"/>
          <w:szCs w:val="21"/>
        </w:rPr>
      </w:pPr>
    </w:p>
    <w:p>
      <w:pPr>
        <w:spacing w:line="300" w:lineRule="auto"/>
        <w:ind w:right="-617" w:rightChars="-294" w:firstLine="420"/>
        <w:rPr>
          <w:rFonts w:ascii="宋体" w:hAnsi="宋体"/>
          <w:szCs w:val="21"/>
        </w:rPr>
      </w:pPr>
    </w:p>
    <w:p>
      <w:pPr>
        <w:pStyle w:val="5"/>
        <w:tabs>
          <w:tab w:val="right" w:leader="dot" w:pos="8302"/>
        </w:tabs>
        <w:spacing w:line="440" w:lineRule="exact"/>
        <w:rPr>
          <w:b w:val="0"/>
          <w:bCs w:val="0"/>
          <w:caps w:val="0"/>
          <w:color w:val="auto"/>
          <w:sz w:val="24"/>
          <w:szCs w:val="24"/>
          <w:u w:val="none"/>
        </w:rPr>
      </w:pPr>
      <w:r>
        <w:rPr>
          <w:rFonts w:hint="eastAsia" w:ascii="宋体" w:hAnsi="宋体"/>
          <w:b w:val="0"/>
          <w:color w:val="auto"/>
          <w:sz w:val="24"/>
          <w:szCs w:val="24"/>
          <w:u w:val="none"/>
        </w:rPr>
        <w:t xml:space="preserve"> </w:t>
      </w: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"_Toc80789621"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导　论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"_Toc80789622"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一、什么是马克思主义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"_Toc80789623"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二、马克思主义的创立与发展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"_Toc80789624"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三、马克思主义的鲜明特征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"_Toc80789625"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四、马克思主义的当代价值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"_Toc80789626"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五、自觉学习和运用马克思主义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5"/>
        <w:tabs>
          <w:tab w:val="right" w:leader="dot" w:pos="8302"/>
        </w:tabs>
        <w:spacing w:line="440" w:lineRule="exact"/>
        <w:rPr>
          <w:b w:val="0"/>
          <w:bCs w:val="0"/>
          <w: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"_Toc80789627"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第一章　世界的物质性及发展规律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"_Toc80789628"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第一节　世界多样性与物质统一性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"_Toc80789629"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一、物质及其存在方式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"_Toc80789630"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二、物质与意识的辩证关系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"_Toc80789631"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三、世界的物质统一性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"_Toc80789632"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第二节　事物的普遍联系和变化发展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"_Toc80789633"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一、联系和发展的普遍性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"_Toc80789634"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二、对立统一规律是事物发展的根本规律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"_Toc80789635"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三、量变质变规律和否定之否定规律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"_Toc80789636"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四、联系和发展的基本环节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"_Toc80789637"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第三节　唯物辩证法是认识世界和改造世界的根本方法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"_Toc80789638"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一、唯物辩证法的本质特征和认识功能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"_Toc80789639"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二、辩证思维方法与现代科学思维方法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"_Toc80789640"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三、学习唯物辩证法，不断增强思维能力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5"/>
        <w:tabs>
          <w:tab w:val="right" w:leader="dot" w:pos="8302"/>
        </w:tabs>
        <w:spacing w:line="440" w:lineRule="exact"/>
        <w:rPr>
          <w:b w:val="0"/>
          <w:bCs w:val="0"/>
          <w: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"_Toc80789641"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第二章　实践与认识及其发展规律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"_Toc80789642"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第一节　实践与认识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"_Toc80789643"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一、科学的实践观及其意义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"_Toc80789644"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二、实践的本质与基本结构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"_Toc80789645"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三、认识的本质与过程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"_Toc80789646"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四、实践与认识的辩证运动及其规律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"_Toc80789647"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第二节　真理与价值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"_Toc80789648"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一、真理的客观性、绝对性和相对性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"_Toc80789649"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二、真理的检验标准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"_Toc80789650"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三、真理与价值的辩证统一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"_Toc80789651"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第三节　认识世界和改造世界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"_Toc80789652"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一、认识世界和改造世界相结合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"_Toc80789653"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二、一切从实际出发，实事求是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"_Toc80789654"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三、实现理论创新和实践创新的良性互动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5"/>
        <w:tabs>
          <w:tab w:val="right" w:leader="dot" w:pos="8302"/>
        </w:tabs>
        <w:spacing w:line="440" w:lineRule="exact"/>
        <w:rPr>
          <w:b w:val="0"/>
          <w:bCs w:val="0"/>
          <w: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"_Toc80789655"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第三章　人类社会及其发展规律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"_Toc80789656"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第一节　人类社会的存在与发展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"_Toc80789657"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一、社会存在与社会意识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"_Toc80789658"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二、社会基本矛盾及其运动规律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"_Toc80789659"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三、人类普遍交往与世界历史的形成发展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"_Toc80789660"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四、社会形态更替的一般规律及特殊形式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"_Toc80789661"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第二节　社会历史发展的动力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"_Toc80789662"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一、社会基本矛盾在历史发展中的作用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"_Toc80789663"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二、阶级斗争和社会革命在阶级社会发展中的作用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"_Toc80789664"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三、改革在社会发展中的作用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"_Toc80789665"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四、科学技术在社会发展中的作用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"_Toc80789666"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第三节　人民群众在历史发展中的作用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"_Toc80789667"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一、人民群众是历史的创造者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"_Toc80789668"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二、个人在社会历史中的作用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"_Toc80789669"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三、群众、阶级、政党、领袖的关系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5"/>
        <w:tabs>
          <w:tab w:val="right" w:leader="dot" w:pos="8302"/>
        </w:tabs>
        <w:spacing w:line="440" w:lineRule="exact"/>
        <w:rPr>
          <w:b w:val="0"/>
          <w:bCs w:val="0"/>
          <w: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"_Toc80789670"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第四章　资本主义的本质及规律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"_Toc80789671"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第一节　商品经济和价值规律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"_Toc80789672"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一、商品经济的形成和发展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"_Toc80789673"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二、价值规律及其作用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"_Toc80789674"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三、以私有制为基础的商品经济的基本矛盾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"_Toc80789675"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四、科学认识马克思劳动价值论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"_Toc80789676"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第二节　资本主义经济制度的本质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"_Toc80789677"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一、资本主义经济制度的产生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"_Toc80789678"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</w:t>
      </w:r>
      <w:r>
        <w:rPr>
          <w:rStyle w:val="9"/>
          <w:rFonts w:hint="eastAsia"/>
          <w:i w:val="0"/>
          <w:color w:val="auto"/>
          <w:sz w:val="24"/>
          <w:szCs w:val="24"/>
          <w:u w:val="none"/>
          <w:lang w:eastAsia="zh-CN"/>
        </w:rPr>
        <w:t>劳动力</w:t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成为商品与货币转化为资本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"_Toc80789679"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三、资本主义所有制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"_Toc80789680"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四、生产剩余价值是</w:t>
      </w:r>
      <w:r>
        <w:rPr>
          <w:rStyle w:val="9"/>
          <w:rFonts w:hint="eastAsia"/>
          <w:i w:val="0"/>
          <w:color w:val="auto"/>
          <w:sz w:val="24"/>
          <w:szCs w:val="24"/>
          <w:u w:val="none"/>
          <w:lang w:eastAsia="zh-CN"/>
        </w:rPr>
        <w:t>资本</w:t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主义生产方式的绝对规律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"_Toc80789681"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五、资本主义的</w:t>
      </w:r>
      <w:r>
        <w:rPr>
          <w:rStyle w:val="9"/>
          <w:rFonts w:hint="eastAsia"/>
          <w:i w:val="0"/>
          <w:color w:val="auto"/>
          <w:sz w:val="24"/>
          <w:szCs w:val="24"/>
          <w:u w:val="none"/>
          <w:lang w:eastAsia="zh-CN"/>
        </w:rPr>
        <w:t>基本矛盾</w:t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与经济危机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"_Toc80789682"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第三节　资本主义政治制度和意识形态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"_Toc80789683"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一、资本主义政治制度及其本质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"_Toc80789684"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二、资本主义意识形态及其本质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5"/>
        <w:tabs>
          <w:tab w:val="right" w:leader="dot" w:pos="8302"/>
        </w:tabs>
        <w:spacing w:line="440" w:lineRule="exact"/>
        <w:rPr>
          <w:b w:val="0"/>
          <w:bCs w:val="0"/>
          <w: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"_Toc80789685"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第五章　资本主义的发展及其趋势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"_Toc80789686"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第一节　垄断资本主义的形成与发展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"_Toc80789687"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一、资本主义从自由竞争到垄断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"_Toc80789688"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二、垄断资本主义的发展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"_Toc80789689"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三、经济全球化及其影响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"_Toc80789690"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第二节　正确认识当代资本主义的新变化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"_Toc80789691"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一、第二次世界大战后资本主义的变化及其实质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"_Toc80789692"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</w:t>
      </w:r>
      <w:r>
        <w:rPr>
          <w:rStyle w:val="9"/>
          <w:i w:val="0"/>
          <w:color w:val="auto"/>
          <w:sz w:val="24"/>
          <w:szCs w:val="24"/>
          <w:u w:val="none"/>
        </w:rPr>
        <w:t>2008</w:t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年国际金融危机以来资本主义的矛盾与冲突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"_Toc80789693"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第三节　资本主义的历史地位和发展趋势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"_Toc80789694"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一、资本主义的历史地位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"_Toc80789695"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二、资本主义为社会主义所代替的历史必然性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5"/>
        <w:tabs>
          <w:tab w:val="right" w:leader="dot" w:pos="8302"/>
        </w:tabs>
        <w:spacing w:line="440" w:lineRule="exact"/>
        <w:rPr>
          <w:b w:val="0"/>
          <w:bCs w:val="0"/>
          <w: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"_Toc80789696"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第六章　社会主义的发展及其规律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"_Toc80789697"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第一节　社会主义五百年的历史进程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"_Toc80789698"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一、社会主义从空想到科学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"_Toc80789699"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二、社会主义从理想到现实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"_Toc80789700"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三、社会主义从一国到多</w:t>
      </w:r>
      <w:r>
        <w:rPr>
          <w:rStyle w:val="9"/>
          <w:rFonts w:hint="eastAsia"/>
          <w:i w:val="0"/>
          <w:color w:val="auto"/>
          <w:sz w:val="24"/>
          <w:szCs w:val="24"/>
          <w:u w:val="none"/>
          <w:lang w:eastAsia="zh-CN"/>
        </w:rPr>
        <w:t>国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"_Toc80789701"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四、社会主义在中国焕发出强大生机活力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"_Toc80789702"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第二节　科学社会主义基本原则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"_Toc80789703"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一、科学社会主义基本原则及其主要内容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"_Toc80789704"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二、正确把握科学社会主义基本原则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"_Toc80789705"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三、科学社会主义基本原则与中国特色社会主义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"_Toc80789706"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第三节　在实践中探索现实社会主义的发展规律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"_Toc80789707"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一、经济文化相对落后国家建设社会主义的长期性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"_Toc80789708"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二、社会主义发展道路的多样性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"_Toc80789709"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三、社会主义在实践中开拓前进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5"/>
        <w:tabs>
          <w:tab w:val="right" w:leader="dot" w:pos="8302"/>
        </w:tabs>
        <w:spacing w:line="440" w:lineRule="exact"/>
        <w:rPr>
          <w:b w:val="0"/>
          <w:bCs w:val="0"/>
          <w: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"_Toc80789710"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第七章　共产主义崇高</w:t>
      </w:r>
      <w:r>
        <w:rPr>
          <w:rStyle w:val="9"/>
          <w:rFonts w:hint="eastAsia"/>
          <w:color w:val="auto"/>
          <w:sz w:val="24"/>
          <w:szCs w:val="24"/>
          <w:u w:val="none"/>
          <w:lang w:eastAsia="zh-CN"/>
        </w:rPr>
        <w:t>理想</w:t>
      </w:r>
      <w:r>
        <w:rPr>
          <w:rStyle w:val="9"/>
          <w:rFonts w:hint="eastAsia"/>
          <w:color w:val="auto"/>
          <w:sz w:val="24"/>
          <w:szCs w:val="24"/>
          <w:u w:val="none"/>
        </w:rPr>
        <w:t>及其最终实现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"_Toc80789711"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第一节　展望未来共产主义新社会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"_Toc80789712"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一、预见未来社会的方法论原则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"_Toc80789713"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二、共产主义社会的基本特征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"_Toc80789714"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第二节　实现共产主义是历史发展的必然趋势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"_Toc80789715"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一、实现共产主义是历史发展的必然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"_Toc80789716"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二、实现共产主义是长期的历史过程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tabs>
          <w:tab w:val="right" w:leader="dot" w:pos="8302"/>
        </w:tabs>
        <w:spacing w:line="440" w:lineRule="exact"/>
        <w:rPr>
          <w:smallCaps w:val="0"/>
          <w:color w:val="auto"/>
          <w:sz w:val="24"/>
          <w:szCs w:val="24"/>
          <w:u w:val="none"/>
        </w:rPr>
      </w:pPr>
      <w:r>
        <w:rPr>
          <w:rStyle w:val="9"/>
          <w:color w:val="auto"/>
          <w:sz w:val="24"/>
          <w:szCs w:val="24"/>
          <w:u w:val="none"/>
        </w:rPr>
        <w:fldChar w:fldCharType="begin"/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color w:val="auto"/>
          <w:sz w:val="24"/>
          <w:szCs w:val="24"/>
          <w:u w:val="none"/>
        </w:rPr>
        <w:instrText xml:space="preserve">HYPERLINK \l "_Toc80789717"</w:instrText>
      </w:r>
      <w:r>
        <w:rPr>
          <w:rStyle w:val="9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第三节　共产主义远大理想与中国特色社会主义共同理想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"/>
        <w:tabs>
          <w:tab w:val="right" w:leader="dot" w:pos="8302"/>
        </w:tabs>
        <w:spacing w:line="440" w:lineRule="exact"/>
        <w:rPr>
          <w:i w:val="0"/>
          <w:iCs w:val="0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"_Toc80789718"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一、坚持远大理想与共同理想的辩证统一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  <w:szCs w:val="24"/>
          <w:u w:val="none"/>
        </w:rPr>
      </w:pPr>
      <w:r>
        <w:rPr>
          <w:rStyle w:val="9"/>
          <w:i w:val="0"/>
          <w:color w:val="auto"/>
          <w:sz w:val="24"/>
          <w:szCs w:val="24"/>
          <w:u w:val="none"/>
        </w:rPr>
        <w:fldChar w:fldCharType="begin"/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i w:val="0"/>
          <w:color w:val="auto"/>
          <w:sz w:val="24"/>
          <w:szCs w:val="24"/>
          <w:u w:val="none"/>
        </w:rPr>
        <w:instrText xml:space="preserve">HYPERLINK \l "_Toc80789719"</w:instrText>
      </w:r>
      <w:r>
        <w:rPr>
          <w:rStyle w:val="9"/>
          <w:i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9"/>
          <w:i w:val="0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eastAsia"/>
          <w:i w:val="0"/>
          <w:color w:val="auto"/>
          <w:sz w:val="24"/>
          <w:szCs w:val="24"/>
          <w:u w:val="none"/>
        </w:rPr>
        <w:t>二、坚定理想信念，投身新时代中国特色社会主义伟大事业</w:t>
      </w:r>
      <w:r>
        <w:rPr>
          <w:rStyle w:val="9"/>
          <w:i w:val="0"/>
          <w:color w:val="auto"/>
          <w:sz w:val="24"/>
          <w:szCs w:val="24"/>
          <w:u w:val="none"/>
        </w:rPr>
        <w:fldChar w:fldCharType="end"/>
      </w:r>
    </w:p>
    <w:p>
      <w:pPr>
        <w:spacing w:line="360" w:lineRule="exact"/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2"/>
        </w:rPr>
        <w:t xml:space="preserve">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参考复习资料：</w:t>
      </w:r>
      <w:r>
        <w:rPr>
          <w:rFonts w:hint="eastAsia" w:ascii="宋体" w:hAnsi="宋体"/>
          <w:color w:val="auto"/>
          <w:sz w:val="22"/>
          <w:szCs w:val="22"/>
        </w:rPr>
        <w:t>主要参考书目：《马克思主义基本原理》，马克思主义理论研究和建设工程重点教材，本书编写组，高等教育出版社，2021年版；</w:t>
      </w:r>
      <w:r>
        <w:rPr>
          <w:rFonts w:hint="eastAsia" w:ascii="宋体" w:hAnsi="宋体"/>
          <w:sz w:val="22"/>
          <w:szCs w:val="22"/>
        </w:rPr>
        <w:t>辅助参考书目：《马克思恩格斯列宁哲学经典著作导读》</w:t>
      </w:r>
      <w:r>
        <w:rPr>
          <w:rFonts w:hint="eastAsia" w:ascii="宋体" w:hAnsi="宋体"/>
          <w:sz w:val="22"/>
          <w:szCs w:val="22"/>
          <w:lang w:eastAsia="zh-CN"/>
        </w:rPr>
        <w:t>（</w:t>
      </w:r>
      <w:r>
        <w:rPr>
          <w:rFonts w:hint="eastAsia" w:ascii="宋体" w:hAnsi="宋体"/>
          <w:sz w:val="22"/>
          <w:szCs w:val="22"/>
          <w:lang w:val="en-US" w:eastAsia="zh-CN"/>
        </w:rPr>
        <w:t>第二版</w:t>
      </w:r>
      <w:r>
        <w:rPr>
          <w:rFonts w:hint="eastAsia" w:ascii="宋体" w:hAnsi="宋体"/>
          <w:sz w:val="22"/>
          <w:szCs w:val="22"/>
          <w:lang w:eastAsia="zh-CN"/>
        </w:rPr>
        <w:t>），</w:t>
      </w:r>
      <w:r>
        <w:rPr>
          <w:rFonts w:hint="eastAsia" w:ascii="宋体" w:hAnsi="宋体"/>
          <w:color w:val="auto"/>
          <w:sz w:val="22"/>
          <w:szCs w:val="22"/>
        </w:rPr>
        <w:t>马克思主义理论研究和建设工程重点教材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/>
          <w:sz w:val="22"/>
          <w:szCs w:val="22"/>
        </w:rPr>
        <w:t>人民出版社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高等教育出版社，</w:t>
      </w:r>
      <w:r>
        <w:rPr>
          <w:rFonts w:hint="eastAsia" w:ascii="宋体" w:hAnsi="宋体"/>
          <w:sz w:val="22"/>
          <w:szCs w:val="22"/>
        </w:rPr>
        <w:t>20</w:t>
      </w:r>
      <w:r>
        <w:rPr>
          <w:rFonts w:hint="eastAsia" w:ascii="宋体" w:hAnsi="宋体"/>
          <w:sz w:val="22"/>
          <w:szCs w:val="22"/>
          <w:lang w:val="en-US" w:eastAsia="zh-CN"/>
        </w:rPr>
        <w:t>20</w:t>
      </w:r>
      <w:r>
        <w:rPr>
          <w:rFonts w:hint="eastAsia" w:ascii="宋体" w:hAnsi="宋体"/>
          <w:sz w:val="22"/>
          <w:szCs w:val="22"/>
        </w:rPr>
        <w:t>年版。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mVhMTEyZWFlNzYxYWFhMTI1NmNkNjI4MjNlODIifQ=="/>
  </w:docVars>
  <w:rsids>
    <w:rsidRoot w:val="00601C7B"/>
    <w:rsid w:val="00042394"/>
    <w:rsid w:val="00046588"/>
    <w:rsid w:val="00046CFF"/>
    <w:rsid w:val="00060E58"/>
    <w:rsid w:val="001108E9"/>
    <w:rsid w:val="0015014D"/>
    <w:rsid w:val="001D0F43"/>
    <w:rsid w:val="001E1C66"/>
    <w:rsid w:val="00250E0E"/>
    <w:rsid w:val="002928EE"/>
    <w:rsid w:val="002A0378"/>
    <w:rsid w:val="002D17E5"/>
    <w:rsid w:val="00357017"/>
    <w:rsid w:val="003679D0"/>
    <w:rsid w:val="003D3538"/>
    <w:rsid w:val="00401D61"/>
    <w:rsid w:val="00470F93"/>
    <w:rsid w:val="004E6BF9"/>
    <w:rsid w:val="00550850"/>
    <w:rsid w:val="005A781C"/>
    <w:rsid w:val="005B60A3"/>
    <w:rsid w:val="00601C7B"/>
    <w:rsid w:val="00616DD7"/>
    <w:rsid w:val="00627753"/>
    <w:rsid w:val="00654DEB"/>
    <w:rsid w:val="006616FD"/>
    <w:rsid w:val="006F1081"/>
    <w:rsid w:val="00757BB8"/>
    <w:rsid w:val="0076115B"/>
    <w:rsid w:val="007B53D3"/>
    <w:rsid w:val="007C537F"/>
    <w:rsid w:val="00886D33"/>
    <w:rsid w:val="008B16AE"/>
    <w:rsid w:val="00913D9F"/>
    <w:rsid w:val="009B294C"/>
    <w:rsid w:val="00A23574"/>
    <w:rsid w:val="00AE15ED"/>
    <w:rsid w:val="00B2573A"/>
    <w:rsid w:val="00B44AE9"/>
    <w:rsid w:val="00BD2200"/>
    <w:rsid w:val="00BD50E1"/>
    <w:rsid w:val="00C55BBA"/>
    <w:rsid w:val="00CB0D61"/>
    <w:rsid w:val="00D309E0"/>
    <w:rsid w:val="00D733EB"/>
    <w:rsid w:val="00DA4CE0"/>
    <w:rsid w:val="00E05F10"/>
    <w:rsid w:val="00E169BD"/>
    <w:rsid w:val="00EB4B0E"/>
    <w:rsid w:val="00F40DE6"/>
    <w:rsid w:val="00F4231F"/>
    <w:rsid w:val="00F65415"/>
    <w:rsid w:val="00F84980"/>
    <w:rsid w:val="00F87473"/>
    <w:rsid w:val="00F939D4"/>
    <w:rsid w:val="00FF3686"/>
    <w:rsid w:val="01B5322D"/>
    <w:rsid w:val="140D0499"/>
    <w:rsid w:val="1ACA68AA"/>
    <w:rsid w:val="2BCB7366"/>
    <w:rsid w:val="2FF26D9B"/>
    <w:rsid w:val="407D7780"/>
    <w:rsid w:val="50EF544F"/>
    <w:rsid w:val="6B5E587A"/>
    <w:rsid w:val="76CB2514"/>
    <w:rsid w:val="7F613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6">
    <w:name w:val="toc 2"/>
    <w:basedOn w:val="1"/>
    <w:next w:val="1"/>
    <w:semiHidden/>
    <w:uiPriority w:val="0"/>
    <w:pPr>
      <w:ind w:left="210"/>
      <w:jc w:val="left"/>
    </w:pPr>
    <w:rPr>
      <w:smallCaps/>
      <w:sz w:val="20"/>
      <w:szCs w:val="20"/>
    </w:rPr>
  </w:style>
  <w:style w:type="character" w:styleId="9">
    <w:name w:val="Hyperlink"/>
    <w:basedOn w:val="8"/>
    <w:semiHidden/>
    <w:qFormat/>
    <w:uiPriority w:val="0"/>
    <w:rPr>
      <w:color w:val="0000FF"/>
      <w:u w:val="single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1624</Words>
  <Characters>1638</Characters>
  <Lines>18</Lines>
  <Paragraphs>5</Paragraphs>
  <TotalTime>5</TotalTime>
  <ScaleCrop>false</ScaleCrop>
  <LinksUpToDate>false</LinksUpToDate>
  <CharactersWithSpaces>1678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2018-07-29T07:36:00Z</dcterms:created>
  <dc:creator>X</dc:creator>
  <cp:lastModifiedBy>JWZ</cp:lastModifiedBy>
  <dcterms:modified xsi:type="dcterms:W3CDTF">2022-09-05T05:16:51Z</dcterms:modified>
  <dc:title>大连理工大学2015年硕士研究生入学考试大纲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BEF2271E8740496EA6C7BB3516AF5872</vt:lpwstr>
  </property>
</Properties>
</file>