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《传热学》研究生入学考试大纲</w:t>
      </w:r>
    </w:p>
    <w:p>
      <w:pPr>
        <w:rPr>
          <w:rFonts w:hint="eastAsia"/>
        </w:rPr>
      </w:pPr>
      <w:r>
        <w:rPr>
          <w:rFonts w:hint="eastAsia"/>
        </w:rPr>
        <w:t>一、总体要求</w:t>
      </w:r>
    </w:p>
    <w:p>
      <w:pPr>
        <w:ind w:firstLine="420"/>
        <w:rPr>
          <w:rFonts w:hint="eastAsia"/>
        </w:rPr>
      </w:pPr>
      <w:r>
        <w:rPr>
          <w:rFonts w:hint="eastAsia"/>
        </w:rPr>
        <w:t>1. 理解传热学中定义物理量的概念及意义；</w:t>
      </w:r>
    </w:p>
    <w:p>
      <w:pPr>
        <w:ind w:firstLine="420"/>
        <w:rPr>
          <w:rFonts w:hint="eastAsia"/>
        </w:rPr>
      </w:pPr>
      <w:r>
        <w:rPr>
          <w:rFonts w:hint="eastAsia"/>
        </w:rPr>
        <w:t>2. 掌握三种传热方式（导热、对流、辐射）基本概念和基本规律；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 运用传热学的基本理论进行定量计算及解决实际问题的能力；</w:t>
      </w:r>
    </w:p>
    <w:p>
      <w:pPr>
        <w:ind w:firstLine="420"/>
        <w:rPr>
          <w:rFonts w:hint="eastAsia"/>
        </w:rPr>
      </w:pPr>
      <w:r>
        <w:rPr>
          <w:rFonts w:hint="eastAsia"/>
        </w:rPr>
        <w:t>4. 分析典型的传热现象并进行定性分析的能力；</w:t>
      </w:r>
    </w:p>
    <w:p>
      <w:pPr>
        <w:ind w:firstLine="420"/>
        <w:rPr>
          <w:rFonts w:hint="eastAsia"/>
        </w:rPr>
      </w:pPr>
      <w:r>
        <w:rPr>
          <w:rFonts w:hint="eastAsia"/>
        </w:rPr>
        <w:t>5. 能量守恒定律的理解和应用；</w:t>
      </w:r>
    </w:p>
    <w:p>
      <w:pPr>
        <w:ind w:firstLine="420"/>
        <w:rPr>
          <w:rFonts w:hint="eastAsia"/>
        </w:rPr>
      </w:pPr>
      <w:r>
        <w:rPr>
          <w:rFonts w:hint="eastAsia"/>
        </w:rPr>
        <w:t>6. 换热器的基本计算。</w:t>
      </w:r>
    </w:p>
    <w:p>
      <w:pPr>
        <w:rPr>
          <w:rFonts w:hint="eastAsia"/>
        </w:rPr>
      </w:pPr>
      <w:r>
        <w:rPr>
          <w:rFonts w:hint="eastAsia"/>
        </w:rPr>
        <w:t>二、考试主要知识点</w:t>
      </w:r>
    </w:p>
    <w:p>
      <w:pPr>
        <w:rPr>
          <w:rFonts w:hint="eastAsia"/>
        </w:rPr>
      </w:pPr>
      <w:r>
        <w:rPr>
          <w:rFonts w:hint="eastAsia"/>
        </w:rPr>
        <w:t>绪论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导热、对流传热、热辐射及热阻概念，传热过程基本计算公式。</w:t>
      </w:r>
    </w:p>
    <w:p>
      <w:pPr>
        <w:rPr>
          <w:rFonts w:hint="eastAsia"/>
        </w:rPr>
      </w:pPr>
      <w:r>
        <w:rPr>
          <w:rFonts w:hint="eastAsia"/>
        </w:rPr>
        <w:t>第一章 导热理论基础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温度场、温度梯度、导热系数等概念，傅立叶定律应用，导热微分方程式分析与应用，单值性条件的数学表达式与应用。</w:t>
      </w:r>
    </w:p>
    <w:p>
      <w:pPr>
        <w:rPr>
          <w:rFonts w:hint="eastAsia"/>
        </w:rPr>
      </w:pPr>
      <w:r>
        <w:rPr>
          <w:rFonts w:hint="eastAsia"/>
        </w:rPr>
        <w:t>第二章 稳态导热</w:t>
      </w:r>
    </w:p>
    <w:p>
      <w:pPr>
        <w:ind w:firstLine="420"/>
        <w:rPr>
          <w:rFonts w:hint="eastAsia"/>
        </w:rPr>
      </w:pPr>
      <w:r>
        <w:rPr>
          <w:rFonts w:hint="eastAsia"/>
        </w:rPr>
        <w:t>一维稳态导热问题的分析与计算，判断物体内部温度场及导热系数变化方法，有内热源及变导热系数的简单问题的分析、计算，肋片导热的理论分析与计算，临界热绝缘直径、肋效率、接触热阻、形状因子等概念。</w:t>
      </w:r>
    </w:p>
    <w:p>
      <w:pPr>
        <w:rPr>
          <w:rFonts w:hint="eastAsia"/>
        </w:rPr>
      </w:pPr>
      <w:r>
        <w:rPr>
          <w:rFonts w:hint="eastAsia"/>
        </w:rPr>
        <w:t>第三章 非稳态导热</w:t>
      </w:r>
    </w:p>
    <w:p>
      <w:pPr>
        <w:ind w:firstLine="420"/>
        <w:rPr>
          <w:rFonts w:hint="eastAsia"/>
        </w:rPr>
      </w:pPr>
      <w:r>
        <w:rPr>
          <w:rFonts w:hint="eastAsia"/>
        </w:rPr>
        <w:t>非稳态导热的基本概念与特点，诺膜图及其应用，集总参数法的适用条件及分析方法，冷却率与正规状况阶段概念，半无限大物体非稳态导热的理解及其工程应用，傅立叶数、毕渥数、热扩散率、时间常数、吸热系数、蓄热系数等概念。</w:t>
      </w:r>
    </w:p>
    <w:p>
      <w:pPr>
        <w:rPr>
          <w:rFonts w:hint="eastAsia"/>
        </w:rPr>
      </w:pPr>
      <w:r>
        <w:rPr>
          <w:rFonts w:hint="eastAsia"/>
        </w:rPr>
        <w:t>第四章 导热数值解法基础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导热问题数值求解的基本思想，有限差分法建立导热问题的离散方程，利用热平衡方法对各类节点离散方程的建立，显式格式、隐式格式、稳定性条件等概念。</w:t>
      </w:r>
    </w:p>
    <w:p>
      <w:pPr>
        <w:rPr>
          <w:rFonts w:hint="eastAsia"/>
        </w:rPr>
      </w:pPr>
      <w:r>
        <w:rPr>
          <w:rFonts w:hint="eastAsia"/>
        </w:rPr>
        <w:t>第五章 对流传热分析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对流传热的含义及主要影响因素，牛顿冷却定律；对流传热问题的数学描写，边界层理论，流动边界层与温度边界层的概念与应用，层流边界层的质量、动量、能量微分方程与结果分析，外掠平板流动和传热特点及关联式；数量级分析和无量纲化方法；类比关系及应用；、相似原理基本内容和判断相似的条件，相似准则及其物理意义。</w:t>
      </w:r>
    </w:p>
    <w:p>
      <w:pPr>
        <w:rPr>
          <w:rFonts w:hint="eastAsia"/>
        </w:rPr>
      </w:pPr>
      <w:r>
        <w:rPr>
          <w:rFonts w:hint="eastAsia"/>
        </w:rPr>
        <w:t>第六章 单相流体对流传热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管内受迫对流传热计算，影响管内流动传热的各种因素及强化措施，外掠单管与管束的流动与传热等各公式的适用条件及其修正方法，不同流态下的传热计算；入口段与充分发展段、临界雷诺数、定性温度、定型尺寸、特征流速等概念；大空间和有限空间的自然对流流动和传热特点及计算，混合对流传热的概念。</w:t>
      </w:r>
    </w:p>
    <w:p>
      <w:pPr>
        <w:rPr>
          <w:rFonts w:hint="eastAsia"/>
        </w:rPr>
      </w:pPr>
      <w:r>
        <w:rPr>
          <w:rFonts w:hint="eastAsia"/>
        </w:rPr>
        <w:t>第七章 凝结与沸腾传热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凝结传热的基本概念，珠状凝结、膜状凝结，层流膜状凝结努谢尔特解析解的假设和分析应用，凝结传热的影响因素及其强化；沸腾传热的基本概念，沸腾温差和沸腾曲线，大空间饱和沸腾及临界热流密度在工程中的意义，沸腾传热的影响因素及其强化；热管的基本工作原理。</w:t>
      </w:r>
    </w:p>
    <w:p>
      <w:pPr>
        <w:rPr>
          <w:rFonts w:hint="eastAsia"/>
        </w:rPr>
      </w:pPr>
      <w:r>
        <w:rPr>
          <w:rFonts w:hint="eastAsia"/>
        </w:rPr>
        <w:t>第八章 热辐射的基本定律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热辐射基本概念及特点，黑体辐射的普朗克定律、维恩位移定律、斯蒂芬－波尔兹曼定律、兰贝特定律；黑体的波段辐射力计算，基尔霍夫定律，黑度（发射率），漫－灰表面、定向辐射强度、辐射力等概念。</w:t>
      </w:r>
    </w:p>
    <w:p>
      <w:pPr>
        <w:rPr>
          <w:rFonts w:hint="eastAsia"/>
        </w:rPr>
      </w:pPr>
      <w:r>
        <w:rPr>
          <w:rFonts w:hint="eastAsia"/>
        </w:rPr>
        <w:t>第九章 辐射传热计算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角系数的性质，用代数分析法确定角系数的方法，利用网络法进行辐射传热计算，灰表面间的辐射传热计算，遮热板的原理及其应用，辐射传热的强化与削弱，空间热阻、表面热阻、有效辐射等概念，气体辐射的特点。</w:t>
      </w:r>
    </w:p>
    <w:p>
      <w:pPr>
        <w:rPr>
          <w:rFonts w:hint="eastAsia"/>
        </w:rPr>
      </w:pPr>
      <w:r>
        <w:rPr>
          <w:rFonts w:hint="eastAsia"/>
        </w:rPr>
        <w:t>第十章 传热和换热器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传热过程的分析与计算，改变传热系数的各种方式，传热过程的强化与削弱；换热器计算的基本方程，对数平均温差，对数平均温差法与ε－NTU法，设计与校核计算，污垢热阻。</w:t>
      </w:r>
    </w:p>
    <w:p>
      <w:pPr>
        <w:rPr>
          <w:rFonts w:hint="eastAsia"/>
        </w:rPr>
      </w:pPr>
      <w:r>
        <w:rPr>
          <w:rFonts w:hint="eastAsia"/>
        </w:rPr>
        <w:t>三、考试形式与试卷结构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1.考试形式：笔试，考试时间为3小时。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2.试卷分数：满分为150分。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3.试卷结构：包括名称解释、简答题、分析计算题等。</w:t>
      </w:r>
    </w:p>
    <w:p>
      <w:pPr>
        <w:rPr>
          <w:rFonts w:hint="eastAsia"/>
        </w:rPr>
      </w:pPr>
      <w:r>
        <w:rPr>
          <w:rFonts w:hint="eastAsia"/>
        </w:rPr>
        <w:t>四、参考教材</w:t>
      </w:r>
    </w:p>
    <w:p>
      <w:pPr>
        <w:ind w:firstLine="420"/>
      </w:pPr>
      <w:r>
        <w:rPr>
          <w:rFonts w:hint="eastAsia"/>
        </w:rPr>
        <w:t>1. 《传热学（第七版）》，朱彤等编著，中国建筑工业出版社，20</w:t>
      </w:r>
      <w:r>
        <w:t>20</w:t>
      </w:r>
    </w:p>
    <w:p>
      <w:pPr>
        <w:ind w:firstLine="420"/>
        <w:rPr>
          <w:rFonts w:hint="eastAsia"/>
        </w:rPr>
      </w:pPr>
      <w:r>
        <w:t xml:space="preserve">2. </w:t>
      </w:r>
      <w:r>
        <w:rPr>
          <w:rFonts w:hint="eastAsia"/>
        </w:rPr>
        <w:t>《传热学（第五版）》，陶文铨编著. 高等教育出版社，20</w:t>
      </w:r>
      <w:r>
        <w:t>19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75"/>
    <w:rsid w:val="00026B2C"/>
    <w:rsid w:val="0003142D"/>
    <w:rsid w:val="000752E5"/>
    <w:rsid w:val="00076046"/>
    <w:rsid w:val="000A574F"/>
    <w:rsid w:val="000C7DE5"/>
    <w:rsid w:val="000F4A36"/>
    <w:rsid w:val="001324AD"/>
    <w:rsid w:val="001401CA"/>
    <w:rsid w:val="001928C6"/>
    <w:rsid w:val="001B2E7E"/>
    <w:rsid w:val="00230208"/>
    <w:rsid w:val="002C7D99"/>
    <w:rsid w:val="00336F3E"/>
    <w:rsid w:val="00366C2B"/>
    <w:rsid w:val="00374457"/>
    <w:rsid w:val="003A4E06"/>
    <w:rsid w:val="004439F9"/>
    <w:rsid w:val="004C05A5"/>
    <w:rsid w:val="004F00CF"/>
    <w:rsid w:val="00504B8A"/>
    <w:rsid w:val="00551D84"/>
    <w:rsid w:val="0055709E"/>
    <w:rsid w:val="00564FBB"/>
    <w:rsid w:val="005B1E9C"/>
    <w:rsid w:val="005C248F"/>
    <w:rsid w:val="005D5CD9"/>
    <w:rsid w:val="006203C1"/>
    <w:rsid w:val="006374E9"/>
    <w:rsid w:val="006C074A"/>
    <w:rsid w:val="006D5F7D"/>
    <w:rsid w:val="006E4559"/>
    <w:rsid w:val="00704470"/>
    <w:rsid w:val="0070677E"/>
    <w:rsid w:val="007176DC"/>
    <w:rsid w:val="0073448A"/>
    <w:rsid w:val="0075068B"/>
    <w:rsid w:val="0075133D"/>
    <w:rsid w:val="00761B2D"/>
    <w:rsid w:val="007974C5"/>
    <w:rsid w:val="007A16AA"/>
    <w:rsid w:val="007A5DC2"/>
    <w:rsid w:val="007D1D3B"/>
    <w:rsid w:val="0080695C"/>
    <w:rsid w:val="00834CB3"/>
    <w:rsid w:val="00841A33"/>
    <w:rsid w:val="00852796"/>
    <w:rsid w:val="008534C2"/>
    <w:rsid w:val="00881706"/>
    <w:rsid w:val="008B2E4D"/>
    <w:rsid w:val="00955683"/>
    <w:rsid w:val="00956D9D"/>
    <w:rsid w:val="00972EDF"/>
    <w:rsid w:val="00975C39"/>
    <w:rsid w:val="00981812"/>
    <w:rsid w:val="00A11978"/>
    <w:rsid w:val="00AB315C"/>
    <w:rsid w:val="00BB0EE7"/>
    <w:rsid w:val="00BB2EA1"/>
    <w:rsid w:val="00BE102B"/>
    <w:rsid w:val="00BE2C87"/>
    <w:rsid w:val="00C0633E"/>
    <w:rsid w:val="00C219EB"/>
    <w:rsid w:val="00C420AD"/>
    <w:rsid w:val="00CB066B"/>
    <w:rsid w:val="00CF111C"/>
    <w:rsid w:val="00D17A6B"/>
    <w:rsid w:val="00D74C75"/>
    <w:rsid w:val="00D77575"/>
    <w:rsid w:val="00DA275C"/>
    <w:rsid w:val="00DD3E46"/>
    <w:rsid w:val="00E17CCD"/>
    <w:rsid w:val="00E606EA"/>
    <w:rsid w:val="00E806B2"/>
    <w:rsid w:val="00E905C1"/>
    <w:rsid w:val="00ED1879"/>
    <w:rsid w:val="00F149BB"/>
    <w:rsid w:val="00F74DA4"/>
    <w:rsid w:val="00FB2EE0"/>
    <w:rsid w:val="00FD5AF9"/>
    <w:rsid w:val="2D330E30"/>
    <w:rsid w:val="59322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220</Words>
  <Characters>1254</Characters>
  <Lines>10</Lines>
  <Paragraphs>2</Paragraphs>
  <TotalTime>0</TotalTime>
  <ScaleCrop>false</ScaleCrop>
  <LinksUpToDate>false</LinksUpToDate>
  <CharactersWithSpaces>1472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2011-12-11T05:29:00Z</dcterms:created>
  <dc:creator>微软用户</dc:creator>
  <cp:lastModifiedBy>vertesyuan</cp:lastModifiedBy>
  <dcterms:modified xsi:type="dcterms:W3CDTF">2022-09-21T06:07:33Z</dcterms:modified>
  <dc:title>《传热学》考试大纲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041658C502114A9888D40B16EC85325C</vt:lpwstr>
  </property>
</Properties>
</file>