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80C" w14:textId="77777777" w:rsidR="00D83C87" w:rsidRDefault="008B04A0" w:rsidP="008B04A0">
      <w:pPr>
        <w:pStyle w:val="1"/>
        <w:spacing w:beforeLines="50" w:before="156" w:afterLines="50" w:after="156" w:line="360" w:lineRule="auto"/>
        <w:jc w:val="center"/>
        <w:rPr>
          <w:rFonts w:ascii="Times New Roman" w:eastAsia="黑体" w:hAnsi="Times New Roman"/>
          <w:b/>
          <w:bCs/>
          <w:kern w:val="2"/>
          <w:sz w:val="30"/>
          <w:szCs w:val="30"/>
        </w:rPr>
      </w:pP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20</w:t>
      </w:r>
      <w:r w:rsidR="00C75C67">
        <w:rPr>
          <w:rFonts w:ascii="Times New Roman" w:eastAsia="黑体" w:hAnsi="Times New Roman"/>
          <w:b/>
          <w:bCs/>
          <w:kern w:val="2"/>
          <w:sz w:val="30"/>
          <w:szCs w:val="30"/>
        </w:rPr>
        <w:t>2</w:t>
      </w:r>
      <w:r w:rsidR="00A444B8">
        <w:rPr>
          <w:rFonts w:ascii="Times New Roman" w:eastAsia="黑体" w:hAnsi="Times New Roman"/>
          <w:b/>
          <w:bCs/>
          <w:kern w:val="2"/>
          <w:sz w:val="30"/>
          <w:szCs w:val="30"/>
        </w:rPr>
        <w:t>3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年全国硕士研究生入学考试</w:t>
      </w:r>
    </w:p>
    <w:p w14:paraId="65844476" w14:textId="7F732F84" w:rsidR="008B04A0" w:rsidRDefault="008B04A0" w:rsidP="008B04A0">
      <w:pPr>
        <w:pStyle w:val="1"/>
        <w:spacing w:beforeLines="50" w:before="156" w:afterLines="50" w:after="156" w:line="360" w:lineRule="auto"/>
        <w:jc w:val="center"/>
        <w:rPr>
          <w:rFonts w:ascii="Times New Roman" w:eastAsia="黑体" w:hAnsi="Times New Roman"/>
          <w:b/>
          <w:bCs/>
          <w:kern w:val="2"/>
          <w:sz w:val="30"/>
          <w:szCs w:val="30"/>
        </w:rPr>
      </w:pP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《</w:t>
      </w:r>
      <w:r w:rsidR="00D83C87">
        <w:rPr>
          <w:rFonts w:ascii="Times New Roman" w:eastAsia="黑体" w:hAnsi="Times New Roman" w:hint="eastAsia"/>
          <w:b/>
          <w:bCs/>
          <w:kern w:val="2"/>
          <w:sz w:val="30"/>
          <w:szCs w:val="30"/>
        </w:rPr>
        <w:t>岩石力学与工程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》考试大纲</w:t>
      </w:r>
    </w:p>
    <w:p w14:paraId="1E433D88" w14:textId="408A0AFE" w:rsidR="008B04A0" w:rsidRPr="005245AE" w:rsidRDefault="008B04A0" w:rsidP="008B04A0">
      <w:pPr>
        <w:spacing w:line="360" w:lineRule="auto"/>
        <w:rPr>
          <w:sz w:val="24"/>
        </w:rPr>
      </w:pPr>
      <w:r w:rsidRPr="005245AE">
        <w:rPr>
          <w:rFonts w:eastAsia="黑体"/>
          <w:sz w:val="24"/>
        </w:rPr>
        <w:t>一、试卷满分及考试时间</w:t>
      </w:r>
    </w:p>
    <w:p w14:paraId="149C5C02" w14:textId="77777777" w:rsidR="008B04A0" w:rsidRPr="005245AE" w:rsidRDefault="008B04A0" w:rsidP="008B04A0">
      <w:pPr>
        <w:spacing w:line="360" w:lineRule="auto"/>
        <w:ind w:firstLineChars="200" w:firstLine="480"/>
        <w:rPr>
          <w:rFonts w:eastAsia="黑体"/>
          <w:sz w:val="24"/>
        </w:rPr>
      </w:pPr>
      <w:r w:rsidRPr="005245AE">
        <w:rPr>
          <w:sz w:val="24"/>
        </w:rPr>
        <w:t>满分为</w:t>
      </w:r>
      <w:r w:rsidRPr="005245AE">
        <w:rPr>
          <w:sz w:val="24"/>
        </w:rPr>
        <w:t>150</w:t>
      </w:r>
      <w:r w:rsidRPr="005245AE">
        <w:rPr>
          <w:sz w:val="24"/>
        </w:rPr>
        <w:t>分，考试时间为</w:t>
      </w:r>
      <w:r w:rsidRPr="005245AE">
        <w:rPr>
          <w:sz w:val="24"/>
        </w:rPr>
        <w:t>180</w:t>
      </w:r>
      <w:r w:rsidRPr="005245AE">
        <w:rPr>
          <w:sz w:val="24"/>
        </w:rPr>
        <w:t>分钟。</w:t>
      </w:r>
    </w:p>
    <w:p w14:paraId="4D8264C9" w14:textId="0AD487E3" w:rsidR="008B04A0" w:rsidRPr="005245AE" w:rsidRDefault="008B04A0" w:rsidP="008B04A0">
      <w:pPr>
        <w:spacing w:line="360" w:lineRule="auto"/>
        <w:rPr>
          <w:sz w:val="24"/>
        </w:rPr>
      </w:pPr>
      <w:r w:rsidRPr="005245AE">
        <w:rPr>
          <w:rFonts w:eastAsia="黑体"/>
          <w:sz w:val="24"/>
        </w:rPr>
        <w:t>二、答题方式</w:t>
      </w:r>
    </w:p>
    <w:p w14:paraId="1E61455E" w14:textId="77777777" w:rsidR="008B04A0" w:rsidRPr="005245AE" w:rsidRDefault="008B04A0" w:rsidP="008B04A0">
      <w:pPr>
        <w:spacing w:line="360" w:lineRule="auto"/>
        <w:ind w:firstLineChars="200" w:firstLine="480"/>
        <w:rPr>
          <w:rFonts w:eastAsia="黑体"/>
          <w:sz w:val="24"/>
        </w:rPr>
      </w:pPr>
      <w:r w:rsidRPr="005245AE">
        <w:rPr>
          <w:sz w:val="24"/>
        </w:rPr>
        <w:t>答题方式为闭卷、笔试。</w:t>
      </w:r>
    </w:p>
    <w:p w14:paraId="14AEF287" w14:textId="166DB47B"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三、试卷题型结构</w:t>
      </w:r>
    </w:p>
    <w:p w14:paraId="169AF48B" w14:textId="3DA71BA6" w:rsidR="008B04A0" w:rsidRPr="00C75C67" w:rsidRDefault="008B04A0" w:rsidP="008B04A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eastAsia="黑体"/>
          <w:sz w:val="24"/>
        </w:rPr>
        <w:tab/>
      </w:r>
      <w:r w:rsidR="00D83C87">
        <w:rPr>
          <w:rFonts w:ascii="宋体" w:hAnsi="宋体" w:hint="eastAsia"/>
          <w:sz w:val="24"/>
        </w:rPr>
        <w:t>选择题、填空题、简答题、计算题</w:t>
      </w:r>
    </w:p>
    <w:p w14:paraId="51A4479F" w14:textId="09B1A230"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四、适用学科</w:t>
      </w:r>
    </w:p>
    <w:p w14:paraId="1A00FFC0" w14:textId="77777777" w:rsidR="0047048C" w:rsidRDefault="0047048C" w:rsidP="0047048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安全工程</w:t>
      </w:r>
    </w:p>
    <w:p w14:paraId="43778A08" w14:textId="7CD5328B"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五、考核内容</w:t>
      </w:r>
    </w:p>
    <w:p w14:paraId="15AEDA19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 绪论</w:t>
      </w:r>
    </w:p>
    <w:p w14:paraId="6FF1AE72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25BE428D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1.掌握岩体力学与岩体工程的定义。</w:t>
      </w:r>
    </w:p>
    <w:p w14:paraId="0F0BEDDF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2.掌握岩石与岩体区别与联系。</w:t>
      </w:r>
    </w:p>
    <w:p w14:paraId="57B144E6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3.掌握常见岩体工程问题。</w:t>
      </w:r>
    </w:p>
    <w:p w14:paraId="46AD10EF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第二章 岩体地质与结构特征</w:t>
      </w:r>
    </w:p>
    <w:p w14:paraId="786F7172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66600D56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1.掌握岩块的物质组成、结构与构造岩块风化程度分类。</w:t>
      </w:r>
    </w:p>
    <w:p w14:paraId="0DEC7DE1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2.掌握结构面的成因类型、规模与分级、结构面特征对岩体性质的影响。</w:t>
      </w:r>
    </w:p>
    <w:p w14:paraId="44A5C7DA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3.掌握岩体的组成与特征、岩体结构特征及岩体结构控制论。</w:t>
      </w:r>
    </w:p>
    <w:p w14:paraId="26F0C8FE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第三章 岩块的物理力学性质</w:t>
      </w:r>
    </w:p>
    <w:p w14:paraId="7E5B8718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185AA738" w14:textId="77777777" w:rsidR="00D83C87" w:rsidRDefault="00D83C87" w:rsidP="00D83C87">
      <w:pPr>
        <w:spacing w:line="360" w:lineRule="auto"/>
        <w:ind w:leftChars="214" w:left="44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1.掌握岩石的基本构成和地质分类。</w:t>
      </w:r>
    </w:p>
    <w:p w14:paraId="68CDE0CA" w14:textId="77777777" w:rsidR="00D83C87" w:rsidRDefault="00D83C87" w:rsidP="00D83C87">
      <w:pPr>
        <w:spacing w:line="360" w:lineRule="auto"/>
        <w:ind w:leftChars="214" w:left="44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2.掌握岩石的物理性质，包括岩块的密度、空隙性等。</w:t>
      </w:r>
      <w:r>
        <w:rPr>
          <w:rFonts w:ascii="宋体" w:hAnsi="宋体" w:hint="eastAsia"/>
          <w:sz w:val="24"/>
        </w:rPr>
        <w:br/>
        <w:t>3.掌握岩石的水理性质，包括岩块的软化性渗透性、抗冻融性等。</w:t>
      </w:r>
    </w:p>
    <w:p w14:paraId="3D35903B" w14:textId="77777777" w:rsid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4.掌握岩块的变形性质，包括岩块的单轴与</w:t>
      </w:r>
      <w:proofErr w:type="gramStart"/>
      <w:r>
        <w:rPr>
          <w:rFonts w:ascii="宋体" w:hAnsi="宋体" w:hint="eastAsia"/>
          <w:sz w:val="24"/>
        </w:rPr>
        <w:t>三轴下的</w:t>
      </w:r>
      <w:proofErr w:type="gramEnd"/>
      <w:r>
        <w:rPr>
          <w:rFonts w:ascii="宋体" w:hAnsi="宋体" w:hint="eastAsia"/>
          <w:sz w:val="24"/>
        </w:rPr>
        <w:t>变形特征及变形参数</w:t>
      </w:r>
    </w:p>
    <w:p w14:paraId="4AEB0206" w14:textId="77777777" w:rsid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5.掌握岩块的强度性质，包括各类强度（抗压强度、抗拉强度等）的确定、</w:t>
      </w:r>
      <w:r>
        <w:rPr>
          <w:rFonts w:ascii="宋体" w:hAnsi="宋体" w:hint="eastAsia"/>
          <w:sz w:val="24"/>
        </w:rPr>
        <w:lastRenderedPageBreak/>
        <w:t>性质与应用；岩块的蠕变性质。</w:t>
      </w:r>
      <w:r>
        <w:rPr>
          <w:rFonts w:ascii="宋体" w:hAnsi="宋体" w:hint="eastAsia"/>
          <w:sz w:val="24"/>
        </w:rPr>
        <w:br/>
        <w:t xml:space="preserve">   </w:t>
      </w:r>
      <w:r>
        <w:rPr>
          <w:rFonts w:ascii="宋体" w:hAnsi="宋体" w:hint="eastAsia"/>
          <w:b/>
          <w:bCs/>
          <w:sz w:val="24"/>
        </w:rPr>
        <w:t>第四章 结构面的变形与强度性质</w:t>
      </w:r>
    </w:p>
    <w:p w14:paraId="34B96ACF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48435DBE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1.掌握结构面的变形性质,包括结构面的变形特征及变形参数。</w:t>
      </w:r>
    </w:p>
    <w:p w14:paraId="5B7013FE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2.掌握各种类型的结构面的强度性质,包括各类强度（抗压强度、抗拉强度等）的确定、性质与应用。</w:t>
      </w:r>
    </w:p>
    <w:p w14:paraId="2FF639C0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第五章 岩体的力学性质</w:t>
      </w:r>
    </w:p>
    <w:p w14:paraId="456E27E0" w14:textId="2D68FE72" w:rsidR="00D83C87" w:rsidRPr="00D83C87" w:rsidRDefault="00D83C87" w:rsidP="00D83C87">
      <w:pPr>
        <w:spacing w:line="360" w:lineRule="auto"/>
        <w:ind w:leftChars="228" w:left="479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2DFC89A1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1.掌握岩体的变形试验及变形参数的确定、岩体变形参数的估算、岩体变形曲线类型及其特征和影响岩体变形性质的因素。</w:t>
      </w:r>
    </w:p>
    <w:p w14:paraId="4C38A361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2.掌握岩体的剪切强度、裂隙岩体的压缩强度及裂隙岩体的强度估算。</w:t>
      </w:r>
    </w:p>
    <w:p w14:paraId="33E09B6D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3.掌握岩体动力学性质。</w:t>
      </w:r>
    </w:p>
    <w:p w14:paraId="4AB7809C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4.掌握岩体的水力学性质。</w:t>
      </w:r>
    </w:p>
    <w:p w14:paraId="7CCDBC9B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第六章 工程岩体分类</w:t>
      </w:r>
    </w:p>
    <w:p w14:paraId="7BC981A3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7C7F49D0" w14:textId="77777777" w:rsid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1.掌握</w:t>
      </w:r>
      <w:r>
        <w:rPr>
          <w:rFonts w:ascii="宋体" w:hAnsi="宋体"/>
          <w:sz w:val="24"/>
        </w:rPr>
        <w:t>工程分类目的和原则</w:t>
      </w:r>
      <w:r>
        <w:rPr>
          <w:rFonts w:ascii="宋体" w:hAnsi="宋体" w:hint="eastAsia"/>
          <w:sz w:val="24"/>
        </w:rPr>
        <w:t>。</w:t>
      </w:r>
    </w:p>
    <w:p w14:paraId="3A3FBDA7" w14:textId="77777777" w:rsid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掌握工程岩体代表性分类方法</w:t>
      </w:r>
      <w:r>
        <w:rPr>
          <w:rFonts w:ascii="宋体" w:hAnsi="宋体" w:hint="eastAsia"/>
          <w:sz w:val="24"/>
        </w:rPr>
        <w:t>。</w:t>
      </w:r>
    </w:p>
    <w:p w14:paraId="560CDA09" w14:textId="77777777" w:rsid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/>
          <w:sz w:val="24"/>
        </w:rPr>
        <w:t>掌握我国工程岩体分级标准中的 RQ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 xml:space="preserve"> 和BQ 方法。</w:t>
      </w:r>
    </w:p>
    <w:p w14:paraId="64E50FD4" w14:textId="1C752B5A" w:rsidR="00D83C87" w:rsidRP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第七章 岩体天然应力</w:t>
      </w:r>
    </w:p>
    <w:p w14:paraId="429D1C32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204F7E63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1.掌握初始应力状态概念和意义，岩体中天然应力场的基本规律。</w:t>
      </w:r>
    </w:p>
    <w:p w14:paraId="24B055BD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2.掌握天然应力测量方法</w:t>
      </w:r>
    </w:p>
    <w:p w14:paraId="35C514DD" w14:textId="77777777" w:rsid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3.掌握高地应力的特征。</w:t>
      </w:r>
    </w:p>
    <w:p w14:paraId="78531869" w14:textId="3E8CAC91" w:rsidR="00D83C87" w:rsidRPr="00D83C87" w:rsidRDefault="00D83C87" w:rsidP="00D83C87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第八章 岩体本构关系和强度理论</w:t>
      </w:r>
    </w:p>
    <w:p w14:paraId="26DC61D7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考核知识点及要求：                     </w:t>
      </w:r>
    </w:p>
    <w:p w14:paraId="6FA24BF2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1.掌握岩石弹性本构关系、岩石塑性本构关系及岩石流理论。</w:t>
      </w:r>
    </w:p>
    <w:p w14:paraId="404870C2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2.掌握岩石库伦强度准则、莫尔强度理论、格里菲斯强度理论德鲁克-普拉格准则。</w:t>
      </w:r>
    </w:p>
    <w:p w14:paraId="361AA768" w14:textId="77777777" w:rsidR="00D83C87" w:rsidRDefault="00D83C87" w:rsidP="00D83C87">
      <w:pPr>
        <w:spacing w:line="360" w:lineRule="auto"/>
        <w:ind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3.掌握岩体破坏机制及破坏判据</w:t>
      </w:r>
    </w:p>
    <w:p w14:paraId="6403D9F0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第九章 岩石边坡工程</w:t>
      </w:r>
      <w:r>
        <w:rPr>
          <w:rFonts w:ascii="宋体" w:hAnsi="宋体" w:hint="eastAsia"/>
          <w:sz w:val="24"/>
        </w:rPr>
        <w:br/>
        <w:t xml:space="preserve">考核知识点及要求：                     </w:t>
      </w:r>
    </w:p>
    <w:p w14:paraId="0D5141E2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1.掌握岩体应力分布特征。</w:t>
      </w:r>
    </w:p>
    <w:p w14:paraId="55F76253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2.掌握边坡破坏类型及影响因素。</w:t>
      </w:r>
    </w:p>
    <w:p w14:paraId="11A3B4BA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3.掌握边坡岩体工程稳定性分析方法。</w:t>
      </w:r>
    </w:p>
    <w:p w14:paraId="29F6D626" w14:textId="74A8FAA0" w:rsidR="00D83C87" w:rsidRDefault="00D83C87" w:rsidP="00D83C87">
      <w:pPr>
        <w:spacing w:line="360" w:lineRule="auto"/>
        <w:ind w:leftChars="228" w:left="47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4.掌握滑坡的防治与监测。</w:t>
      </w:r>
    </w:p>
    <w:p w14:paraId="7057295E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第十章 岩石地下工程</w:t>
      </w:r>
      <w:r>
        <w:rPr>
          <w:rFonts w:ascii="宋体" w:hAnsi="宋体" w:hint="eastAsia"/>
          <w:sz w:val="24"/>
        </w:rPr>
        <w:br/>
        <w:t xml:space="preserve">考核知识点及要求：                     </w:t>
      </w:r>
    </w:p>
    <w:p w14:paraId="236723F7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1.掌握地下硐室岩体工程应力分布特征及计算方法。</w:t>
      </w:r>
    </w:p>
    <w:p w14:paraId="5F6FE2EF" w14:textId="66BF2F9C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2.掌握地下硐室围岩变形与破坏特点、围岩位移计算及围岩破坏范围的</w:t>
      </w:r>
      <w:r>
        <w:rPr>
          <w:rFonts w:ascii="宋体" w:hAnsi="宋体" w:hint="eastAsia"/>
          <w:sz w:val="24"/>
        </w:rPr>
        <w:t>确定</w:t>
      </w:r>
    </w:p>
    <w:p w14:paraId="53CD0E39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3.掌握地下硐室岩体工程稳定性分析方法。</w:t>
      </w:r>
    </w:p>
    <w:p w14:paraId="30B5BFF8" w14:textId="3D1E7075" w:rsidR="00D83C87" w:rsidRDefault="00D83C87" w:rsidP="00D83C87">
      <w:pPr>
        <w:spacing w:line="360" w:lineRule="auto"/>
        <w:ind w:leftChars="228" w:left="47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4.岩石地下工程的监测。</w:t>
      </w:r>
    </w:p>
    <w:p w14:paraId="38A61C51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第十一章 岩石地基工程</w:t>
      </w:r>
      <w:r>
        <w:rPr>
          <w:rFonts w:ascii="宋体" w:hAnsi="宋体" w:hint="eastAsia"/>
          <w:sz w:val="24"/>
        </w:rPr>
        <w:br/>
        <w:t xml:space="preserve">考核知识点及要求：                     </w:t>
      </w:r>
    </w:p>
    <w:p w14:paraId="369CAAC0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1.掌握地基岩体内附加应力的分布特征。</w:t>
      </w:r>
    </w:p>
    <w:p w14:paraId="41DD1BCE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2.掌握地基岩体载力的确定和地基岩体基础沉降。</w:t>
      </w:r>
    </w:p>
    <w:p w14:paraId="052BBD8B" w14:textId="77777777" w:rsidR="00D83C87" w:rsidRDefault="00D83C87" w:rsidP="00D83C87">
      <w:pPr>
        <w:spacing w:line="360" w:lineRule="auto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3.掌握坝基岩体抗滑稳定性分析评价方法。</w:t>
      </w:r>
    </w:p>
    <w:p w14:paraId="28020AAC" w14:textId="11A51538" w:rsidR="00D83C87" w:rsidRDefault="00D83C87" w:rsidP="00D83C87">
      <w:pPr>
        <w:spacing w:line="360" w:lineRule="auto"/>
        <w:ind w:leftChars="228" w:left="47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4.掌握坝肩岩体抗滑稳定性分析评价方法。</w:t>
      </w:r>
    </w:p>
    <w:p w14:paraId="0F47FB47" w14:textId="77777777" w:rsidR="00A444B8" w:rsidRPr="00D83C87" w:rsidRDefault="00A444B8" w:rsidP="00A444B8">
      <w:pPr>
        <w:spacing w:line="400" w:lineRule="exact"/>
        <w:ind w:firstLine="465"/>
        <w:rPr>
          <w:sz w:val="24"/>
        </w:rPr>
      </w:pPr>
    </w:p>
    <w:p w14:paraId="55CF8EB6" w14:textId="2176FAF9"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六、主要参考教材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959"/>
        <w:gridCol w:w="2409"/>
        <w:gridCol w:w="3324"/>
      </w:tblGrid>
      <w:tr w:rsidR="008B04A0" w:rsidRPr="00760EEE" w14:paraId="5926226E" w14:textId="77777777" w:rsidTr="00D83C87">
        <w:tc>
          <w:tcPr>
            <w:tcW w:w="437" w:type="pct"/>
            <w:vAlign w:val="center"/>
          </w:tcPr>
          <w:p w14:paraId="16A2C791" w14:textId="77777777" w:rsidR="008B04A0" w:rsidRPr="00760EEE" w:rsidRDefault="008B04A0" w:rsidP="00A444B8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序号</w:t>
            </w:r>
          </w:p>
        </w:tc>
        <w:tc>
          <w:tcPr>
            <w:tcW w:w="1162" w:type="pct"/>
            <w:vAlign w:val="center"/>
          </w:tcPr>
          <w:p w14:paraId="7DCECB48" w14:textId="77777777" w:rsidR="008B04A0" w:rsidRPr="00760EEE" w:rsidRDefault="008B04A0" w:rsidP="00A444B8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书</w:t>
            </w:r>
            <w:r w:rsidRPr="00760EEE">
              <w:rPr>
                <w:b/>
                <w:sz w:val="24"/>
                <w:szCs w:val="18"/>
              </w:rPr>
              <w:t xml:space="preserve">   </w:t>
            </w:r>
            <w:r w:rsidRPr="00760EEE">
              <w:rPr>
                <w:b/>
                <w:sz w:val="24"/>
                <w:szCs w:val="18"/>
              </w:rPr>
              <w:t>目</w:t>
            </w:r>
          </w:p>
        </w:tc>
        <w:tc>
          <w:tcPr>
            <w:tcW w:w="1429" w:type="pct"/>
            <w:vAlign w:val="center"/>
          </w:tcPr>
          <w:p w14:paraId="01597F8C" w14:textId="77777777" w:rsidR="008B04A0" w:rsidRPr="00760EEE" w:rsidRDefault="008B04A0" w:rsidP="00A444B8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编</w:t>
            </w:r>
            <w:r w:rsidRPr="00760EEE">
              <w:rPr>
                <w:b/>
                <w:sz w:val="24"/>
                <w:szCs w:val="18"/>
              </w:rPr>
              <w:t xml:space="preserve">   </w:t>
            </w:r>
            <w:r w:rsidRPr="00760EEE">
              <w:rPr>
                <w:b/>
                <w:sz w:val="24"/>
                <w:szCs w:val="18"/>
              </w:rPr>
              <w:t>者</w:t>
            </w:r>
          </w:p>
        </w:tc>
        <w:tc>
          <w:tcPr>
            <w:tcW w:w="1973" w:type="pct"/>
            <w:vAlign w:val="center"/>
          </w:tcPr>
          <w:p w14:paraId="617ED109" w14:textId="77777777" w:rsidR="008B04A0" w:rsidRPr="00760EEE" w:rsidRDefault="008B04A0" w:rsidP="00A444B8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出版社及出版时间</w:t>
            </w:r>
          </w:p>
        </w:tc>
      </w:tr>
      <w:tr w:rsidR="008B04A0" w:rsidRPr="00760EEE" w14:paraId="0EC71090" w14:textId="77777777" w:rsidTr="00D83C87">
        <w:trPr>
          <w:trHeight w:val="529"/>
        </w:trPr>
        <w:tc>
          <w:tcPr>
            <w:tcW w:w="437" w:type="pct"/>
            <w:vAlign w:val="center"/>
          </w:tcPr>
          <w:p w14:paraId="2703CB4D" w14:textId="77777777" w:rsidR="008B04A0" w:rsidRPr="00760EEE" w:rsidRDefault="008B04A0" w:rsidP="00A444B8">
            <w:pPr>
              <w:pStyle w:val="a3"/>
              <w:spacing w:line="400" w:lineRule="exact"/>
              <w:ind w:left="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162" w:type="pct"/>
            <w:vAlign w:val="center"/>
          </w:tcPr>
          <w:p w14:paraId="579B0DAE" w14:textId="1549A47B" w:rsidR="008B04A0" w:rsidRPr="00760EEE" w:rsidRDefault="00D83C87" w:rsidP="00A444B8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《岩体力学》</w:t>
            </w:r>
          </w:p>
        </w:tc>
        <w:tc>
          <w:tcPr>
            <w:tcW w:w="1429" w:type="pct"/>
            <w:vAlign w:val="center"/>
          </w:tcPr>
          <w:p w14:paraId="7268BBB4" w14:textId="4DD1952A" w:rsidR="008B04A0" w:rsidRPr="00760EEE" w:rsidRDefault="00D83C87" w:rsidP="00A444B8">
            <w:pPr>
              <w:pStyle w:val="a3"/>
              <w:spacing w:line="400" w:lineRule="exact"/>
              <w:ind w:left="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刘佑荣、唐辉明</w:t>
            </w:r>
          </w:p>
        </w:tc>
        <w:tc>
          <w:tcPr>
            <w:tcW w:w="1973" w:type="pct"/>
            <w:vAlign w:val="center"/>
          </w:tcPr>
          <w:p w14:paraId="36F5CD05" w14:textId="3AD9FCCB" w:rsidR="008B04A0" w:rsidRPr="00760EEE" w:rsidRDefault="00D83C87" w:rsidP="00A444B8">
            <w:pPr>
              <w:pStyle w:val="a3"/>
              <w:spacing w:line="400" w:lineRule="exact"/>
              <w:ind w:left="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化学工业出版社，2008</w:t>
            </w:r>
          </w:p>
        </w:tc>
      </w:tr>
    </w:tbl>
    <w:p w14:paraId="05D30C54" w14:textId="77777777" w:rsidR="00FE44AC" w:rsidRPr="00C75C67" w:rsidRDefault="00FE44AC"/>
    <w:sectPr w:rsidR="00FE44AC" w:rsidRPr="00C75C67" w:rsidSect="00FE4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54AF" w14:textId="77777777" w:rsidR="00F34DAA" w:rsidRDefault="00F34DAA" w:rsidP="00A444B8">
      <w:r>
        <w:separator/>
      </w:r>
    </w:p>
  </w:endnote>
  <w:endnote w:type="continuationSeparator" w:id="0">
    <w:p w14:paraId="574C3E41" w14:textId="77777777" w:rsidR="00F34DAA" w:rsidRDefault="00F34DAA" w:rsidP="00A4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3859" w14:textId="77777777" w:rsidR="00F34DAA" w:rsidRDefault="00F34DAA" w:rsidP="00A444B8">
      <w:r>
        <w:separator/>
      </w:r>
    </w:p>
  </w:footnote>
  <w:footnote w:type="continuationSeparator" w:id="0">
    <w:p w14:paraId="3CDFC750" w14:textId="77777777" w:rsidR="00F34DAA" w:rsidRDefault="00F34DAA" w:rsidP="00A4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4A0"/>
    <w:rsid w:val="0047048C"/>
    <w:rsid w:val="005E4902"/>
    <w:rsid w:val="008168DD"/>
    <w:rsid w:val="008B04A0"/>
    <w:rsid w:val="00A444B8"/>
    <w:rsid w:val="00C75C67"/>
    <w:rsid w:val="00D83C87"/>
    <w:rsid w:val="00F34DA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F70D"/>
  <w15:docId w15:val="{AB608E2A-A1FA-4552-8441-C0E2EEB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B04A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B04A0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Body Text Indent"/>
    <w:basedOn w:val="a"/>
    <w:link w:val="a4"/>
    <w:rsid w:val="008B04A0"/>
    <w:pPr>
      <w:spacing w:line="360" w:lineRule="exact"/>
      <w:ind w:left="420"/>
      <w:jc w:val="left"/>
    </w:pPr>
    <w:rPr>
      <w:rFonts w:ascii="宋体" w:hAnsi="宋体"/>
      <w:color w:val="000000"/>
    </w:rPr>
  </w:style>
  <w:style w:type="character" w:customStyle="1" w:styleId="a4">
    <w:name w:val="正文文本缩进 字符"/>
    <w:basedOn w:val="a0"/>
    <w:link w:val="a3"/>
    <w:rsid w:val="008B04A0"/>
    <w:rPr>
      <w:rFonts w:ascii="宋体" w:eastAsia="宋体" w:hAnsi="宋体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A4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444B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44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240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5</cp:revision>
  <dcterms:created xsi:type="dcterms:W3CDTF">2020-09-14T06:04:00Z</dcterms:created>
  <dcterms:modified xsi:type="dcterms:W3CDTF">2022-09-05T07:36:00Z</dcterms:modified>
</cp:coreProperties>
</file>