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F7D3" w14:textId="77777777" w:rsidR="00673683" w:rsidRDefault="00673683" w:rsidP="00673683">
      <w:pPr>
        <w:pStyle w:val="1"/>
        <w:spacing w:beforeLines="50" w:before="156" w:afterLines="50" w:after="156" w:line="360" w:lineRule="auto"/>
        <w:jc w:val="center"/>
        <w:rPr>
          <w:rFonts w:ascii="宋体" w:hAnsi="宋体" w:hint="eastAsia"/>
          <w:b/>
          <w:bCs/>
          <w:kern w:val="2"/>
          <w:sz w:val="30"/>
          <w:szCs w:val="30"/>
        </w:rPr>
      </w:pPr>
      <w:r>
        <w:rPr>
          <w:rFonts w:ascii="宋体" w:hAnsi="宋体" w:hint="eastAsia"/>
          <w:b/>
          <w:bCs/>
          <w:kern w:val="2"/>
          <w:sz w:val="30"/>
          <w:szCs w:val="30"/>
        </w:rPr>
        <w:t>2023年全国硕士研究生入学考试</w:t>
      </w:r>
    </w:p>
    <w:p w14:paraId="5E261A04" w14:textId="77777777" w:rsidR="00673683" w:rsidRDefault="00673683" w:rsidP="00673683">
      <w:pPr>
        <w:pStyle w:val="1"/>
        <w:spacing w:beforeLines="50" w:before="156" w:afterLines="50" w:after="156" w:line="360" w:lineRule="auto"/>
        <w:jc w:val="center"/>
        <w:rPr>
          <w:rFonts w:ascii="宋体" w:hAnsi="宋体"/>
          <w:kern w:val="2"/>
          <w:sz w:val="30"/>
          <w:szCs w:val="30"/>
        </w:rPr>
      </w:pPr>
      <w:r>
        <w:rPr>
          <w:rFonts w:ascii="宋体" w:hAnsi="宋体" w:hint="eastAsia"/>
          <w:b/>
          <w:bCs/>
          <w:kern w:val="2"/>
          <w:sz w:val="30"/>
          <w:szCs w:val="30"/>
        </w:rPr>
        <w:t>《体育学综合》考试大纲</w:t>
      </w:r>
    </w:p>
    <w:p w14:paraId="76C0E66A" w14:textId="77777777" w:rsidR="00673683" w:rsidRDefault="00673683" w:rsidP="00673683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一、试卷满分及考试时间</w:t>
      </w:r>
    </w:p>
    <w:p w14:paraId="61545DFA" w14:textId="77777777" w:rsidR="00673683" w:rsidRDefault="00673683" w:rsidP="0067368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满分为300分，考试时间为180分钟。</w:t>
      </w:r>
    </w:p>
    <w:p w14:paraId="7CA62831" w14:textId="77777777" w:rsidR="00673683" w:rsidRDefault="00673683" w:rsidP="00673683">
      <w:p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二、答题方式</w:t>
      </w:r>
    </w:p>
    <w:p w14:paraId="0D60E0FB" w14:textId="77777777" w:rsidR="00673683" w:rsidRDefault="00673683" w:rsidP="0067368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答题方式为闭卷、笔试。</w:t>
      </w:r>
    </w:p>
    <w:p w14:paraId="58A3B65A" w14:textId="77777777" w:rsidR="00673683" w:rsidRDefault="00673683" w:rsidP="00673683">
      <w:pPr>
        <w:numPr>
          <w:ilvl w:val="0"/>
          <w:numId w:val="1"/>
        </w:numPr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试卷题型结构</w:t>
      </w:r>
    </w:p>
    <w:p w14:paraId="1B978B3D" w14:textId="77777777" w:rsidR="00673683" w:rsidRDefault="00673683" w:rsidP="00673683">
      <w:pPr>
        <w:spacing w:line="360" w:lineRule="auto"/>
        <w:ind w:firstLine="481"/>
        <w:rPr>
          <w:sz w:val="24"/>
        </w:rPr>
      </w:pPr>
      <w:r>
        <w:rPr>
          <w:rFonts w:hint="eastAsia"/>
          <w:sz w:val="24"/>
        </w:rPr>
        <w:t>简答题、论述题。</w:t>
      </w:r>
    </w:p>
    <w:p w14:paraId="1FC57642" w14:textId="77777777" w:rsidR="00673683" w:rsidRDefault="00673683" w:rsidP="00673683">
      <w:pPr>
        <w:numPr>
          <w:ilvl w:val="0"/>
          <w:numId w:val="1"/>
        </w:num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适用学科</w:t>
      </w:r>
    </w:p>
    <w:p w14:paraId="7556864F" w14:textId="77777777" w:rsidR="00673683" w:rsidRDefault="00673683" w:rsidP="00673683">
      <w:pPr>
        <w:spacing w:line="40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体育学</w:t>
      </w:r>
    </w:p>
    <w:p w14:paraId="136B77B8" w14:textId="77777777" w:rsidR="00673683" w:rsidRDefault="00673683" w:rsidP="00673683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五、考核内容</w:t>
      </w:r>
    </w:p>
    <w:p w14:paraId="1CDC7A6E" w14:textId="77777777" w:rsidR="00673683" w:rsidRDefault="00673683" w:rsidP="00673683">
      <w:pPr>
        <w:spacing w:line="40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.《学校体育学》要求学生熟悉国内外学校体育的产生与发展；学校体育思想的变迁；学校体育与学生全面发展的关系；学校体育的结构、功能与目标等相关内容。掌握体育课程概述及体育课程改革、编制；体育教学目标、过程、原则、方法、模式及体育教学设计与评价；课余体育锻炼、训练与竞赛的相关概述；学校体育管理体制；体育教师等相关内容。</w:t>
      </w:r>
    </w:p>
    <w:p w14:paraId="5151845C" w14:textId="77777777" w:rsidR="00673683" w:rsidRDefault="00673683" w:rsidP="00673683">
      <w:pPr>
        <w:spacing w:line="40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.《运动生理学》要求考生应熟悉生命的基本特征；血液的组成与功能；熟悉骨骼肌运动的神经调控。掌握骨骼肌和呼吸、循环系统的机能；掌握运动过程中能量代谢以及有氧、无氧工作能力；掌握运动技能形成的过程以及运动过程中人体机能的变化规律；掌握身体素质的生理学基础及其训练；掌握人体运动机能能力的生理学评定的理论与方法。</w:t>
      </w:r>
    </w:p>
    <w:p w14:paraId="3F4F9251" w14:textId="77777777" w:rsidR="00673683" w:rsidRDefault="00673683" w:rsidP="00673683">
      <w:pPr>
        <w:spacing w:line="400" w:lineRule="exac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六、主要参考教材</w:t>
      </w:r>
    </w:p>
    <w:p w14:paraId="6AACFF8B" w14:textId="77777777" w:rsidR="00673683" w:rsidRDefault="00673683" w:rsidP="00673683">
      <w:pPr>
        <w:numPr>
          <w:ilvl w:val="0"/>
          <w:numId w:val="2"/>
        </w:numPr>
        <w:spacing w:line="400" w:lineRule="exact"/>
        <w:rPr>
          <w:rFonts w:ascii="宋体" w:hAnsi="宋体" w:hint="eastAsia"/>
          <w:sz w:val="24"/>
        </w:rPr>
      </w:pPr>
      <w:proofErr w:type="gramStart"/>
      <w:r>
        <w:rPr>
          <w:rFonts w:ascii="宋体" w:hAnsi="宋体" w:hint="eastAsia"/>
          <w:sz w:val="24"/>
        </w:rPr>
        <w:t>潘</w:t>
      </w:r>
      <w:proofErr w:type="gramEnd"/>
      <w:r>
        <w:rPr>
          <w:rFonts w:ascii="宋体" w:hAnsi="宋体" w:hint="eastAsia"/>
          <w:sz w:val="24"/>
        </w:rPr>
        <w:t>邵伟,于可红.《学校体育学》，高等教育出版社，2009年8月.</w:t>
      </w:r>
    </w:p>
    <w:p w14:paraId="09D47AB3" w14:textId="77777777" w:rsidR="00673683" w:rsidRDefault="00673683" w:rsidP="00673683">
      <w:pPr>
        <w:numPr>
          <w:ilvl w:val="0"/>
          <w:numId w:val="2"/>
        </w:num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王瑞元,苏全生.《运动生理学》，人民体育出版社，2012年2月.</w:t>
      </w:r>
    </w:p>
    <w:p w14:paraId="24ABD469" w14:textId="77777777" w:rsidR="00F22FF0" w:rsidRPr="00673683" w:rsidRDefault="00F22FF0" w:rsidP="00F22FF0">
      <w:pPr>
        <w:spacing w:line="360" w:lineRule="auto"/>
        <w:rPr>
          <w:rFonts w:ascii="宋体" w:hAnsi="宋体"/>
          <w:b/>
          <w:sz w:val="24"/>
        </w:rPr>
      </w:pPr>
    </w:p>
    <w:p w14:paraId="6F00896C" w14:textId="77777777" w:rsidR="0055143B" w:rsidRDefault="0055143B"/>
    <w:sectPr w:rsidR="0055143B" w:rsidSect="00551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02D6" w14:textId="77777777" w:rsidR="003A2754" w:rsidRDefault="003A2754" w:rsidP="00673683">
      <w:r>
        <w:separator/>
      </w:r>
    </w:p>
  </w:endnote>
  <w:endnote w:type="continuationSeparator" w:id="0">
    <w:p w14:paraId="64B2BEB0" w14:textId="77777777" w:rsidR="003A2754" w:rsidRDefault="003A2754" w:rsidP="0067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3A7B" w14:textId="77777777" w:rsidR="003A2754" w:rsidRDefault="003A2754" w:rsidP="00673683">
      <w:r>
        <w:separator/>
      </w:r>
    </w:p>
  </w:footnote>
  <w:footnote w:type="continuationSeparator" w:id="0">
    <w:p w14:paraId="713989C0" w14:textId="77777777" w:rsidR="003A2754" w:rsidRDefault="003A2754" w:rsidP="00673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07C664"/>
    <w:multiLevelType w:val="singleLevel"/>
    <w:tmpl w:val="9607C664"/>
    <w:lvl w:ilvl="0">
      <w:start w:val="1"/>
      <w:numFmt w:val="decimal"/>
      <w:suff w:val="space"/>
      <w:lvlText w:val="%1."/>
      <w:lvlJc w:val="left"/>
      <w:pPr>
        <w:ind w:left="240" w:firstLine="0"/>
      </w:pPr>
    </w:lvl>
  </w:abstractNum>
  <w:abstractNum w:abstractNumId="1" w15:restartNumberingAfterBreak="0">
    <w:nsid w:val="F983ED02"/>
    <w:multiLevelType w:val="singleLevel"/>
    <w:tmpl w:val="F983ED0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78813671">
    <w:abstractNumId w:val="1"/>
  </w:num>
  <w:num w:numId="2" w16cid:durableId="69639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FF0"/>
    <w:rsid w:val="0027465E"/>
    <w:rsid w:val="003A2754"/>
    <w:rsid w:val="0055143B"/>
    <w:rsid w:val="00673683"/>
    <w:rsid w:val="00F2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BD7A1"/>
  <w15:docId w15:val="{2471AE82-CF14-45AD-A40A-B36C1F64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FF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F22FF0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22FF0"/>
    <w:rPr>
      <w:rFonts w:ascii="Cambria" w:eastAsia="宋体" w:hAnsi="Cambria" w:cs="Times New Roman"/>
      <w:smallCaps/>
      <w:spacing w:val="5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673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368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3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368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凌 媛媛</cp:lastModifiedBy>
  <cp:revision>3</cp:revision>
  <dcterms:created xsi:type="dcterms:W3CDTF">2020-09-14T06:26:00Z</dcterms:created>
  <dcterms:modified xsi:type="dcterms:W3CDTF">2022-09-05T04:58:00Z</dcterms:modified>
</cp:coreProperties>
</file>