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仿宋" w:eastAsia="黑体"/>
          <w:sz w:val="32"/>
          <w:szCs w:val="32"/>
        </w:rPr>
        <w:t>年硕士生入学考试初试科目考试大纲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科目编号：431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科目名称：金融学综合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掌握金融学的基本概念和基础理论，灵活运用所学的金融理论及</w:t>
      </w:r>
      <w:r>
        <w:rPr>
          <w:rFonts w:hint="eastAsia" w:ascii="仿宋_GB2312" w:hAnsi="仿宋" w:eastAsia="仿宋_GB2312"/>
          <w:sz w:val="28"/>
          <w:szCs w:val="28"/>
        </w:rPr>
        <w:t>统计</w:t>
      </w:r>
      <w:r>
        <w:rPr>
          <w:rFonts w:ascii="仿宋_GB2312" w:hAnsi="仿宋" w:eastAsia="仿宋_GB2312"/>
          <w:sz w:val="28"/>
          <w:szCs w:val="28"/>
        </w:rPr>
        <w:t>分析方法解决</w:t>
      </w:r>
      <w:r>
        <w:rPr>
          <w:rFonts w:hint="eastAsia" w:ascii="仿宋_GB2312" w:hAnsi="仿宋" w:eastAsia="仿宋_GB2312"/>
          <w:sz w:val="28"/>
          <w:szCs w:val="28"/>
        </w:rPr>
        <w:t>实际</w:t>
      </w:r>
      <w:r>
        <w:rPr>
          <w:rFonts w:ascii="仿宋_GB2312" w:hAnsi="仿宋" w:eastAsia="仿宋_GB2312"/>
          <w:sz w:val="28"/>
          <w:szCs w:val="28"/>
        </w:rPr>
        <w:t>问题。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1、基本概念：货币、利率、信用、货币供需理论、货币政策、金融体系、金融市场、金融风险等概念；统计指数，时间序列。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2、基本理论及应用：货币的职能与货币制度；利率决定理论和利率的期限结构；金融市场的构成及</w:t>
      </w:r>
      <w:r>
        <w:rPr>
          <w:rFonts w:ascii="仿宋_GB2312" w:hAnsi="仿宋" w:eastAsia="仿宋_GB2312"/>
          <w:sz w:val="28"/>
          <w:szCs w:val="28"/>
        </w:rPr>
        <w:t>特性</w:t>
      </w:r>
      <w:r>
        <w:rPr>
          <w:rFonts w:hint="eastAsia" w:ascii="仿宋_GB2312" w:hAnsi="仿宋" w:eastAsia="仿宋_GB2312"/>
          <w:sz w:val="28"/>
          <w:szCs w:val="28"/>
        </w:rPr>
        <w:t>；金融机构（包括商业银行和中央银行）的功能、业务和发展趋势；现代货币创造机制；货币供给和需求理论；通货膨胀理论；货币政策理论；时间序列分析、综合指数分析。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3、综合应运金融和统计知识分析解决实际问题。</w:t>
      </w:r>
    </w:p>
    <w:p>
      <w:pPr>
        <w:ind w:firstLine="540" w:firstLineChars="192"/>
        <w:rPr>
          <w:rFonts w:ascii="仿宋_GB2312" w:hAnsi="仿宋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考试的题型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名词解释、单选题、简答题，计算题, 论述题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1.《货币金融学》</w:t>
      </w:r>
      <w:r>
        <w:rPr>
          <w:rFonts w:ascii="仿宋_GB2312" w:hAnsi="仿宋" w:eastAsia="仿宋_GB2312"/>
          <w:sz w:val="28"/>
          <w:szCs w:val="28"/>
        </w:rPr>
        <w:t>（第</w:t>
      </w:r>
      <w:r>
        <w:rPr>
          <w:rFonts w:hint="eastAsia" w:ascii="仿宋_GB2312" w:hAnsi="仿宋" w:eastAsia="仿宋_GB2312"/>
          <w:sz w:val="28"/>
          <w:szCs w:val="28"/>
        </w:rPr>
        <w:t>11</w:t>
      </w:r>
      <w:r>
        <w:rPr>
          <w:rFonts w:ascii="仿宋_GB2312" w:hAnsi="仿宋" w:eastAsia="仿宋_GB2312"/>
          <w:sz w:val="28"/>
          <w:szCs w:val="28"/>
        </w:rPr>
        <w:t>版</w:t>
      </w:r>
      <w:r>
        <w:rPr>
          <w:rFonts w:hint="eastAsia" w:ascii="仿宋_GB2312" w:hAnsi="仿宋" w:eastAsia="仿宋_GB2312"/>
          <w:sz w:val="28"/>
          <w:szCs w:val="28"/>
        </w:rPr>
        <w:t>），</w:t>
      </w:r>
      <w:r>
        <w:rPr>
          <w:rFonts w:ascii="仿宋_GB2312" w:hAnsi="仿宋" w:eastAsia="仿宋_GB2312"/>
          <w:sz w:val="28"/>
          <w:szCs w:val="28"/>
        </w:rPr>
        <w:t>弗雷德里克·S·米什金著，郑艳文 等译</w:t>
      </w:r>
      <w:r>
        <w:rPr>
          <w:rFonts w:hint="eastAsia" w:ascii="仿宋_GB2312" w:hAnsi="仿宋" w:eastAsia="仿宋_GB2312"/>
          <w:sz w:val="28"/>
          <w:szCs w:val="28"/>
        </w:rPr>
        <w:t>，中国人民大学出版社，2016。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2.《统计学教程》第3版，卢小广编著，北京交通大学出版社。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NzNhM2Y4ZDg3NTA4Yjc1MTc1MzM4OTQ2ZjVjZjEifQ=="/>
  </w:docVars>
  <w:rsids>
    <w:rsidRoot w:val="00EA6C0E"/>
    <w:rsid w:val="0004564A"/>
    <w:rsid w:val="00162FA7"/>
    <w:rsid w:val="001762F6"/>
    <w:rsid w:val="001A6070"/>
    <w:rsid w:val="00201B44"/>
    <w:rsid w:val="002663D1"/>
    <w:rsid w:val="00276AE3"/>
    <w:rsid w:val="002773A9"/>
    <w:rsid w:val="00312EE2"/>
    <w:rsid w:val="0036127F"/>
    <w:rsid w:val="00383E88"/>
    <w:rsid w:val="0044465F"/>
    <w:rsid w:val="004D5B9A"/>
    <w:rsid w:val="004F013D"/>
    <w:rsid w:val="004F0E34"/>
    <w:rsid w:val="00547786"/>
    <w:rsid w:val="0055035D"/>
    <w:rsid w:val="005E3C53"/>
    <w:rsid w:val="005F7BD9"/>
    <w:rsid w:val="0065420E"/>
    <w:rsid w:val="00683F60"/>
    <w:rsid w:val="00825FD3"/>
    <w:rsid w:val="008643B9"/>
    <w:rsid w:val="00922B1D"/>
    <w:rsid w:val="009637EA"/>
    <w:rsid w:val="00974A97"/>
    <w:rsid w:val="009D0D68"/>
    <w:rsid w:val="009D3925"/>
    <w:rsid w:val="00A335C6"/>
    <w:rsid w:val="00A76165"/>
    <w:rsid w:val="00A77481"/>
    <w:rsid w:val="00A7772F"/>
    <w:rsid w:val="00B02F00"/>
    <w:rsid w:val="00B42655"/>
    <w:rsid w:val="00B53A55"/>
    <w:rsid w:val="00B64C59"/>
    <w:rsid w:val="00BD74FF"/>
    <w:rsid w:val="00C027EA"/>
    <w:rsid w:val="00C73048"/>
    <w:rsid w:val="00D74CB2"/>
    <w:rsid w:val="00D8523B"/>
    <w:rsid w:val="00DA5211"/>
    <w:rsid w:val="00E15B19"/>
    <w:rsid w:val="00E64EF6"/>
    <w:rsid w:val="00EA6C0E"/>
    <w:rsid w:val="00FA78CD"/>
    <w:rsid w:val="0BF2750C"/>
    <w:rsid w:val="2B7D793A"/>
    <w:rsid w:val="2F873E77"/>
    <w:rsid w:val="42A54845"/>
    <w:rsid w:val="5FA70FA7"/>
    <w:rsid w:val="6BF41679"/>
    <w:rsid w:val="74D7448D"/>
    <w:rsid w:val="782073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字符"/>
    <w:link w:val="2"/>
    <w:uiPriority w:val="99"/>
    <w:rPr>
      <w:sz w:val="18"/>
      <w:szCs w:val="18"/>
    </w:rPr>
  </w:style>
  <w:style w:type="character" w:customStyle="1" w:styleId="7">
    <w:name w:val="页眉 字符"/>
    <w:link w:val="3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414</Characters>
  <Lines>3</Lines>
  <Paragraphs>1</Paragraphs>
  <TotalTime>0</TotalTime>
  <ScaleCrop>false</ScaleCrop>
  <LinksUpToDate>false</LinksUpToDate>
  <CharactersWithSpaces>419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2020-07-15T01:14:00Z</dcterms:created>
  <dc:creator>小昊</dc:creator>
  <cp:lastModifiedBy>vertesyuan</cp:lastModifiedBy>
  <cp:lastPrinted>2018-09-05T00:34:00Z</cp:lastPrinted>
  <dcterms:modified xsi:type="dcterms:W3CDTF">2022-10-10T03:18:01Z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RubyTemplateID">
    <vt:lpwstr>6</vt:lpwstr>
  </property>
  <property fmtid="{D5CDD505-2E9C-101B-9397-08002B2CF9AE}" pid="4" name="ICV">
    <vt:lpwstr>ADEE9E86610E40DDA6FE373E5200D00D</vt:lpwstr>
  </property>
</Properties>
</file>