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lang/>
        </w:rPr>
        <w:drawing>
          <wp:inline distT="0" distB="0" distL="114300" distR="114300">
            <wp:extent cx="1729105" cy="3632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考试科目：生态学                科目代码：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820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left="72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《基础生态学》（第三版），牛翠娟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娄安如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孙儒泳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李庆芬主编，高等教育出版社，201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  <w:lang w:val="en-US" w:eastAsia="zh-CN"/>
        </w:rPr>
        <w:t>年</w:t>
      </w:r>
      <w:r>
        <w:rPr>
          <w:rFonts w:hint="eastAsia" w:ascii="仿宋_GB2312" w:eastAsia="仿宋_GB2312"/>
          <w:sz w:val="24"/>
        </w:rPr>
        <w:t>，第3版。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 xml:space="preserve">                 考试时间： </w:t>
      </w:r>
      <w:r>
        <w:rPr>
          <w:rFonts w:ascii="仿宋_GB2312" w:eastAsia="仿宋_GB2312"/>
          <w:sz w:val="24"/>
        </w:rPr>
        <w:t>180</w:t>
      </w:r>
      <w:r>
        <w:rPr>
          <w:rFonts w:hint="eastAsia" w:ascii="仿宋_GB2312" w:eastAsia="仿宋_GB2312"/>
          <w:sz w:val="24"/>
        </w:rPr>
        <w:t xml:space="preserve">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adjustRightInd w:val="0"/>
        <w:snapToGrid w:val="0"/>
        <w:spacing w:before="69" w:beforeLines="10" w:after="69" w:afterLines="10"/>
        <w:rPr>
          <w:b/>
          <w:sz w:val="24"/>
        </w:rPr>
      </w:pPr>
      <w:r>
        <w:rPr>
          <w:b/>
          <w:sz w:val="24"/>
        </w:rPr>
        <w:t>绪论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 生态学的定义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 生态学的研究对象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3 生态学的分支学科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bCs/>
          <w:sz w:val="24"/>
        </w:rPr>
      </w:pPr>
      <w:r>
        <w:rPr>
          <w:rFonts w:hint="eastAsia"/>
          <w:bCs/>
          <w:sz w:val="24"/>
        </w:rPr>
        <w:t>4 生态学的研究方法</w:t>
      </w:r>
    </w:p>
    <w:p>
      <w:pPr>
        <w:adjustRightInd w:val="0"/>
        <w:snapToGrid w:val="0"/>
        <w:spacing w:before="69" w:beforeLines="10" w:after="69" w:afterLines="10"/>
        <w:rPr>
          <w:rFonts w:hint="eastAsia"/>
          <w:b/>
          <w:sz w:val="24"/>
        </w:rPr>
      </w:pPr>
      <w:r>
        <w:rPr>
          <w:b/>
          <w:sz w:val="24"/>
        </w:rPr>
        <w:t>第一部分</w:t>
      </w:r>
      <w:r>
        <w:rPr>
          <w:rFonts w:hint="eastAsia"/>
          <w:b/>
          <w:sz w:val="24"/>
        </w:rPr>
        <w:t xml:space="preserve"> 有机体与环境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1 生物与环境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1.1 生态因子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1.2 生物与环境的相互作用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sz w:val="24"/>
        </w:rPr>
      </w:pPr>
      <w:r>
        <w:rPr>
          <w:rFonts w:hint="eastAsia"/>
          <w:sz w:val="24"/>
        </w:rPr>
        <w:t>1.3 最小因子、限制因子与耐受限度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2 能量环境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2.1 光的生态作用及生物对光的适应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2.2 温度的生态作用及生物对温度的适应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2.3 风对生物的作用及防风林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2.4 火对生物的影响及防火管理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3 物质环境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3.1 水的生态作用及生物对水的适应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3.2 生物对水分的适应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3.3 大气组成及其生态作用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3.4 土壤的理化性质及其对生物的影响</w:t>
      </w:r>
    </w:p>
    <w:p>
      <w:pPr>
        <w:adjustRightInd w:val="0"/>
        <w:snapToGrid w:val="0"/>
        <w:spacing w:before="69" w:beforeLines="10" w:after="69" w:afterLines="10"/>
        <w:rPr>
          <w:b/>
          <w:sz w:val="24"/>
        </w:rPr>
      </w:pPr>
      <w:r>
        <w:rPr>
          <w:b/>
          <w:sz w:val="24"/>
        </w:rPr>
        <w:t>第二部分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种群生态学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 xml:space="preserve"> 种群及其基本特征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.1 种群的概念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.2 种群动态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.3 种群调节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.4 集合种群动态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 xml:space="preserve"> 生物种及其变异与进化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.1 物种的概念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.2 种群的遗传、变异与自然选择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bCs/>
          <w:sz w:val="24"/>
        </w:rPr>
      </w:pPr>
      <w:r>
        <w:rPr>
          <w:bCs/>
          <w:sz w:val="24"/>
        </w:rPr>
        <w:t>2</w:t>
      </w:r>
      <w:r>
        <w:rPr>
          <w:rFonts w:hint="eastAsia"/>
          <w:bCs/>
          <w:sz w:val="24"/>
        </w:rPr>
        <w:t>.3 物种形成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 xml:space="preserve"> 生活史对策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.1 能量分配与权衡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.2 体型效应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.3 生殖对策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.4 滞育和休眠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.5 迁移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.6 复杂的生活周期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bCs/>
          <w:sz w:val="24"/>
        </w:rPr>
      </w:pPr>
      <w:r>
        <w:rPr>
          <w:bCs/>
          <w:sz w:val="24"/>
        </w:rPr>
        <w:t>3</w:t>
      </w:r>
      <w:r>
        <w:rPr>
          <w:rFonts w:hint="eastAsia"/>
          <w:bCs/>
          <w:sz w:val="24"/>
        </w:rPr>
        <w:t>.7 衰老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bCs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 xml:space="preserve"> 种内与种间关系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bCs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>.1 种内关系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bCs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>.2 种间关系</w:t>
      </w:r>
    </w:p>
    <w:p>
      <w:pPr>
        <w:adjustRightInd w:val="0"/>
        <w:snapToGrid w:val="0"/>
        <w:spacing w:before="69" w:beforeLines="10" w:after="69" w:afterLines="10"/>
        <w:rPr>
          <w:b/>
          <w:sz w:val="24"/>
        </w:rPr>
      </w:pPr>
      <w:r>
        <w:rPr>
          <w:b/>
          <w:sz w:val="24"/>
        </w:rPr>
        <w:t>第三部分  群落生态学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 xml:space="preserve"> 群落的组成与结构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.1 生物群落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.2 群落的种类组成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.3 群落的结构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.4 群落组织—影响群落结构的因素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 群落的动态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.1 生物群落的内部动态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.2 生物群落的演替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 群落的分类与排序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.1 群落分类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.2 群落排序</w:t>
      </w:r>
    </w:p>
    <w:p>
      <w:pPr>
        <w:adjustRightInd w:val="0"/>
        <w:snapToGrid w:val="0"/>
        <w:spacing w:before="69" w:beforeLines="10" w:after="69" w:afterLines="10"/>
        <w:rPr>
          <w:b/>
          <w:sz w:val="24"/>
        </w:rPr>
      </w:pPr>
      <w:r>
        <w:rPr>
          <w:b/>
          <w:sz w:val="24"/>
        </w:rPr>
        <w:t>第四部分  生态系统生态学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1 生态系统的一般特征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1.1 生态系统的基本概念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1.2 生态系统的组成与结构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1.3 食物链和食物网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1.4 营养级和生态金字塔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1.5 生态效率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1.6 生态系统的反馈调节和生态平衡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2 生态系统中的能量流动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2.1 生态系统中的初级生产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2.2 生态系统中的次级生产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2.3 生态系统中的分解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2.4 生态系统中的能量流动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2.5 分解者和消费者在能流中的相对作用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3 生态系统的物质循环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3.1 物质循环的一般特征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3.2 全球水循环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3.3 碳循环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3.4 氮循环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3.5 磷循环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3.6 硫循环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4 地球上生态系统的主要类型及其分布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4.1 陆地生态系统分布的基本规律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4.2 淡水生态系统的类型及其分布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rFonts w:hint="eastAsia"/>
          <w:sz w:val="24"/>
        </w:rPr>
        <w:t>4.3 海洋生态系统的类型及其分布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rFonts w:hint="eastAsia"/>
          <w:sz w:val="24"/>
        </w:rPr>
        <w:t>4.4 世界陆地主要生态系统的类型及其分布</w:t>
      </w:r>
    </w:p>
    <w:p>
      <w:pPr>
        <w:adjustRightInd w:val="0"/>
        <w:snapToGrid w:val="0"/>
        <w:spacing w:before="69" w:beforeLines="10" w:after="69" w:afterLines="10"/>
        <w:rPr>
          <w:b/>
          <w:sz w:val="24"/>
        </w:rPr>
      </w:pPr>
      <w:r>
        <w:rPr>
          <w:b/>
          <w:sz w:val="24"/>
        </w:rPr>
        <w:t>第五部分  应用生态学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1 全球气候变化与环境污染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2 人口与资源问题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3 农业生态学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4 生物多样性与保育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5 生态系统服务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6 生态系统管理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7 收获理论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sz w:val="24"/>
        </w:rPr>
      </w:pPr>
      <w:r>
        <w:rPr>
          <w:rFonts w:hint="eastAsia"/>
          <w:sz w:val="24"/>
        </w:rPr>
        <w:t>8 有害生物防治</w:t>
      </w:r>
    </w:p>
    <w:p>
      <w:pPr>
        <w:adjustRightInd w:val="0"/>
        <w:snapToGrid w:val="0"/>
        <w:spacing w:before="69" w:beforeLines="10" w:after="69" w:afterLines="1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第六部分 现代生态学的发展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rFonts w:hint="eastAsia"/>
          <w:sz w:val="24"/>
        </w:rPr>
        <w:t>1 分子生态学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rFonts w:hint="eastAsia"/>
          <w:sz w:val="24"/>
        </w:rPr>
        <w:t>1.1 生物对逆境胁迫的分子水平适应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rFonts w:hint="eastAsia"/>
          <w:sz w:val="24"/>
        </w:rPr>
        <w:t>1.2 生物种群的分子生态学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sz w:val="24"/>
        </w:rPr>
      </w:pPr>
      <w:r>
        <w:rPr>
          <w:rFonts w:hint="eastAsia"/>
          <w:sz w:val="24"/>
        </w:rPr>
        <w:t>1.3 亲缘地理学</w:t>
      </w:r>
    </w:p>
    <w:p>
      <w:pPr>
        <w:adjustRightInd w:val="0"/>
        <w:snapToGrid w:val="0"/>
        <w:spacing w:before="69" w:beforeLines="10" w:after="69" w:afterLines="10"/>
        <w:ind w:firstLine="235" w:firstLineChars="98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 景观生态学</w:t>
      </w:r>
    </w:p>
    <w:p>
      <w:pPr>
        <w:adjustRightInd w:val="0"/>
        <w:snapToGrid w:val="0"/>
        <w:spacing w:before="69" w:beforeLines="10" w:after="69" w:afterLines="10"/>
        <w:ind w:firstLine="477" w:firstLineChars="199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.1 景观与景观生态学的概念</w:t>
      </w:r>
    </w:p>
    <w:p>
      <w:pPr>
        <w:adjustRightInd w:val="0"/>
        <w:snapToGrid w:val="0"/>
        <w:spacing w:before="69" w:beforeLines="10" w:after="69" w:afterLines="10"/>
        <w:ind w:firstLine="475" w:firstLineChars="198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.2 景观结构</w:t>
      </w:r>
    </w:p>
    <w:p>
      <w:pPr>
        <w:adjustRightInd w:val="0"/>
        <w:snapToGrid w:val="0"/>
        <w:spacing w:before="69" w:beforeLines="10" w:after="69" w:afterLines="10"/>
        <w:ind w:firstLine="472" w:firstLineChars="197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.3 景观功能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.4 景观生态学的一般原理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.5 景观生态学的研究方法</w:t>
      </w:r>
    </w:p>
    <w:p>
      <w:pPr>
        <w:adjustRightInd w:val="0"/>
        <w:snapToGrid w:val="0"/>
        <w:spacing w:before="69" w:beforeLines="10" w:after="69" w:afterLines="10"/>
        <w:ind w:firstLine="470" w:firstLineChars="196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.6 景观结构的起源和演变</w:t>
      </w:r>
    </w:p>
    <w:p>
      <w:pPr>
        <w:rPr>
          <w:rFonts w:hint="eastAsia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E258BF"/>
    <w:rsid w:val="00002E7B"/>
    <w:rsid w:val="000340DC"/>
    <w:rsid w:val="000B48AD"/>
    <w:rsid w:val="0015163D"/>
    <w:rsid w:val="00180645"/>
    <w:rsid w:val="00186072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2C4962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066CE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332AD"/>
    <w:rsid w:val="00643E63"/>
    <w:rsid w:val="006754D1"/>
    <w:rsid w:val="006845AB"/>
    <w:rsid w:val="006A0097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652FB"/>
    <w:rsid w:val="007B6148"/>
    <w:rsid w:val="007C3F1B"/>
    <w:rsid w:val="007D6450"/>
    <w:rsid w:val="00806401"/>
    <w:rsid w:val="008117E4"/>
    <w:rsid w:val="0082168C"/>
    <w:rsid w:val="00851310"/>
    <w:rsid w:val="00886671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41F73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57DCC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8030F1B"/>
    <w:rsid w:val="197C4178"/>
    <w:rsid w:val="1DAD16CF"/>
    <w:rsid w:val="2B4C0FD7"/>
    <w:rsid w:val="34AF58B8"/>
    <w:rsid w:val="369D3A8A"/>
    <w:rsid w:val="39BD09CD"/>
    <w:rsid w:val="3A344A39"/>
    <w:rsid w:val="53505B46"/>
    <w:rsid w:val="54600E16"/>
    <w:rsid w:val="56CF5858"/>
    <w:rsid w:val="580D3B8D"/>
    <w:rsid w:val="5A704E3D"/>
    <w:rsid w:val="5C1E6F41"/>
    <w:rsid w:val="5DA82820"/>
    <w:rsid w:val="6676120E"/>
    <w:rsid w:val="77773772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paragraph" w:customStyle="1" w:styleId="9">
    <w:name w:val=" Char Char1 Char"/>
    <w:basedOn w:val="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1024</Words>
  <Characters>1163</Characters>
  <Lines>10</Lines>
  <Paragraphs>2</Paragraphs>
  <TotalTime>0</TotalTime>
  <ScaleCrop>false</ScaleCrop>
  <LinksUpToDate>false</LinksUpToDate>
  <CharactersWithSpaces>1317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2020-06-30T01:33:00Z</dcterms:created>
  <dc:creator>zsd</dc:creator>
  <cp:lastModifiedBy>vertesyuan</cp:lastModifiedBy>
  <cp:lastPrinted>2008-07-03T05:39:00Z</cp:lastPrinted>
  <dcterms:modified xsi:type="dcterms:W3CDTF">2022-10-10T07:36:03Z</dcterms:modified>
  <dc:title>浙江师范大学2004年研究生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RubyTemplateID">
    <vt:lpwstr>6</vt:lpwstr>
  </property>
  <property fmtid="{D5CDD505-2E9C-101B-9397-08002B2CF9AE}" pid="4" name="ICV">
    <vt:lpwstr>92A78DB49C6B4A7EBEC60E5E3D0460CD</vt:lpwstr>
  </property>
</Properties>
</file>