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德语二外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Wingdings" w:hAnsi="Wingdings" w:eastAsia="Segoe UI Emoji" w:cs="Segoe UI Emoji"/>
          <w:b/>
          <w:sz w:val="24"/>
        </w:rPr>
        <w:t>þ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词汇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要求考生熟练掌握约2</w:t>
            </w:r>
            <w:r>
              <w:t>400</w:t>
            </w:r>
            <w:r>
              <w:rPr>
                <w:rFonts w:hint="eastAsia"/>
              </w:rPr>
              <w:t>个基础词汇。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要求考生掌握基础词汇的常见固定搭配。</w:t>
            </w:r>
          </w:p>
          <w:p>
            <w:pPr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语法</w:t>
            </w:r>
          </w:p>
          <w:p>
            <w:pPr>
              <w:spacing w:line="380" w:lineRule="exact"/>
              <w:ind w:left="480"/>
              <w:rPr>
                <w:rFonts w:hint="eastAsia"/>
              </w:rPr>
            </w:pPr>
            <w:r>
              <w:rPr>
                <w:rFonts w:hint="eastAsia"/>
              </w:rPr>
              <w:t>要求考生掌握基本的词法、句法，并初步具备在语篇层面上运用语法知识的能力：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名词、形容词、冠词和代词的变格；各格的主要意义及用法；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动词变位；变位的主要意义及用法；动词的各个时态、语态的构成及用法；情态动词的用法；功能动词的主要意义及用法；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简单句的分类、构成和用法；复合句的分类、构成和用法；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形容词原级、比较级和最高级；介词的接格与用法；否定的构成；时间表达；基数词和序数词；带</w:t>
            </w:r>
            <w:r>
              <w:t>zu</w:t>
            </w:r>
            <w:r>
              <w:rPr>
                <w:rFonts w:hint="eastAsia"/>
              </w:rPr>
              <w:t>不定式，等等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阅读</w:t>
            </w:r>
          </w:p>
          <w:p>
            <w:pPr>
              <w:numPr>
                <w:ilvl w:val="0"/>
                <w:numId w:val="4"/>
              </w:numPr>
              <w:tabs>
                <w:tab w:val="left" w:pos="735"/>
              </w:tabs>
              <w:spacing w:line="380" w:lineRule="exact"/>
              <w:ind w:left="735"/>
            </w:pPr>
            <w:r>
              <w:rPr>
                <w:rFonts w:hint="eastAsia"/>
              </w:rPr>
              <w:t>要求考生能够区分各种题材的文章。</w:t>
            </w:r>
          </w:p>
          <w:p>
            <w:pPr>
              <w:numPr>
                <w:ilvl w:val="0"/>
                <w:numId w:val="4"/>
              </w:numPr>
              <w:tabs>
                <w:tab w:val="left" w:pos="735"/>
              </w:tabs>
              <w:spacing w:line="380" w:lineRule="exact"/>
              <w:ind w:left="735"/>
            </w:pPr>
            <w:r>
              <w:rPr>
                <w:rFonts w:hint="eastAsia"/>
              </w:rPr>
              <w:t>要求考生具备阅读一般题材文章的能力，阅读速度每分钟达3</w:t>
            </w:r>
            <w:r>
              <w:t>0-50</w:t>
            </w:r>
            <w:r>
              <w:rPr>
                <w:rFonts w:hint="eastAsia"/>
              </w:rPr>
              <w:t>单词。</w:t>
            </w:r>
          </w:p>
          <w:p>
            <w:pPr>
              <w:widowControl/>
              <w:ind w:left="779" w:leftChars="371"/>
              <w:jc w:val="left"/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翻译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要求考生能够把一般性的德语资料翻译成中文，把简单的中文短句翻译成德语。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2.  要求考生译文理解正确，译文达意，无重大语法错误，译速为每小时2</w:t>
            </w:r>
            <w:r>
              <w:t>50</w:t>
            </w:r>
            <w:r>
              <w:rPr>
                <w:rFonts w:hint="eastAsia"/>
              </w:rPr>
              <w:t>个德语单词。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 xml:space="preserve">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考试时间：3小时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考试题型：阅读（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词汇与语法（选择填空）（</w:t>
            </w:r>
            <w:r>
              <w:rPr>
                <w:szCs w:val="24"/>
              </w:rPr>
              <w:t>30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200" w:firstLineChars="500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句型转换（</w:t>
            </w:r>
            <w:r>
              <w:rPr>
                <w:rFonts w:hAnsi="宋体"/>
                <w:szCs w:val="24"/>
              </w:rPr>
              <w:t>10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7"/>
              <w:ind w:firstLine="1200" w:firstLineChars="500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翻译短文（德译汉）（2</w:t>
            </w:r>
            <w:r>
              <w:rPr>
                <w:rFonts w:hAnsi="宋体"/>
                <w:szCs w:val="24"/>
              </w:rPr>
              <w:t>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7"/>
              <w:ind w:firstLine="1200" w:firstLineChars="500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翻译短句（汉译德）（</w:t>
            </w:r>
            <w:r>
              <w:rPr>
                <w:rFonts w:hAnsi="宋体"/>
                <w:szCs w:val="24"/>
              </w:rPr>
              <w:t>10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新编大学德语（第二版）（第1</w:t>
            </w:r>
            <w:r>
              <w:rPr>
                <w:rFonts w:ascii="宋体" w:hAnsi="宋体"/>
                <w:sz w:val="24"/>
              </w:rPr>
              <w:t>-3</w:t>
            </w:r>
            <w:r>
              <w:rPr>
                <w:rFonts w:hint="eastAsia" w:ascii="宋体" w:hAnsi="宋体"/>
                <w:sz w:val="24"/>
              </w:rPr>
              <w:t>册）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朱建华主编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 xml:space="preserve"> 外语教学与研究出版社，2</w:t>
            </w:r>
            <w:r>
              <w:rPr>
                <w:rFonts w:ascii="宋体" w:hAnsi="宋体"/>
                <w:sz w:val="24"/>
              </w:rPr>
              <w:t>012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</w:lvl>
  </w:abstractNum>
  <w:abstractNum w:abstractNumId="2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3">
    <w:nsid w:val="00000011"/>
    <w:multiLevelType w:val="singleLevel"/>
    <w:tmpl w:val="00000011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0746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97E8B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0BA8"/>
    <w:rsid w:val="00261317"/>
    <w:rsid w:val="002621E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B7309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377DA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283E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0032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C5DF7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20BC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1EB7698F"/>
    <w:rsid w:val="20A5599E"/>
    <w:rsid w:val="3BAC0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2022-09-08T02:11:00Z</dcterms:created>
  <dc:creator>zb</dc:creator>
  <cp:lastModifiedBy>vertesyuan</cp:lastModifiedBy>
  <cp:lastPrinted>2022-08-23T00:27:00Z</cp:lastPrinted>
  <dcterms:modified xsi:type="dcterms:W3CDTF">2022-10-09T08:06:40Z</dcterms:modified>
  <dc:title>关于编制2009年硕士研究生招生专业目录的通知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AA66897415EC4D4582CC640C7077ED97</vt:lpwstr>
  </property>
</Properties>
</file>