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00000"/>
          <w:kern w:val="0"/>
          <w:sz w:val="15"/>
          <w:szCs w:val="15"/>
        </w:rPr>
      </w:pPr>
    </w:p>
    <w:p>
      <w:pPr>
        <w:spacing w:before="240" w:beforeLines="100" w:after="240" w:afterLines="100" w:line="360" w:lineRule="auto"/>
        <w:jc w:val="center"/>
        <w:rPr>
          <w:rFonts w:hint="eastAsia" w:ascii="黑体" w:hAnsi="黑体" w:eastAsia="黑体"/>
          <w:sz w:val="36"/>
          <w:szCs w:val="36"/>
        </w:rPr>
      </w:pPr>
      <w:r>
        <w:rPr>
          <w:rFonts w:hint="eastAsia" w:ascii="黑体" w:hAnsi="黑体" w:eastAsia="黑体"/>
          <w:sz w:val="36"/>
          <w:szCs w:val="36"/>
          <w:lang w:val="en-US" w:eastAsia="zh-CN"/>
        </w:rPr>
        <w:t>湖南农业大学</w:t>
      </w:r>
      <w:r>
        <w:rPr>
          <w:rFonts w:hint="eastAsia" w:ascii="黑体" w:hAnsi="黑体" w:eastAsia="黑体"/>
          <w:sz w:val="36"/>
          <w:szCs w:val="36"/>
        </w:rPr>
        <w:t>202</w:t>
      </w:r>
      <w:r>
        <w:rPr>
          <w:rFonts w:ascii="黑体" w:hAnsi="黑体" w:eastAsia="黑体"/>
          <w:sz w:val="36"/>
          <w:szCs w:val="36"/>
        </w:rPr>
        <w:t>3</w:t>
      </w:r>
      <w:r>
        <w:rPr>
          <w:rFonts w:hint="eastAsia" w:ascii="黑体" w:hAnsi="黑体" w:eastAsia="黑体"/>
          <w:sz w:val="36"/>
          <w:szCs w:val="36"/>
        </w:rPr>
        <w:t>年硕士研究生招生考试</w:t>
      </w:r>
    </w:p>
    <w:p>
      <w:pPr>
        <w:spacing w:before="240" w:beforeLines="100" w:after="240" w:afterLines="100" w:line="360" w:lineRule="auto"/>
        <w:jc w:val="center"/>
        <w:rPr>
          <w:rFonts w:hint="default" w:ascii="华文中宋" w:hAnsi="华文中宋" w:eastAsia="华文中宋" w:cs="Times New Roman"/>
          <w:b/>
          <w:color w:val="000000"/>
          <w:sz w:val="32"/>
          <w:szCs w:val="32"/>
          <w:lang w:val="en-US" w:eastAsia="zh-CN"/>
        </w:rPr>
      </w:pPr>
      <w:r>
        <w:rPr>
          <w:rFonts w:hint="eastAsia" w:ascii="华文中宋" w:hAnsi="华文中宋" w:eastAsia="华文中宋" w:cs="Times New Roman"/>
          <w:b/>
          <w:color w:val="000000"/>
          <w:sz w:val="32"/>
          <w:szCs w:val="32"/>
        </w:rPr>
        <w:t>农业知识综合四</w:t>
      </w:r>
      <w:r>
        <w:rPr>
          <w:rFonts w:hint="eastAsia" w:ascii="华文中宋" w:hAnsi="华文中宋" w:eastAsia="华文中宋" w:cs="Times New Roman"/>
          <w:b/>
          <w:color w:val="000000"/>
          <w:sz w:val="32"/>
          <w:szCs w:val="32"/>
          <w:lang w:eastAsia="zh-CN"/>
        </w:rPr>
        <w:t>——</w:t>
      </w:r>
      <w:r>
        <w:rPr>
          <w:rFonts w:hint="eastAsia" w:ascii="华文中宋" w:hAnsi="华文中宋" w:eastAsia="华文中宋" w:cs="Times New Roman"/>
          <w:b/>
          <w:color w:val="000000"/>
          <w:sz w:val="32"/>
          <w:szCs w:val="32"/>
          <w:lang w:val="en-US" w:eastAsia="zh-CN"/>
        </w:rPr>
        <w:t>发展经济学、农业经济学</w:t>
      </w:r>
      <w:bookmarkStart w:id="0" w:name="_GoBack"/>
      <w:bookmarkEnd w:id="0"/>
      <w:r>
        <w:rPr>
          <w:rFonts w:hint="eastAsia" w:ascii="华文中宋" w:hAnsi="华文中宋" w:eastAsia="华文中宋" w:cs="Times New Roman"/>
          <w:b/>
          <w:color w:val="000000"/>
          <w:sz w:val="32"/>
          <w:szCs w:val="32"/>
          <w:lang w:val="en-US" w:eastAsia="zh-CN"/>
        </w:rPr>
        <w:t>、农业政策学（2）</w:t>
      </w:r>
    </w:p>
    <w:p>
      <w:pPr>
        <w:spacing w:before="240" w:beforeLines="100" w:after="240" w:afterLines="100" w:line="360" w:lineRule="auto"/>
        <w:jc w:val="center"/>
        <w:rPr>
          <w:rFonts w:hint="eastAsia" w:ascii="华文中宋" w:hAnsi="华文中宋" w:eastAsia="华文中宋" w:cs="Times New Roman"/>
          <w:b/>
          <w:color w:val="000000"/>
          <w:sz w:val="32"/>
          <w:szCs w:val="32"/>
        </w:rPr>
      </w:pPr>
      <w:r>
        <w:rPr>
          <w:rFonts w:hint="eastAsia" w:ascii="华文中宋" w:hAnsi="华文中宋" w:eastAsia="华文中宋" w:cs="Times New Roman"/>
          <w:b/>
          <w:color w:val="000000"/>
          <w:sz w:val="32"/>
          <w:szCs w:val="32"/>
        </w:rPr>
        <w:t>考试大纲</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Ⅰ．考试性质</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农村社会学》理论考试是为农业推广硕士（农业管理）招收硕士研究生而设置的具有选拔性质的招生考试科目，其目的是科学、公平、有效地测试考生掌握农村社会学的基本知识、基本理论，以及运用农村社会学基本知识理论联系实际进行分析和解决问题的能力，评价的标准是高等学校本科毕业生能达到的及格或及格以上水平。</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 w:hAnsi="仿宋" w:eastAsia="仿宋" w:cs="仿宋"/>
          <w:b/>
          <w:color w:val="000000"/>
          <w:sz w:val="24"/>
          <w:szCs w:val="24"/>
        </w:rPr>
      </w:pP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Ⅱ．考查目标</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农村社会学理论考试涵盖了农村社会结构的变迁和发展的规律性、中国农村体制转轨、农村社会转型、农村社区与组织发展、农村社会问题等课程内容。要求考生：</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1．准确地再认或再现农村社会学的基本知识。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2．准确、恰当地使用农村社会学的专业术语，正确理解和掌握农村社会学的相关理论知识。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3．运用农村社会学相关理论与知识，结合中国农村社会发展的实际与国家政策背景，解释和分析农村社会问题。</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Ⅲ．考试形式和试卷结构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一、试卷满分及考试时间</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本试卷满分为50分，考试时间为60分钟。</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sz w:val="24"/>
          <w:szCs w:val="24"/>
          <w:lang w:val="en-US" w:eastAsia="zh-CN"/>
        </w:rPr>
        <w:t xml:space="preserve">  </w:t>
      </w:r>
      <w:r>
        <w:rPr>
          <w:rFonts w:hint="eastAsia" w:ascii="仿宋" w:hAnsi="仿宋" w:eastAsia="仿宋" w:cs="仿宋"/>
          <w:b/>
          <w:sz w:val="24"/>
          <w:szCs w:val="24"/>
        </w:rPr>
        <w:t>二、答题方式</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答题方式为闭卷、笔试。</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三、试卷内容结构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农村社会组织与社区发展30%</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农村社会政策30%</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农村社会问题40%</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b/>
          <w:sz w:val="24"/>
          <w:szCs w:val="24"/>
        </w:rPr>
      </w:pPr>
      <w:r>
        <w:rPr>
          <w:rFonts w:hint="eastAsia" w:ascii="仿宋" w:hAnsi="仿宋" w:eastAsia="仿宋" w:cs="仿宋"/>
          <w:sz w:val="24"/>
          <w:szCs w:val="24"/>
        </w:rPr>
        <w:t>　　</w:t>
      </w:r>
      <w:r>
        <w:rPr>
          <w:rFonts w:hint="eastAsia" w:ascii="仿宋" w:hAnsi="仿宋" w:eastAsia="仿宋" w:cs="仿宋"/>
          <w:b/>
          <w:sz w:val="24"/>
          <w:szCs w:val="24"/>
        </w:rPr>
        <w:t>四、试卷题型结构</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简答题30分（2小题，每小题15分）</w:t>
      </w:r>
    </w:p>
    <w:p>
      <w:pPr>
        <w:keepNext w:val="0"/>
        <w:keepLines w:val="0"/>
        <w:pageBreakBefore w:val="0"/>
        <w:widowControl w:val="0"/>
        <w:kinsoku/>
        <w:wordWrap/>
        <w:overflowPunct/>
        <w:topLinePunct w:val="0"/>
        <w:autoSpaceDE/>
        <w:autoSpaceDN/>
        <w:bidi w:val="0"/>
        <w:adjustRightInd/>
        <w:snapToGrid/>
        <w:spacing w:line="324" w:lineRule="auto"/>
        <w:textAlignment w:val="auto"/>
        <w:rPr>
          <w:rFonts w:hint="eastAsia" w:ascii="仿宋" w:hAnsi="仿宋" w:eastAsia="仿宋" w:cs="仿宋"/>
          <w:sz w:val="24"/>
          <w:szCs w:val="24"/>
        </w:rPr>
      </w:pPr>
      <w:r>
        <w:rPr>
          <w:rFonts w:hint="eastAsia" w:ascii="仿宋" w:hAnsi="仿宋" w:eastAsia="仿宋" w:cs="仿宋"/>
          <w:sz w:val="24"/>
          <w:szCs w:val="24"/>
        </w:rPr>
        <w:t>　  论述题20（1小题，每小题20分）</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 w:hAnsi="仿宋" w:eastAsia="仿宋" w:cs="仿宋"/>
          <w:b/>
          <w:color w:val="000000"/>
          <w:sz w:val="24"/>
          <w:szCs w:val="24"/>
        </w:rPr>
      </w:pP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textAlignment w:val="auto"/>
        <w:rPr>
          <w:rFonts w:hint="eastAsia" w:ascii="仿宋" w:hAnsi="仿宋" w:eastAsia="仿宋" w:cs="仿宋"/>
          <w:b/>
          <w:color w:val="000000"/>
          <w:sz w:val="24"/>
          <w:szCs w:val="24"/>
        </w:rPr>
      </w:pPr>
      <w:r>
        <w:rPr>
          <w:rFonts w:hint="eastAsia" w:ascii="仿宋" w:hAnsi="仿宋" w:eastAsia="仿宋" w:cs="仿宋"/>
          <w:b/>
          <w:color w:val="000000"/>
          <w:sz w:val="24"/>
          <w:szCs w:val="24"/>
        </w:rPr>
        <w:t>Ⅳ．考查内容</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default" w:ascii="仿宋" w:hAnsi="仿宋" w:eastAsia="仿宋" w:cs="仿宋"/>
          <w:b/>
          <w:sz w:val="24"/>
          <w:szCs w:val="24"/>
          <w:lang w:val="en-US" w:eastAsia="zh-CN"/>
        </w:rPr>
      </w:pPr>
      <w:r>
        <w:rPr>
          <w:rFonts w:hint="eastAsia" w:ascii="仿宋" w:hAnsi="仿宋" w:eastAsia="仿宋" w:cs="仿宋"/>
          <w:b/>
          <w:sz w:val="24"/>
          <w:szCs w:val="24"/>
          <w:lang w:val="en-US" w:eastAsia="zh-CN"/>
        </w:rPr>
        <w:t xml:space="preserve">               三、农村社会学</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一</w:t>
      </w:r>
      <w:r>
        <w:rPr>
          <w:rFonts w:hint="eastAsia" w:ascii="仿宋" w:hAnsi="仿宋" w:eastAsia="仿宋" w:cs="仿宋"/>
          <w:b/>
          <w:sz w:val="24"/>
          <w:szCs w:val="24"/>
          <w:lang w:eastAsia="zh-CN"/>
        </w:rPr>
        <w:t>）</w:t>
      </w:r>
      <w:r>
        <w:rPr>
          <w:rFonts w:hint="eastAsia" w:ascii="仿宋" w:hAnsi="仿宋" w:eastAsia="仿宋" w:cs="仿宋"/>
          <w:b/>
          <w:sz w:val="24"/>
          <w:szCs w:val="24"/>
        </w:rPr>
        <w:t xml:space="preserve"> 农村社会学的研究对象</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了解农村社会学的研究对象；学习农村社会学的意义</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二</w:t>
      </w:r>
      <w:r>
        <w:rPr>
          <w:rFonts w:hint="eastAsia" w:ascii="仿宋" w:hAnsi="仿宋" w:eastAsia="仿宋" w:cs="仿宋"/>
          <w:b/>
          <w:sz w:val="24"/>
          <w:szCs w:val="24"/>
          <w:lang w:eastAsia="zh-CN"/>
        </w:rPr>
        <w:t>）</w:t>
      </w:r>
      <w:r>
        <w:rPr>
          <w:rFonts w:hint="eastAsia" w:ascii="仿宋" w:hAnsi="仿宋" w:eastAsia="仿宋" w:cs="仿宋"/>
          <w:b/>
          <w:sz w:val="24"/>
          <w:szCs w:val="24"/>
        </w:rPr>
        <w:t>中国农村社会学的简要历史</w:t>
      </w:r>
    </w:p>
    <w:p>
      <w:pPr>
        <w:keepNext w:val="0"/>
        <w:keepLines w:val="0"/>
        <w:pageBreakBefore w:val="0"/>
        <w:widowControl w:val="0"/>
        <w:kinsoku/>
        <w:wordWrap/>
        <w:overflowPunct/>
        <w:topLinePunct w:val="0"/>
        <w:autoSpaceDE/>
        <w:autoSpaceDN/>
        <w:bidi w:val="0"/>
        <w:adjustRightInd/>
        <w:snapToGrid/>
        <w:spacing w:line="324" w:lineRule="auto"/>
        <w:jc w:val="left"/>
        <w:textAlignment w:val="auto"/>
        <w:rPr>
          <w:rFonts w:hint="eastAsia" w:ascii="仿宋" w:hAnsi="仿宋" w:eastAsia="仿宋" w:cs="仿宋"/>
          <w:sz w:val="24"/>
          <w:szCs w:val="24"/>
        </w:rPr>
      </w:pPr>
      <w:r>
        <w:rPr>
          <w:rFonts w:hint="eastAsia" w:ascii="仿宋" w:hAnsi="仿宋" w:eastAsia="仿宋" w:cs="仿宋"/>
          <w:sz w:val="24"/>
          <w:szCs w:val="24"/>
        </w:rPr>
        <w:t>　中国的农村社会调查；中国的乡村建设运动（乡村振兴的提出）</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三</w:t>
      </w:r>
      <w:r>
        <w:rPr>
          <w:rFonts w:hint="eastAsia" w:ascii="仿宋" w:hAnsi="仿宋" w:eastAsia="仿宋" w:cs="仿宋"/>
          <w:b/>
          <w:sz w:val="24"/>
          <w:szCs w:val="24"/>
          <w:lang w:eastAsia="zh-CN"/>
        </w:rPr>
        <w:t>）</w:t>
      </w:r>
      <w:r>
        <w:rPr>
          <w:rFonts w:hint="eastAsia" w:ascii="仿宋" w:hAnsi="仿宋" w:eastAsia="仿宋" w:cs="仿宋"/>
          <w:b/>
          <w:sz w:val="24"/>
          <w:szCs w:val="24"/>
        </w:rPr>
        <w:t>农村社会中的个人——农民</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农民与农村社会；农民的社会属性与特征；农民的社会化及其特征；中国农村基层社会组织体系的建设及其演变趋势</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四</w:t>
      </w:r>
      <w:r>
        <w:rPr>
          <w:rFonts w:hint="eastAsia" w:ascii="仿宋" w:hAnsi="仿宋" w:eastAsia="仿宋" w:cs="仿宋"/>
          <w:b/>
          <w:sz w:val="24"/>
          <w:szCs w:val="24"/>
          <w:lang w:eastAsia="zh-CN"/>
        </w:rPr>
        <w:t>）</w:t>
      </w:r>
      <w:r>
        <w:rPr>
          <w:rFonts w:hint="eastAsia" w:ascii="仿宋" w:hAnsi="仿宋" w:eastAsia="仿宋" w:cs="仿宋"/>
          <w:b/>
          <w:sz w:val="24"/>
          <w:szCs w:val="24"/>
        </w:rPr>
        <w:t>农村居民的婚姻与家庭</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农村居民的婚姻行为；农村家庭及家庭网络变迁</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五</w:t>
      </w:r>
      <w:r>
        <w:rPr>
          <w:rFonts w:hint="eastAsia" w:ascii="仿宋" w:hAnsi="仿宋" w:eastAsia="仿宋" w:cs="仿宋"/>
          <w:b/>
          <w:sz w:val="24"/>
          <w:szCs w:val="24"/>
          <w:lang w:eastAsia="zh-CN"/>
        </w:rPr>
        <w:t>）</w:t>
      </w:r>
      <w:r>
        <w:rPr>
          <w:rFonts w:hint="eastAsia" w:ascii="仿宋" w:hAnsi="仿宋" w:eastAsia="仿宋" w:cs="仿宋"/>
          <w:b/>
          <w:sz w:val="24"/>
          <w:szCs w:val="24"/>
        </w:rPr>
        <w:t>农村社会组织</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中国农村基层社会组织的历史变迁；当前中国农村基层社会组织的类型及其功能</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六</w:t>
      </w:r>
      <w:r>
        <w:rPr>
          <w:rFonts w:hint="eastAsia" w:ascii="仿宋" w:hAnsi="仿宋" w:eastAsia="仿宋" w:cs="仿宋"/>
          <w:b/>
          <w:sz w:val="24"/>
          <w:szCs w:val="24"/>
          <w:lang w:eastAsia="zh-CN"/>
        </w:rPr>
        <w:t>）</w:t>
      </w:r>
      <w:r>
        <w:rPr>
          <w:rFonts w:hint="eastAsia" w:ascii="仿宋" w:hAnsi="仿宋" w:eastAsia="仿宋" w:cs="仿宋"/>
          <w:b/>
          <w:sz w:val="24"/>
          <w:szCs w:val="24"/>
        </w:rPr>
        <w:t>农村社会分层与社会流动</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农村社会分层的标准；中国农村的社会分层结构；农村社会流动问题</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七</w:t>
      </w:r>
      <w:r>
        <w:rPr>
          <w:rFonts w:hint="eastAsia" w:ascii="仿宋" w:hAnsi="仿宋" w:eastAsia="仿宋" w:cs="仿宋"/>
          <w:b/>
          <w:sz w:val="24"/>
          <w:szCs w:val="24"/>
          <w:lang w:eastAsia="zh-CN"/>
        </w:rPr>
        <w:t>）</w:t>
      </w:r>
      <w:r>
        <w:rPr>
          <w:rFonts w:hint="eastAsia" w:ascii="仿宋" w:hAnsi="仿宋" w:eastAsia="仿宋" w:cs="仿宋"/>
          <w:b/>
          <w:sz w:val="24"/>
          <w:szCs w:val="24"/>
        </w:rPr>
        <w:t>农村社区</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农村社区的起点及其特点；农村社区的类型；农村社区发展中存在的问题</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八</w:t>
      </w:r>
      <w:r>
        <w:rPr>
          <w:rFonts w:hint="eastAsia" w:ascii="仿宋" w:hAnsi="仿宋" w:eastAsia="仿宋" w:cs="仿宋"/>
          <w:b/>
          <w:sz w:val="24"/>
          <w:szCs w:val="24"/>
          <w:lang w:eastAsia="zh-CN"/>
        </w:rPr>
        <w:t>）</w:t>
      </w:r>
      <w:r>
        <w:rPr>
          <w:rFonts w:hint="eastAsia" w:ascii="仿宋" w:hAnsi="仿宋" w:eastAsia="仿宋" w:cs="仿宋"/>
          <w:b/>
          <w:sz w:val="24"/>
          <w:szCs w:val="24"/>
        </w:rPr>
        <w:t>农村社会问题及社会控制</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农村主要社会问题；农村贫困问题；农村人口问题；农村社会控制</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九</w:t>
      </w:r>
      <w:r>
        <w:rPr>
          <w:rFonts w:hint="eastAsia" w:ascii="仿宋" w:hAnsi="仿宋" w:eastAsia="仿宋" w:cs="仿宋"/>
          <w:b/>
          <w:sz w:val="24"/>
          <w:szCs w:val="24"/>
          <w:lang w:eastAsia="zh-CN"/>
        </w:rPr>
        <w:t>）</w:t>
      </w:r>
      <w:r>
        <w:rPr>
          <w:rFonts w:hint="eastAsia" w:ascii="仿宋" w:hAnsi="仿宋" w:eastAsia="仿宋" w:cs="仿宋"/>
          <w:b/>
          <w:sz w:val="24"/>
          <w:szCs w:val="24"/>
        </w:rPr>
        <w:t>农村社会保障</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农村社会保障制度的状况；国家有关农村社会保障制度的政策</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十</w:t>
      </w:r>
      <w:r>
        <w:rPr>
          <w:rFonts w:hint="eastAsia" w:ascii="仿宋" w:hAnsi="仿宋" w:eastAsia="仿宋" w:cs="仿宋"/>
          <w:b/>
          <w:sz w:val="24"/>
          <w:szCs w:val="24"/>
          <w:lang w:eastAsia="zh-CN"/>
        </w:rPr>
        <w:t>）</w:t>
      </w:r>
      <w:r>
        <w:rPr>
          <w:rFonts w:hint="eastAsia" w:ascii="仿宋" w:hAnsi="仿宋" w:eastAsia="仿宋" w:cs="仿宋"/>
          <w:b/>
          <w:sz w:val="24"/>
          <w:szCs w:val="24"/>
        </w:rPr>
        <w:t>农村社会变迁</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社会变迁的基本理论；影响农村社会变迁的因素；中国农村改革与社会转型</w:t>
      </w:r>
    </w:p>
    <w:p>
      <w:pPr>
        <w:keepNext w:val="0"/>
        <w:keepLines w:val="0"/>
        <w:pageBreakBefore w:val="0"/>
        <w:widowControl w:val="0"/>
        <w:kinsoku/>
        <w:wordWrap/>
        <w:overflowPunct/>
        <w:topLinePunct w:val="0"/>
        <w:autoSpaceDE/>
        <w:autoSpaceDN/>
        <w:bidi w:val="0"/>
        <w:adjustRightInd/>
        <w:snapToGrid/>
        <w:spacing w:line="324" w:lineRule="auto"/>
        <w:ind w:firstLine="482" w:firstLineChars="200"/>
        <w:jc w:val="left"/>
        <w:textAlignment w:val="auto"/>
        <w:rPr>
          <w:rFonts w:hint="eastAsia" w:ascii="仿宋" w:hAnsi="仿宋" w:eastAsia="仿宋" w:cs="仿宋"/>
          <w:b/>
          <w:sz w:val="24"/>
          <w:szCs w:val="24"/>
        </w:rPr>
      </w:pPr>
      <w:r>
        <w:rPr>
          <w:rFonts w:hint="eastAsia" w:ascii="仿宋" w:hAnsi="仿宋" w:eastAsia="仿宋" w:cs="仿宋"/>
          <w:b/>
          <w:sz w:val="24"/>
          <w:szCs w:val="24"/>
          <w:lang w:eastAsia="zh-CN"/>
        </w:rPr>
        <w:t>（</w:t>
      </w:r>
      <w:r>
        <w:rPr>
          <w:rFonts w:hint="eastAsia" w:ascii="仿宋" w:hAnsi="仿宋" w:eastAsia="仿宋" w:cs="仿宋"/>
          <w:b/>
          <w:sz w:val="24"/>
          <w:szCs w:val="24"/>
        </w:rPr>
        <w:t>十一</w:t>
      </w:r>
      <w:r>
        <w:rPr>
          <w:rFonts w:hint="eastAsia" w:ascii="仿宋" w:hAnsi="仿宋" w:eastAsia="仿宋" w:cs="仿宋"/>
          <w:b/>
          <w:sz w:val="24"/>
          <w:szCs w:val="24"/>
          <w:lang w:eastAsia="zh-CN"/>
        </w:rPr>
        <w:t>）</w:t>
      </w:r>
      <w:r>
        <w:rPr>
          <w:rFonts w:hint="eastAsia" w:ascii="仿宋" w:hAnsi="仿宋" w:eastAsia="仿宋" w:cs="仿宋"/>
          <w:b/>
          <w:sz w:val="24"/>
          <w:szCs w:val="24"/>
        </w:rPr>
        <w:t>农村可持续发展</w:t>
      </w:r>
    </w:p>
    <w:p>
      <w:pPr>
        <w:keepNext w:val="0"/>
        <w:keepLines w:val="0"/>
        <w:pageBreakBefore w:val="0"/>
        <w:widowControl w:val="0"/>
        <w:kinsoku/>
        <w:wordWrap/>
        <w:overflowPunct/>
        <w:topLinePunct w:val="0"/>
        <w:autoSpaceDE/>
        <w:autoSpaceDN/>
        <w:bidi w:val="0"/>
        <w:adjustRightInd/>
        <w:snapToGrid/>
        <w:spacing w:line="324"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农村可持续发展的战略目标；中国农村社会发展战略的实施</w:t>
      </w:r>
    </w:p>
    <w:p>
      <w:pPr>
        <w:rPr>
          <w:rFonts w:hint="eastAsia" w:ascii="仿宋" w:hAnsi="仿宋" w:eastAsia="仿宋" w:cs="仿宋"/>
          <w:sz w:val="24"/>
          <w:szCs w:val="24"/>
        </w:rPr>
      </w:pPr>
    </w:p>
    <w:sectPr>
      <w:pgSz w:w="11906" w:h="16838"/>
      <w:pgMar w:top="1418" w:right="1134" w:bottom="1134" w:left="1134" w:header="851" w:footer="992" w:gutter="0"/>
      <w:cols w:space="425" w:num="1"/>
      <w:docGrid w:linePitch="323" w:charSpace="-35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roman"/>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5"/>
  <w:drawingGridHorizontalSpacing w:val="96"/>
  <w:drawingGridVerticalSpacing w:val="323"/>
  <w:displayHorizontalDrawingGridEvery w:val="0"/>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ODgzNTU1NjU1YTQ3ZTQ2NzJjMWUzZDcxYWM2MTBjYzcifQ=="/>
  </w:docVars>
  <w:rsids>
    <w:rsidRoot w:val="00F73A15"/>
    <w:rsid w:val="00002A5C"/>
    <w:rsid w:val="00006F1E"/>
    <w:rsid w:val="000142B9"/>
    <w:rsid w:val="00021372"/>
    <w:rsid w:val="00022A0F"/>
    <w:rsid w:val="0004471B"/>
    <w:rsid w:val="00053B9C"/>
    <w:rsid w:val="00057C79"/>
    <w:rsid w:val="00063661"/>
    <w:rsid w:val="000669EF"/>
    <w:rsid w:val="00067423"/>
    <w:rsid w:val="00075DD8"/>
    <w:rsid w:val="00081A92"/>
    <w:rsid w:val="000927EA"/>
    <w:rsid w:val="00093F5E"/>
    <w:rsid w:val="00094349"/>
    <w:rsid w:val="00097386"/>
    <w:rsid w:val="000A3F4C"/>
    <w:rsid w:val="000A585B"/>
    <w:rsid w:val="000A70D5"/>
    <w:rsid w:val="000B402B"/>
    <w:rsid w:val="000B6868"/>
    <w:rsid w:val="000C3E02"/>
    <w:rsid w:val="000C473D"/>
    <w:rsid w:val="000C7075"/>
    <w:rsid w:val="000D2C06"/>
    <w:rsid w:val="000D34D7"/>
    <w:rsid w:val="000D3E06"/>
    <w:rsid w:val="000D3F91"/>
    <w:rsid w:val="000D6D60"/>
    <w:rsid w:val="000E35FD"/>
    <w:rsid w:val="001010CD"/>
    <w:rsid w:val="001055C1"/>
    <w:rsid w:val="001172ED"/>
    <w:rsid w:val="00137EB6"/>
    <w:rsid w:val="001423CE"/>
    <w:rsid w:val="001467C2"/>
    <w:rsid w:val="00147B67"/>
    <w:rsid w:val="0015224A"/>
    <w:rsid w:val="00153D62"/>
    <w:rsid w:val="001548B6"/>
    <w:rsid w:val="00155CF3"/>
    <w:rsid w:val="0016247E"/>
    <w:rsid w:val="00164638"/>
    <w:rsid w:val="0017335F"/>
    <w:rsid w:val="00182826"/>
    <w:rsid w:val="0018386E"/>
    <w:rsid w:val="00187CF5"/>
    <w:rsid w:val="001962B0"/>
    <w:rsid w:val="00196325"/>
    <w:rsid w:val="00196F51"/>
    <w:rsid w:val="001A673C"/>
    <w:rsid w:val="001A7371"/>
    <w:rsid w:val="001B3E6A"/>
    <w:rsid w:val="001D3B16"/>
    <w:rsid w:val="001F4FDC"/>
    <w:rsid w:val="001F5AB5"/>
    <w:rsid w:val="001F5C2A"/>
    <w:rsid w:val="001F7628"/>
    <w:rsid w:val="0020584A"/>
    <w:rsid w:val="002101AE"/>
    <w:rsid w:val="00213B50"/>
    <w:rsid w:val="00215CD8"/>
    <w:rsid w:val="00226584"/>
    <w:rsid w:val="00232D9C"/>
    <w:rsid w:val="00233EE4"/>
    <w:rsid w:val="002400CF"/>
    <w:rsid w:val="002407BA"/>
    <w:rsid w:val="00245727"/>
    <w:rsid w:val="00247047"/>
    <w:rsid w:val="00253B39"/>
    <w:rsid w:val="00263004"/>
    <w:rsid w:val="00263DF5"/>
    <w:rsid w:val="00264088"/>
    <w:rsid w:val="002712E6"/>
    <w:rsid w:val="002857D8"/>
    <w:rsid w:val="002863E2"/>
    <w:rsid w:val="002877EE"/>
    <w:rsid w:val="002A4159"/>
    <w:rsid w:val="002A7911"/>
    <w:rsid w:val="002B1581"/>
    <w:rsid w:val="002B2D38"/>
    <w:rsid w:val="002B42D5"/>
    <w:rsid w:val="002B580A"/>
    <w:rsid w:val="002B5E6C"/>
    <w:rsid w:val="002B7626"/>
    <w:rsid w:val="002E3ECA"/>
    <w:rsid w:val="002E662C"/>
    <w:rsid w:val="002E68D7"/>
    <w:rsid w:val="00304198"/>
    <w:rsid w:val="00315F45"/>
    <w:rsid w:val="003201CE"/>
    <w:rsid w:val="003444DD"/>
    <w:rsid w:val="00347AA4"/>
    <w:rsid w:val="003537DE"/>
    <w:rsid w:val="00357E3D"/>
    <w:rsid w:val="003601A4"/>
    <w:rsid w:val="0037604E"/>
    <w:rsid w:val="00377C7B"/>
    <w:rsid w:val="0038212D"/>
    <w:rsid w:val="00384FFB"/>
    <w:rsid w:val="00385209"/>
    <w:rsid w:val="00386D48"/>
    <w:rsid w:val="00387757"/>
    <w:rsid w:val="00390EFB"/>
    <w:rsid w:val="00395B87"/>
    <w:rsid w:val="003B04F8"/>
    <w:rsid w:val="003B063B"/>
    <w:rsid w:val="003B1FB2"/>
    <w:rsid w:val="003B702F"/>
    <w:rsid w:val="003C02F2"/>
    <w:rsid w:val="003C4A1C"/>
    <w:rsid w:val="003D0AE7"/>
    <w:rsid w:val="003D47E0"/>
    <w:rsid w:val="003D601A"/>
    <w:rsid w:val="003D70D9"/>
    <w:rsid w:val="003E34DF"/>
    <w:rsid w:val="00407CAF"/>
    <w:rsid w:val="00424AC6"/>
    <w:rsid w:val="00427EE3"/>
    <w:rsid w:val="00433D28"/>
    <w:rsid w:val="00434D46"/>
    <w:rsid w:val="00435381"/>
    <w:rsid w:val="00444531"/>
    <w:rsid w:val="00447252"/>
    <w:rsid w:val="00452A63"/>
    <w:rsid w:val="004607EC"/>
    <w:rsid w:val="004609D2"/>
    <w:rsid w:val="004638FC"/>
    <w:rsid w:val="0046690D"/>
    <w:rsid w:val="00477345"/>
    <w:rsid w:val="0048594F"/>
    <w:rsid w:val="004942D7"/>
    <w:rsid w:val="004963E7"/>
    <w:rsid w:val="004B38BC"/>
    <w:rsid w:val="004B5C0D"/>
    <w:rsid w:val="004C3AAA"/>
    <w:rsid w:val="004D54EA"/>
    <w:rsid w:val="004D60CB"/>
    <w:rsid w:val="004D7604"/>
    <w:rsid w:val="004E2CA0"/>
    <w:rsid w:val="004F0A69"/>
    <w:rsid w:val="004F2D0C"/>
    <w:rsid w:val="00504404"/>
    <w:rsid w:val="0051149E"/>
    <w:rsid w:val="005118F3"/>
    <w:rsid w:val="00514378"/>
    <w:rsid w:val="00516461"/>
    <w:rsid w:val="00522010"/>
    <w:rsid w:val="0052319F"/>
    <w:rsid w:val="00531821"/>
    <w:rsid w:val="005347BE"/>
    <w:rsid w:val="00540DE1"/>
    <w:rsid w:val="005429D4"/>
    <w:rsid w:val="0054366F"/>
    <w:rsid w:val="005506FB"/>
    <w:rsid w:val="00555BC6"/>
    <w:rsid w:val="00586EC4"/>
    <w:rsid w:val="005875D2"/>
    <w:rsid w:val="00587B52"/>
    <w:rsid w:val="00591027"/>
    <w:rsid w:val="005966FE"/>
    <w:rsid w:val="005A1FFB"/>
    <w:rsid w:val="005C3A72"/>
    <w:rsid w:val="005D0F90"/>
    <w:rsid w:val="005D2493"/>
    <w:rsid w:val="005D3A0C"/>
    <w:rsid w:val="005E1D94"/>
    <w:rsid w:val="005E4A3C"/>
    <w:rsid w:val="005F2B82"/>
    <w:rsid w:val="005F35D5"/>
    <w:rsid w:val="0060054D"/>
    <w:rsid w:val="00604212"/>
    <w:rsid w:val="00607AFF"/>
    <w:rsid w:val="006101CB"/>
    <w:rsid w:val="0061101F"/>
    <w:rsid w:val="00615EAA"/>
    <w:rsid w:val="00616111"/>
    <w:rsid w:val="0061638E"/>
    <w:rsid w:val="00622F14"/>
    <w:rsid w:val="00626B6D"/>
    <w:rsid w:val="00633982"/>
    <w:rsid w:val="00633FDA"/>
    <w:rsid w:val="006416D1"/>
    <w:rsid w:val="006452A4"/>
    <w:rsid w:val="00652FAD"/>
    <w:rsid w:val="00656FDF"/>
    <w:rsid w:val="0066577F"/>
    <w:rsid w:val="00666D6B"/>
    <w:rsid w:val="0067147C"/>
    <w:rsid w:val="006731B9"/>
    <w:rsid w:val="006744AC"/>
    <w:rsid w:val="00682A5E"/>
    <w:rsid w:val="00683794"/>
    <w:rsid w:val="006902AF"/>
    <w:rsid w:val="006957A2"/>
    <w:rsid w:val="006B6B31"/>
    <w:rsid w:val="006C150E"/>
    <w:rsid w:val="006D16CF"/>
    <w:rsid w:val="006D225F"/>
    <w:rsid w:val="006D73B2"/>
    <w:rsid w:val="006E0DED"/>
    <w:rsid w:val="006E3025"/>
    <w:rsid w:val="006E30F3"/>
    <w:rsid w:val="006F0F30"/>
    <w:rsid w:val="006F33D6"/>
    <w:rsid w:val="006F4976"/>
    <w:rsid w:val="006F7659"/>
    <w:rsid w:val="00710C8D"/>
    <w:rsid w:val="00715B0D"/>
    <w:rsid w:val="00717389"/>
    <w:rsid w:val="00720D86"/>
    <w:rsid w:val="00722768"/>
    <w:rsid w:val="00722883"/>
    <w:rsid w:val="00743B15"/>
    <w:rsid w:val="00744B27"/>
    <w:rsid w:val="007456F0"/>
    <w:rsid w:val="007458C2"/>
    <w:rsid w:val="007458F8"/>
    <w:rsid w:val="00753B2D"/>
    <w:rsid w:val="007558AF"/>
    <w:rsid w:val="00760E7E"/>
    <w:rsid w:val="0076678C"/>
    <w:rsid w:val="0077013C"/>
    <w:rsid w:val="00772EBC"/>
    <w:rsid w:val="00782806"/>
    <w:rsid w:val="0078520F"/>
    <w:rsid w:val="007861F9"/>
    <w:rsid w:val="007875D3"/>
    <w:rsid w:val="007923EC"/>
    <w:rsid w:val="00792DF7"/>
    <w:rsid w:val="00797BCE"/>
    <w:rsid w:val="007B1F4B"/>
    <w:rsid w:val="007B5B1B"/>
    <w:rsid w:val="007B5E20"/>
    <w:rsid w:val="007C15FA"/>
    <w:rsid w:val="007C5D9D"/>
    <w:rsid w:val="007C67C1"/>
    <w:rsid w:val="007E2CF2"/>
    <w:rsid w:val="007F6A41"/>
    <w:rsid w:val="008034E7"/>
    <w:rsid w:val="00810912"/>
    <w:rsid w:val="00826E54"/>
    <w:rsid w:val="0083460B"/>
    <w:rsid w:val="008375AE"/>
    <w:rsid w:val="008376DF"/>
    <w:rsid w:val="0084396E"/>
    <w:rsid w:val="00847B8E"/>
    <w:rsid w:val="00850FC0"/>
    <w:rsid w:val="00851026"/>
    <w:rsid w:val="00852944"/>
    <w:rsid w:val="00862F40"/>
    <w:rsid w:val="008656DD"/>
    <w:rsid w:val="00876237"/>
    <w:rsid w:val="00884D4D"/>
    <w:rsid w:val="00887440"/>
    <w:rsid w:val="00890559"/>
    <w:rsid w:val="0089297C"/>
    <w:rsid w:val="0089354A"/>
    <w:rsid w:val="008936E4"/>
    <w:rsid w:val="00897113"/>
    <w:rsid w:val="0089783C"/>
    <w:rsid w:val="008A237D"/>
    <w:rsid w:val="008A4A04"/>
    <w:rsid w:val="008A6ADA"/>
    <w:rsid w:val="008C1DA9"/>
    <w:rsid w:val="008C7F38"/>
    <w:rsid w:val="008C7FFC"/>
    <w:rsid w:val="008D3202"/>
    <w:rsid w:val="008D47A1"/>
    <w:rsid w:val="008D584E"/>
    <w:rsid w:val="008E21A3"/>
    <w:rsid w:val="008E4047"/>
    <w:rsid w:val="008E5985"/>
    <w:rsid w:val="008E6CD8"/>
    <w:rsid w:val="008F7632"/>
    <w:rsid w:val="00901C1F"/>
    <w:rsid w:val="0091578D"/>
    <w:rsid w:val="00917E5E"/>
    <w:rsid w:val="00925A85"/>
    <w:rsid w:val="00931669"/>
    <w:rsid w:val="009403B1"/>
    <w:rsid w:val="00951421"/>
    <w:rsid w:val="009526CD"/>
    <w:rsid w:val="00953363"/>
    <w:rsid w:val="009675A5"/>
    <w:rsid w:val="00970A7C"/>
    <w:rsid w:val="0097437F"/>
    <w:rsid w:val="00976A9C"/>
    <w:rsid w:val="009830F3"/>
    <w:rsid w:val="00984A1F"/>
    <w:rsid w:val="0098605F"/>
    <w:rsid w:val="00993679"/>
    <w:rsid w:val="009952D5"/>
    <w:rsid w:val="00995E03"/>
    <w:rsid w:val="009A0A83"/>
    <w:rsid w:val="009A26C0"/>
    <w:rsid w:val="009C0F1F"/>
    <w:rsid w:val="009C18D7"/>
    <w:rsid w:val="009D1B5C"/>
    <w:rsid w:val="009D24F1"/>
    <w:rsid w:val="009D31A4"/>
    <w:rsid w:val="009D60F1"/>
    <w:rsid w:val="009E3BC0"/>
    <w:rsid w:val="009E560D"/>
    <w:rsid w:val="009E6BE9"/>
    <w:rsid w:val="009F2B66"/>
    <w:rsid w:val="009F5C63"/>
    <w:rsid w:val="00A0191E"/>
    <w:rsid w:val="00A02106"/>
    <w:rsid w:val="00A14B46"/>
    <w:rsid w:val="00A16113"/>
    <w:rsid w:val="00A26661"/>
    <w:rsid w:val="00A27C4B"/>
    <w:rsid w:val="00A32C95"/>
    <w:rsid w:val="00A35264"/>
    <w:rsid w:val="00A3770C"/>
    <w:rsid w:val="00A4021D"/>
    <w:rsid w:val="00A40C9B"/>
    <w:rsid w:val="00A420C4"/>
    <w:rsid w:val="00A42781"/>
    <w:rsid w:val="00A619D9"/>
    <w:rsid w:val="00A67269"/>
    <w:rsid w:val="00A76648"/>
    <w:rsid w:val="00A7687B"/>
    <w:rsid w:val="00A76D6F"/>
    <w:rsid w:val="00A83CB7"/>
    <w:rsid w:val="00A8543B"/>
    <w:rsid w:val="00AA25F8"/>
    <w:rsid w:val="00AA7A36"/>
    <w:rsid w:val="00AB682D"/>
    <w:rsid w:val="00AC3AEA"/>
    <w:rsid w:val="00AC6EE3"/>
    <w:rsid w:val="00AD0F3E"/>
    <w:rsid w:val="00AD6852"/>
    <w:rsid w:val="00AE627C"/>
    <w:rsid w:val="00AE64A4"/>
    <w:rsid w:val="00AF3549"/>
    <w:rsid w:val="00B352B6"/>
    <w:rsid w:val="00B3585C"/>
    <w:rsid w:val="00B41E39"/>
    <w:rsid w:val="00B47726"/>
    <w:rsid w:val="00B51969"/>
    <w:rsid w:val="00B564FF"/>
    <w:rsid w:val="00B73582"/>
    <w:rsid w:val="00B77C82"/>
    <w:rsid w:val="00B8107B"/>
    <w:rsid w:val="00BA3850"/>
    <w:rsid w:val="00BC0619"/>
    <w:rsid w:val="00BC1DBF"/>
    <w:rsid w:val="00BC3677"/>
    <w:rsid w:val="00BD1725"/>
    <w:rsid w:val="00BD6430"/>
    <w:rsid w:val="00BF3ABB"/>
    <w:rsid w:val="00BF76DF"/>
    <w:rsid w:val="00C00BA2"/>
    <w:rsid w:val="00C0294C"/>
    <w:rsid w:val="00C14E4D"/>
    <w:rsid w:val="00C2754B"/>
    <w:rsid w:val="00C33818"/>
    <w:rsid w:val="00C35D66"/>
    <w:rsid w:val="00C37719"/>
    <w:rsid w:val="00C606DC"/>
    <w:rsid w:val="00C731FB"/>
    <w:rsid w:val="00C73D3D"/>
    <w:rsid w:val="00C74BE9"/>
    <w:rsid w:val="00C85A5C"/>
    <w:rsid w:val="00C916F3"/>
    <w:rsid w:val="00C9349A"/>
    <w:rsid w:val="00C94F58"/>
    <w:rsid w:val="00CA18DC"/>
    <w:rsid w:val="00CB2F8F"/>
    <w:rsid w:val="00CB548E"/>
    <w:rsid w:val="00CB69F5"/>
    <w:rsid w:val="00CC3CD9"/>
    <w:rsid w:val="00CC52C9"/>
    <w:rsid w:val="00CC788A"/>
    <w:rsid w:val="00CD0ACD"/>
    <w:rsid w:val="00CD488E"/>
    <w:rsid w:val="00CD63AC"/>
    <w:rsid w:val="00CE0B79"/>
    <w:rsid w:val="00CE6AC9"/>
    <w:rsid w:val="00CF16DE"/>
    <w:rsid w:val="00D01BCD"/>
    <w:rsid w:val="00D17ED6"/>
    <w:rsid w:val="00D2031A"/>
    <w:rsid w:val="00D23B98"/>
    <w:rsid w:val="00D41183"/>
    <w:rsid w:val="00D42592"/>
    <w:rsid w:val="00D501D8"/>
    <w:rsid w:val="00D50F88"/>
    <w:rsid w:val="00D54F9E"/>
    <w:rsid w:val="00D604DE"/>
    <w:rsid w:val="00D640AD"/>
    <w:rsid w:val="00D7373B"/>
    <w:rsid w:val="00D74290"/>
    <w:rsid w:val="00D8154A"/>
    <w:rsid w:val="00DA0716"/>
    <w:rsid w:val="00DB2B3E"/>
    <w:rsid w:val="00DB3E7A"/>
    <w:rsid w:val="00DB5A20"/>
    <w:rsid w:val="00DD2F13"/>
    <w:rsid w:val="00DE2066"/>
    <w:rsid w:val="00DF72FA"/>
    <w:rsid w:val="00DF7A1E"/>
    <w:rsid w:val="00E01DAD"/>
    <w:rsid w:val="00E032FE"/>
    <w:rsid w:val="00E10130"/>
    <w:rsid w:val="00E13C52"/>
    <w:rsid w:val="00E16D06"/>
    <w:rsid w:val="00E26282"/>
    <w:rsid w:val="00E3397F"/>
    <w:rsid w:val="00E37BFB"/>
    <w:rsid w:val="00E40EB6"/>
    <w:rsid w:val="00E4240F"/>
    <w:rsid w:val="00E543C5"/>
    <w:rsid w:val="00E55925"/>
    <w:rsid w:val="00E55F14"/>
    <w:rsid w:val="00E602CC"/>
    <w:rsid w:val="00E61139"/>
    <w:rsid w:val="00E64E87"/>
    <w:rsid w:val="00E65B23"/>
    <w:rsid w:val="00E70F16"/>
    <w:rsid w:val="00E7138A"/>
    <w:rsid w:val="00E74EE5"/>
    <w:rsid w:val="00E83972"/>
    <w:rsid w:val="00E916C8"/>
    <w:rsid w:val="00EB022D"/>
    <w:rsid w:val="00EC3C1E"/>
    <w:rsid w:val="00EC4D3C"/>
    <w:rsid w:val="00ED0AB8"/>
    <w:rsid w:val="00EE25B4"/>
    <w:rsid w:val="00F0239A"/>
    <w:rsid w:val="00F07511"/>
    <w:rsid w:val="00F104C0"/>
    <w:rsid w:val="00F106BD"/>
    <w:rsid w:val="00F1123C"/>
    <w:rsid w:val="00F21E1F"/>
    <w:rsid w:val="00F22C6A"/>
    <w:rsid w:val="00F23907"/>
    <w:rsid w:val="00F24384"/>
    <w:rsid w:val="00F258DA"/>
    <w:rsid w:val="00F262C1"/>
    <w:rsid w:val="00F4135D"/>
    <w:rsid w:val="00F51555"/>
    <w:rsid w:val="00F53214"/>
    <w:rsid w:val="00F53BDF"/>
    <w:rsid w:val="00F561C6"/>
    <w:rsid w:val="00F636C8"/>
    <w:rsid w:val="00F6587E"/>
    <w:rsid w:val="00F739CF"/>
    <w:rsid w:val="00F73A15"/>
    <w:rsid w:val="00F76BA4"/>
    <w:rsid w:val="00F9215C"/>
    <w:rsid w:val="00F96704"/>
    <w:rsid w:val="00FA024C"/>
    <w:rsid w:val="00FA14C9"/>
    <w:rsid w:val="00FA18C0"/>
    <w:rsid w:val="00FA7B6C"/>
    <w:rsid w:val="00FB0C6C"/>
    <w:rsid w:val="00FB2040"/>
    <w:rsid w:val="00FB5D30"/>
    <w:rsid w:val="00FD7559"/>
    <w:rsid w:val="00FE35BD"/>
    <w:rsid w:val="00FF66DE"/>
    <w:rsid w:val="13EC7D20"/>
    <w:rsid w:val="1C907550"/>
    <w:rsid w:val="305111DE"/>
    <w:rsid w:val="30A279ED"/>
    <w:rsid w:val="383226E3"/>
    <w:rsid w:val="3BCD0246"/>
    <w:rsid w:val="507C6F87"/>
    <w:rsid w:val="71107D1F"/>
    <w:rsid w:val="73D61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iPriority="99"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3"/>
    <w:unhideWhenUsed/>
    <w:qFormat/>
    <w:uiPriority w:val="99"/>
    <w:pPr>
      <w:spacing w:beforeLines="30" w:line="480" w:lineRule="exact"/>
      <w:ind w:firstLine="520" w:firstLineChars="200"/>
    </w:pPr>
    <w:rPr>
      <w:rFonts w:hAnsi="宋体"/>
      <w:sz w:val="26"/>
      <w:szCs w:val="32"/>
    </w:rPr>
  </w:style>
  <w:style w:type="paragraph" w:styleId="3">
    <w:name w:val="Balloon Text"/>
    <w:basedOn w:val="1"/>
    <w:semiHidden/>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color w:val="0000FF"/>
      <w:u w:val="single"/>
    </w:rPr>
  </w:style>
  <w:style w:type="character" w:customStyle="1" w:styleId="10">
    <w:name w:val="页眉 Char"/>
    <w:link w:val="5"/>
    <w:qFormat/>
    <w:uiPriority w:val="0"/>
    <w:rPr>
      <w:kern w:val="2"/>
      <w:sz w:val="18"/>
      <w:szCs w:val="18"/>
    </w:rPr>
  </w:style>
  <w:style w:type="character" w:customStyle="1" w:styleId="11">
    <w:name w:val="页脚 Char"/>
    <w:link w:val="4"/>
    <w:qFormat/>
    <w:uiPriority w:val="0"/>
    <w:rPr>
      <w:kern w:val="2"/>
      <w:sz w:val="18"/>
      <w:szCs w:val="18"/>
    </w:rPr>
  </w:style>
  <w:style w:type="character" w:customStyle="1" w:styleId="12">
    <w:name w:val="apple-converted-space"/>
    <w:basedOn w:val="8"/>
    <w:qFormat/>
    <w:uiPriority w:val="0"/>
  </w:style>
  <w:style w:type="character" w:customStyle="1" w:styleId="13">
    <w:name w:val="正文文本缩进 Char"/>
    <w:link w:val="2"/>
    <w:qFormat/>
    <w:uiPriority w:val="99"/>
    <w:rPr>
      <w:rFonts w:hAnsi="宋体"/>
      <w:kern w:val="2"/>
      <w:sz w:val="26"/>
      <w:szCs w:val="32"/>
    </w:rPr>
  </w:style>
  <w:style w:type="paragraph" w:customStyle="1" w:styleId="14">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湘潭大学研招办</Company>
  <Pages>2</Pages>
  <Words>1000</Words>
  <Characters>1015</Characters>
  <Lines>7</Lines>
  <Paragraphs>2</Paragraphs>
  <TotalTime>5</TotalTime>
  <ScaleCrop>false</ScaleCrop>
  <LinksUpToDate>false</LinksUpToDate>
  <CharactersWithSpaces>1070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2019-07-18T01:36:00Z</dcterms:created>
  <dc:creator>李丽兰</dc:creator>
  <cp:lastModifiedBy>子嫣麻麻</cp:lastModifiedBy>
  <cp:lastPrinted>2018-07-16T02:14:00Z</cp:lastPrinted>
  <dcterms:modified xsi:type="dcterms:W3CDTF">2022-09-19T02:20:07Z</dcterms:modified>
  <dc:title>关于编制2002年硕士研究生招生专业目录的通知</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4B103DB8B4D8457996661710EDD64D12</vt:lpwstr>
  </property>
</Properties>
</file>