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44"/>
          <w:lang w:eastAsia="zh-CN"/>
        </w:rPr>
      </w:pPr>
      <w:bookmarkStart w:id="2" w:name="_GoBack"/>
      <w:bookmarkEnd w:id="2"/>
      <w:r>
        <w:rPr>
          <w:rFonts w:hint="eastAsia" w:ascii="宋体" w:hAnsi="宋体" w:eastAsia="宋体" w:cs="Times New Roman"/>
          <w:b/>
          <w:sz w:val="44"/>
          <w:lang w:eastAsia="zh-CN"/>
        </w:rPr>
        <w:t>《运动训练学》考试大纲</w:t>
      </w:r>
    </w:p>
    <w:p>
      <w:pPr>
        <w:spacing w:line="30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第一章  竞技体育与运动训练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第一节  竞技体育概述　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一、竞技体育的形成与发展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二、竞技体育的构成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三、竞技体育的基本特点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四、竞技运动的现代社会价值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第二节  运动训练与运动训练学　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一、运动训练在竞技体育中的地位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二、现代运动训练的基本特点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三、运动训练学的任务及内容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第二章  项群训练理论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第一节  项群训练理论总论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一、项群训练理论的建立及其科学意义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二、竞技运动项目的分类及项群体系的构成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三、项群训练理论的应用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第二节  各项群训练基本特征概述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一、技能主导类表现难美性项群训练特征概述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二、技能主导类表现准确性项群训练特征概述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三、技能主导类格斗对抗性项群训练特征概述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四、技能主导类隔网对抗性项群训练特征概述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五、技能主导类同场对抗性项群训练特征概述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六、体能主导类快速力量性项群训练特征概述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七、体能主导类速度性项群训练特征概述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八、体能主导类耐力性项群训练特征概述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第三章  运动成绩与竞技能力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第一节  运动成绩及其决定因素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一、运动成绩释义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二、运动成绩的决定因素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第二节  运动员竞技能力及其构成因素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一、竞技能力释义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二、竞技能力结构模型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第三节 运动员状态诊断与训练目标建立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一、状态诊断和目标建立的重要意义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二、起始状态与目标状态的完整体系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第四章  运动训练的基本原则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第一节  竞技需要原则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一、竞技需要原则释义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二、竞技需要原则的科学基础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三、贯彻竞技需要原则的训练学要点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第二节  动机激励原则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一、动机激励原则释义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二、动机激励原则的科学基础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三、贯彻动机激励原则的训练学要点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第三节  有效控制原则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一、有效控制原则释义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二、有效控制原则的科学基础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三、贯彻有效控制原则的训练学要点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第四节  系统训练原则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一、系统训练原则释义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二、系统训练原则的科学基础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三、贯彻系统训练原则的训练学要点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第五节  周期安排原则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一、周期安排原则释义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二、周期安排原则的科学基础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三、贯彻周期安排原则的训练学要点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第六节  适宜负荷原则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一、适宜负荷原则释义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二、适宜负荷原则的科学基础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三、贯彻适宜负荷原则的训练学要点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第七节  区别对待原则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区别对待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区别对待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区别对待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第八节  直观教练原则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一、直观教练原则释义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二、直观教练原则的科学基础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三、贯彻直观教练原则的训练学要点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第九节  适时恢复原则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一、适时恢复原则释义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二、适时恢复原则的科学基础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三、贯彻适时恢复原则的训练学要点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第五章  运动训练方法与手段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第一节  运动训练方法与手段概述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一、运动训练方法概述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二、运动训练手段概述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第二节  运动训练的整体控制方法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一、模式训练法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二、程序训练法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第三节  运动训练的具体操作方法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一、分解训练法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二、完整训练法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三、重复训练法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四、间歇训练法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持续训练法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六、变换训练法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七、循环训练法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八、比赛训练法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运动训练的常用手段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周期性单一练习手段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混合性多元练习手段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固定组合练习手段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变异组合练习手段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第六章  运动员体能及其训练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运动员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体能训练概述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一、体能训练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释义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二、体能训练的基本要求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身体形态及其训练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身体形态释义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不同项群运动员的形态特征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身体形态训练的方法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身体形态训练的基本要求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第三节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力量素质及其训练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力量素质释义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各种力量素质的评定及训练负荷量度的确定 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力量训练的方法与手段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力量训练的基本要求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速度素质及其训练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一、速度素质释义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二、各种速度素质的评定及训练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三、速度训练的基本要求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第五节  耐力素质及其训练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一、耐力素质释义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二、各种耐力素质的评定及训练负荷量度的确定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三、耐力训练的方法和手段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四、耐力训练的基本要求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第六节  柔韧素质及其训练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一、柔韧素质定义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二、柔韧素质的评定及训练负荷量度的确定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三、柔韧训练的方法和手段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四、柔韧训练的基本要求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第七节 灵敏素质及其训练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一、灵敏素质释义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二、灵敏素质的评定及训练负荷量度的确定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三、灵敏训练的主要手段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四、灵敏训练的基本要求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第七章  运动员技术能力及其训练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运动技术与运动员技术能力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一、运动技术的定义及其基本特征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二、运动技术原理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三、动作要素与技术结构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影响动作技术的因素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一、主体因素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二、客体因素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 技术训练常用方法</w:t>
      </w:r>
    </w:p>
    <w:p>
      <w:pPr>
        <w:tabs>
          <w:tab w:val="left" w:pos="720"/>
        </w:tabs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一、直观法与语言法</w:t>
      </w:r>
    </w:p>
    <w:p>
      <w:pPr>
        <w:tabs>
          <w:tab w:val="left" w:pos="720"/>
        </w:tabs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二、完整法与分解法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三、想象法与表象法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四、减难法与加难法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运动技术训练的基本要求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一、处理好基本技术与高难度技术的关系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二、处理好特长技术与全面技术的关系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三、处理好规范化与个体差异的关系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四、处理好循序渐进与难点先行的关系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五、处理好合理的内部机制与正确的外部形态的关系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六、抓好技术风格的培养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七、处理好“学习”因素与“训练”因素的关系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八、改善动作基本结构，提高技术组合水平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九、重视运动技术创新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第五节  运动技术评价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一、运动技术评价的目的任务和基本标准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二、运动技术评价的指标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三、运动技术评价常用的方法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四、不同项目运动技术评价特点</w:t>
      </w:r>
    </w:p>
    <w:p>
      <w:pPr>
        <w:spacing w:line="30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第八章  运动员战术能力及其训练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竞技战术与运动员战术能力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一、竞技战术概述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二、运动员战术能力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三、竞技战术与战术能力的影响因素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战术训练方法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一、分解与完整训练法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二、减难与加难训练法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三、虚拟现实训练法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四、想像训练法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五、程序训练法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六、模拟训练法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七、实战法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 战术方案的制定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一、战术方案的基本内容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二、制定战术方案的注意事项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战术训练的基本要求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一.把握项目制胜规律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二.培养战术意识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三.培养战术运用能力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四.处理好个人战术行为与集体战术配合的关系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五.重视战术组合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六.加强战术创新研究</w:t>
      </w:r>
    </w:p>
    <w:p>
      <w:pPr>
        <w:spacing w:line="300" w:lineRule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第九章  运动员心理能力与运动智能及其训练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运动员心理能力及其训练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一、运动员心理能力概述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二、运动员心理能力训练的常用方法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三、几种心理现象及克服方法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运动智能及其训练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一、运动智能概述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二、运动智能训练的基本方法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三、运动智能训练的基本要求</w:t>
      </w:r>
    </w:p>
    <w:p>
      <w:pPr>
        <w:spacing w:line="30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第十章  运动员多年训练的计划与组织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制定多年训练计划的必要性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一.运动员竞技能力状态转移长期性的要求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二.运动员竞技能力状态转移阶段性的要求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三.运动员先天遗传性竞技能力与后天获得性竞技能力最佳组合的要求</w:t>
      </w:r>
    </w:p>
    <w:p>
      <w:pPr>
        <w:spacing w:line="300" w:lineRule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第二节  全程性多年训练计划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一.全程性多年训练过程的阶段划分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二.全程性多年训练过程的年龄特征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三.全程性多年训练过程的负荷特点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 区间性多年训练计划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一、基础训练阶段的区间性多年训练计划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二、专项提高阶段与最佳竞技阶段的区间性多年训练计划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三、竞技保持阶段的区间性多年训练计划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第十一章  运动员年度训练的计划与组织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年度训练中的周期安排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一、运动训练周期性安排的生物学依据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二、不同数量大周期的安排特点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大周期训练计划的基本构成模式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一、训练大周期时间的确定: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二、大周期训练计划要点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三、常规大周期与微缩大周期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 年度训练过程中比赛系列及负荷的动态变化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一、比赛系列的安排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二、年度训练过程中负荷量度的动态变化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赛前中短期集训的训练安排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一、中短期阶段集训计划的结构与负荷特点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二、赛前中短期集训中的区别对待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第五节  年度训练计划的规范化用表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一、规范化用表的用途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二、年度训练计划的规范化用表示例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第十二章  周课训练的计划与组织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训练周的计划与组织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一、基本训练周的计划与组织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二、赛前训练周的计划与组织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三、比赛周的计划与组织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四、恢复周的计划与组织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训练课的计划与组织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一、训练课的不同类型及要求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二、不同任务训练课的要求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三、训练课的结构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四、训练课的负荷量度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第十三章  运动队伍的管理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我国运动队管理工作的科学基础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一、运动队管理的思想基础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二、运动队管理的组织保障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三、运动队管理的法规依据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四、运动队管理的经济基础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五、运动队管理的人本原则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运动队管理的主要任务与组织实施要求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一、运动队管理的主要任务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二、运动队管理工作中必须处理好的各种关系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教练员与运动员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一、教练员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二、运动员 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参考书目：</w:t>
      </w:r>
      <w:r>
        <w:rPr>
          <w:rFonts w:hint="eastAsia" w:ascii="宋体" w:hAnsi="宋体" w:eastAsia="宋体" w:cs="宋体"/>
          <w:sz w:val="24"/>
          <w:szCs w:val="24"/>
        </w:rPr>
        <w:t>田麦久主编运动训练学 北京：人民体育出版社，</w:t>
      </w:r>
      <w:r>
        <w:rPr>
          <w:rFonts w:hint="eastAsia" w:ascii="宋体" w:hAnsi="宋体" w:eastAsia="宋体" w:cs="宋体"/>
          <w:bCs/>
          <w:sz w:val="24"/>
          <w:szCs w:val="24"/>
        </w:rPr>
        <w:t>2000年8月第2版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《运动生理学》考试大纲</w:t>
      </w:r>
    </w:p>
    <w:p/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第一章 </w:t>
      </w:r>
      <w:r>
        <w:rPr>
          <w:rFonts w:hint="eastAsia" w:ascii="宋体" w:hAnsi="宋体" w:eastAsia="宋体"/>
          <w:sz w:val="24"/>
        </w:rPr>
        <w:t xml:space="preserve"> 绪论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运动生理学的研究对象与任务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一、运动生理学的概念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二、影响人体运动能力的因素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三、运动生理学的研究任务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运动生理学的研究现状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一、研究方法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二、研究热点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第二章  肌肉活动</w:t>
      </w:r>
    </w:p>
    <w:p>
      <w:pPr>
        <w:spacing w:line="30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细胞生物现象</w:t>
      </w:r>
    </w:p>
    <w:p>
      <w:pPr>
        <w:spacing w:line="30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一、刺激、反应与兴奋</w:t>
      </w:r>
    </w:p>
    <w:p>
      <w:pPr>
        <w:spacing w:line="30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二、细胞生物典活动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肌肉收缩与舒张原理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一、肌肉的微细结构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二、肌肉收缩与舒张过程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  肌肉的收缩形式与力学特征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一、肌肉的收缩形式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二、肌肉收缩的力学特征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第四节  肌纤维类型与运动能力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一、人类肌纤维的类型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二、两类肌纤维的特征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第三章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运动中物质和能量代谢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运动中物质代谢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一、三磷酸腺苷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二、糖代谢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三、脂肪代谢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四、蛋白质和氨基酸代谢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运动中的能量代谢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一、能量概述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二、基础代谢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三、运动中供能系统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四、运动中能源物质动用的因素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第四章  神经系统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神经系统基本组件的一般功能</w:t>
      </w:r>
    </w:p>
    <w:p>
      <w:pPr>
        <w:spacing w:line="300" w:lineRule="auto"/>
        <w:ind w:firstLine="437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Cs/>
          <w:sz w:val="24"/>
        </w:rPr>
        <w:t>一、</w:t>
      </w:r>
      <w:r>
        <w:rPr>
          <w:rFonts w:hint="eastAsia" w:ascii="宋体" w:hAnsi="宋体" w:eastAsia="宋体"/>
          <w:sz w:val="24"/>
        </w:rPr>
        <w:t>神经元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二、突触和突触传递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三、神经递质和受体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躯体运动的脊髓和脑干调控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一、脊髓对躯体运动的调控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二、脑干对躯体运动的调控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  高位中枢对躯体运动的调控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一、大脑皮质的运动调节功能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二、基地神经节对躯体运动的调控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三、小脑对躯体运动的调控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第五章  运动与感官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感觉器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一、感受器与感官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二、感受器特性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部分感觉信息的产生过程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一、视觉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二、听觉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三、位觉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第六章  运动与内分泌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第一节  概述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一、内分泌系统和内分泌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二、激素的生理作用和作用特征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三、激素作用的机制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第二节  主要内分泌腺的内分泌功能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一、下丘脑与垂体的内分泌功能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二、甲状腺的内分泌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三、肾上腺的内分泌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四、胰岛的内分泌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第七章  血液与运动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血液的组成与特性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一、血液的组成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二、血液的理化特性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三、血液的功能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血细胞功能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一、红细胞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二、白细胞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三、血小板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第八章  呼吸与运动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肺通气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一、肺通气原理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二、呼吸过程中肺内压的变化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三、运动中的肺通气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四、肺通气功能的评定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气体的交换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一、气体交换的原理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二、气体交换过程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三、影响气体交换的因素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运动对呼吸的影响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一、运动时通气机能的变化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二、运动时换气机能的变化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三、运动时呼吸的调节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四、运动时合理呼吸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第九章  血液循环与运动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心脏生理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一、心肌的生理特性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二、心动周期与心脏泵血功能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三、心脏泵血功能的评价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四、影响心输出量的因素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血管生理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一、动脉血压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二、静脉血压和静脉回心血量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第三节  心血管活动的调节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一、神经调节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二、体液调节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第四节  运动训练对心血管功能的影响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一、心血管系统对运动的反应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二、心血管系统对运动训练的适应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第十章  消化、吸收与排泄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消化与吸收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一、消化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二、吸收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排泄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一、肾的基本结构与功能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二、尿液的形成</w:t>
      </w:r>
    </w:p>
    <w:p>
      <w:pPr>
        <w:spacing w:line="300" w:lineRule="auto"/>
        <w:ind w:firstLine="437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三、肾脏排泄及其对机体酸碱平衡和水平衡的调节作用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四、运动对肾功能的影响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第十一章</w:t>
      </w:r>
      <w:r>
        <w:rPr>
          <w:rFonts w:ascii="宋体" w:hAnsi="宋体" w:eastAsia="宋体"/>
          <w:bCs/>
          <w:sz w:val="24"/>
        </w:rPr>
        <w:t xml:space="preserve"> </w:t>
      </w:r>
      <w:r>
        <w:rPr>
          <w:rFonts w:hint="eastAsia" w:ascii="宋体" w:hAnsi="宋体" w:eastAsia="宋体"/>
          <w:bCs/>
          <w:sz w:val="24"/>
        </w:rPr>
        <w:t xml:space="preserve"> 身体素质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力量素质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一、力量素质的生理学基础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二、力量素质的训练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有氧耐力素质和无氧耐力素质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一、有氧耐力素质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二、无氧耐力素质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  速度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一、速度素质的生理学基础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二、速度素质的训练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第四节  平衡、灵敏、柔韧、协调素质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一、平衡的生理基础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二、灵敏素质的生理基础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三、柔韧素质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四、协调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第十二章  运动中机能变化规律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赛前状态和准备活动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一、赛前状态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二、准备活动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进入工作状态与稳定状态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一、进入工作状态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二、稳定状态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  运动疲劳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一、运动性疲劳的特点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二、运动性疲劳发生的部位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三、运动性疲劳产生的机制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四、运动性疲劳的诊断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第四节  恢复过程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一、恢复过程的一般规律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二、机体能源储备的恢复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三、促进人体功能恢复的措施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第十三章  运动技能形成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运动技能概述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一、运动技能的基本概念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二、运动技能的生理本质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运动技能形成的过程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一、泛化过程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二、分化过程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三、巩固过程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四、动作自动化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运动技能形成的因素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一、反馈的作用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二、大脑皮质机能的作用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三、感觉机能的作用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四、消除防御性反射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五、运动技能间相互作用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第十四章  环境与运动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冷热环境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一、体温的调节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二、热环境与运动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三、冷环境与运动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高原环境与运动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一、高原环境与身体适应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二、高原的生理反应与高原适应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bookmarkStart w:id="0" w:name="OLE_LINK4"/>
      <w:bookmarkStart w:id="1" w:name="OLE_LINK5"/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第十五章  不同人群与体育运动</w:t>
      </w:r>
      <w:bookmarkEnd w:id="0"/>
      <w:bookmarkEnd w:id="1"/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儿童少年与运动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一、儿童少年的身体特点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二、儿童少年的身体素质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女子与运动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一、女子的生理特点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二、月经周期、妊娠与运动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20" w:firstLineChars="200"/>
        <w:rPr>
          <w:szCs w:val="28"/>
        </w:rPr>
      </w:pPr>
    </w:p>
    <w:p>
      <w:pPr>
        <w:spacing w:line="300" w:lineRule="auto"/>
        <w:ind w:firstLine="420" w:firstLineChars="200"/>
        <w:rPr>
          <w:szCs w:val="28"/>
        </w:rPr>
      </w:pPr>
      <w:r>
        <w:rPr>
          <w:rFonts w:hint="eastAsia"/>
          <w:szCs w:val="28"/>
        </w:rPr>
        <w:t>推荐书目：</w:t>
      </w:r>
    </w:p>
    <w:p>
      <w:pPr>
        <w:spacing w:line="300" w:lineRule="auto"/>
        <w:ind w:firstLine="420" w:firstLineChars="200"/>
        <w:rPr>
          <w:szCs w:val="28"/>
        </w:rPr>
      </w:pPr>
      <w:r>
        <w:rPr>
          <w:rFonts w:hint="eastAsia"/>
          <w:szCs w:val="28"/>
        </w:rPr>
        <w:t>邓树勋，王健、乔德才，等．运动生理学，第三版．北京：高等教育出版社，2015年．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Times New Roman"/>
          <w:b/>
          <w:sz w:val="44"/>
          <w:lang w:eastAsia="zh-CN"/>
        </w:rPr>
      </w:pPr>
      <w:r>
        <w:rPr>
          <w:rFonts w:hint="eastAsia" w:ascii="宋体" w:hAnsi="宋体" w:eastAsia="宋体" w:cs="Times New Roman"/>
          <w:b/>
          <w:sz w:val="44"/>
          <w:lang w:eastAsia="zh-CN"/>
        </w:rPr>
        <w:t>《学校体育学》考试大纲</w:t>
      </w:r>
    </w:p>
    <w:p>
      <w:pPr>
        <w:rPr>
          <w:rFonts w:ascii="宋体"/>
        </w:rPr>
      </w:pPr>
    </w:p>
    <w:p>
      <w:r>
        <w:rPr>
          <w:rFonts w:hint="eastAsia" w:ascii="宋体"/>
        </w:rPr>
        <w:t xml:space="preserve">第一章  </w:t>
      </w:r>
      <w:r>
        <w:rPr>
          <w:rFonts w:hint="eastAsia" w:ascii="宋体" w:hAnsi="宋体"/>
        </w:rPr>
        <w:t>学校体育的产生与发展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国外学校体育发展概况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一、古希腊学校体育的源起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二、近代学校体育思想的形成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三、欧洲近代学校体育体系的形成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我国学校体育发展概况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一、我国近代学校体育的传入和形成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三、新中国学校体育的发展与改革</w:t>
      </w:r>
    </w:p>
    <w:p/>
    <w:p>
      <w:pPr>
        <w:rPr>
          <w:rFonts w:ascii="宋体" w:hAnsi="宋体"/>
        </w:rPr>
      </w:pPr>
      <w:r>
        <w:rPr>
          <w:rFonts w:hint="eastAsia" w:ascii="宋体" w:hAnsi="宋体"/>
        </w:rPr>
        <w:t>第二章 学校体育结构、功能与目标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学校体育结构与功能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一、学校体育的结构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二、学校体育功能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学校体育目标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一、确定我国学校体育目标的依据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二、我国学校体育目标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三、实现我国学校体育目标的基本途径与基本要求</w:t>
      </w:r>
    </w:p>
    <w:p/>
    <w:p>
      <w:pPr>
        <w:rPr>
          <w:rFonts w:ascii="宋体" w:hAnsi="宋体"/>
          <w:b/>
        </w:rPr>
      </w:pPr>
      <w:r>
        <w:rPr>
          <w:rFonts w:hint="eastAsia"/>
        </w:rPr>
        <w:t>第三章</w:t>
      </w:r>
      <w:r>
        <w:rPr>
          <w:rFonts w:hint="eastAsia" w:ascii="宋体" w:hAnsi="宋体"/>
          <w:szCs w:val="21"/>
        </w:rPr>
        <w:t xml:space="preserve"> 体育课程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体育课程概述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一、体育课程的概念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二、体育课程的特点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三、体育课程的功能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体育课程的类型及内容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一、体育课程类型的分类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二、体育课程内容的分类</w:t>
      </w:r>
    </w:p>
    <w:p>
      <w:r>
        <w:rPr>
          <w:rFonts w:hint="eastAsia" w:ascii="宋体" w:hAnsi="宋体"/>
        </w:rPr>
        <w:t>三、体育课程内容的选择与开发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国家体育课程标准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一、义务教育阶段《体育与健康课程标准》的基本特征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二、高中阶段《体育与健康课程标准》的基本特征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三第四节 体育课程实施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一、体育课程实施的概念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二、体育课程实施的取向</w:t>
      </w:r>
    </w:p>
    <w:p/>
    <w:p>
      <w:pPr>
        <w:rPr>
          <w:rFonts w:ascii="宋体" w:hAnsi="宋体"/>
        </w:rPr>
      </w:pPr>
      <w:r>
        <w:rPr>
          <w:rFonts w:hint="eastAsia" w:ascii="宋体" w:hAnsi="宋体"/>
        </w:rPr>
        <w:t>体育教学技能篇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第四章 体育教学基本理论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体育教学特点与原则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一、体育教学的特点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二、体育教学原则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体育教学目标与内容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一、体育教学目标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二、体育教学内容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体育教学方法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一、语言感知类教学方法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二、视觉感知类教学方法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三、本体感知类教学方法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四、综合感知类教学方法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第五章 体育课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体育课的类型和结构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一、体育课的类型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二、体育实践课的结构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体育课的组织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一、体育教学常规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二、教学组织形式的选择和运用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三、场地器材设施的布置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四、队列队形的安排与调动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体育课的密度和负荷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一、体育课的密度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二、体育课的负荷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三、体育课运动负荷的调控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第六章 体育教学实践技能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体育教学计划编制技能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二、学年体育教学工作计划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三、学期体育教学工作计划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四、单元体育教学工作计划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五、课时体育教学计划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六、各体育教学计划编制技能的培养与训练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体育课堂教学实施技能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一、动作示范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二、动作要领讲解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三、口令与队伍调动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四、动作诊断与错误动作纠正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五、保护与帮助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六、场地器材布置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七、课堂师生沟通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八、处理突发事件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说课与模拟上课技能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一、说课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二、模拟上课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三、说课与模拟上课技能的培养与训练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第四节 体育教学反思技能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一、课中（后）小结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二、课后自我反思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三、看课与评课</w:t>
      </w:r>
    </w:p>
    <w:p/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阳光体育活动篇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第八章 阳光体育运动概述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阳光体育运动的内容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一、阳光体育运动的目标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二、阳光体育运动的内容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三、阳光体育与学校体育的关系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阳光体育运动一小时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一、“学生每天锻炼一小时”的源起和发展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二、阳光体育运动一小时的内容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三、保证阳光体育运动1小时的基本要求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四、阳光体育运动一小时实施案例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第九章 课外体育活动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课外体育活动概述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一、课外体育活动的含义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二、课外体育活动的意义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三、课外体育活动的特点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四、课外体育活动的内容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校内课外体育活动的组织形式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一、校内课外体育活动的组织形式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二、校内课外体育活动的计划与实施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三、校内课外体育活动实施的案例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校外学校体育活动的组织形式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一、校外个人自我锻炼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二、家庭体育活动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三、节、假日体育活动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四、体育夏（冬）令营活动</w:t>
      </w:r>
    </w:p>
    <w:p>
      <w:pPr>
        <w:rPr>
          <w:rFonts w:ascii="宋体" w:hAnsi="宋体"/>
        </w:rPr>
      </w:pPr>
    </w:p>
    <w:p>
      <w:r>
        <w:rPr>
          <w:rFonts w:hint="eastAsia" w:ascii="宋体" w:hAnsi="宋体"/>
        </w:rPr>
        <w:t>第十章 大课间体育活动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大课间体育活动概述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一、大课间体育活动产生的背景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二、大课间体育活动的特点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三、大课间体育活动的意义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大课间体育活动的内容和组织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一、大课间体育活动的内容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二、大课间体育活动的组织形式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大课间体育活动的设计与实施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一、大课间体育活动的设计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二、大课间体育活动实施的注意事项与要求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三、大课间体育活动的案例</w:t>
      </w:r>
    </w:p>
    <w:p/>
    <w:p>
      <w:pPr>
        <w:rPr>
          <w:rFonts w:ascii="宋体" w:hAnsi="宋体"/>
        </w:rPr>
      </w:pPr>
      <w:r>
        <w:rPr>
          <w:rFonts w:hint="eastAsia" w:ascii="宋体" w:hAnsi="宋体"/>
        </w:rPr>
        <w:t>第十一章 国家学生体质健康标准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《国家学生体质健康标准》（2014修订）概述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一、《国家学生体质健康标准》（2014修订的内涵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二、《国家学生体质健康标准》（2014修订的功能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三、《国家学生体质健康标准》（2014修订测试项目及实施办法的说明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《国家学生体质健康标准》（2014修订组织与测试方法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一、实施《国家学生体质健康标准》（2014修订的组织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二、《国家学生体质健康标准》（2014修订的测试方法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三、《国家学生体质健康标准》（2014修订组织与测试方法案例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《国家学生体质健康标准》（2014修订测试数据运用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一、《标准》测试数据运用的形式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二、《标准》测试数据运用的步骤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三、《标准》测试数据运用的案例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学校竞技体育篇</w:t>
      </w:r>
    </w:p>
    <w:p>
      <w:r>
        <w:rPr>
          <w:rFonts w:hint="eastAsia" w:ascii="宋体" w:hAnsi="宋体"/>
        </w:rPr>
        <w:t>第十二章 学校运动训练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学校运动训练概述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一、学校运动训练的概念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二、学校运动训练的意义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三、学校运动训练的任务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学校运动训练的组织形式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一、普通中小学校运动队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二、体育传统项目学校运动队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三、国家高水平体育后备人才基地运动队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四、普通高等学校高水平运动队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第十三章 学校运动竞赛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学校运动竞赛概述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一、学校运动竞赛的意义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二、学校运动竞赛的种类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三、学校运动竞赛的组织形式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学校运动竞赛的策划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一、竞赛计划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二、竞赛项目设计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学校运动竞赛的实施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一、学校运动竞赛的组织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二、学校运动竞赛的方法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三、竞赛的计分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四、竞赛的奖项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学校体育保障篇</w:t>
      </w:r>
    </w:p>
    <w:p>
      <w:r>
        <w:rPr>
          <w:rFonts w:hint="eastAsia" w:ascii="宋体" w:hAnsi="宋体"/>
        </w:rPr>
        <w:t>第十四章 学校体育管理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学校体育管理体制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一、各级政府学校体育管理体制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二、学校内部体育管理体制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学校体育法律法规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一、学校体育法律法规的含义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二、学校体育法律法规简介与节选</w:t>
      </w:r>
    </w:p>
    <w:p>
      <w:pPr>
        <w:rPr>
          <w:rFonts w:ascii="宋体" w:hAnsi="宋体"/>
        </w:rPr>
      </w:pPr>
    </w:p>
    <w:p>
      <w:r>
        <w:rPr>
          <w:rFonts w:hint="eastAsia" w:ascii="宋体" w:hAnsi="宋体"/>
        </w:rPr>
        <w:t>第十五章 体育教师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体育教师概述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一、体育教师的职责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二、现代体育教师角色的转变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体育教师专业化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一、体育教师专业化的内涵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二、体育教师专业素质要求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三、体育教师专业考评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四、体育教师资格制度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体育教师教育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一、体育教师教育的涵义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二、体育教师职前培养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三、体育教师的入职与职后教育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第十八章 体育课堂教学评价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体育课堂教学评价概述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一、体育课堂教学评价的概念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二、体育课堂教学评价的作用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三、体育课堂教学评价的原则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四、体育课堂教学评价的主体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体育课堂教学评价的指标体系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一、体育课前准备的评价指标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二、体育课堂教学过程的评价指标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三、体育课堂学生学习评价指标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第三节 体育课堂教学评价方法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一、根据评价基准划分的方法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二、根据评价科学性划分的方法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三、根据评价对象划分的方法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四、根据评价形式划分的方法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五、根据评价方式划分的方法</w:t>
      </w:r>
    </w:p>
    <w:p>
      <w:pPr>
        <w:rPr>
          <w:rFonts w:ascii="宋体" w:hAnsi="宋体"/>
        </w:rPr>
      </w:pPr>
    </w:p>
    <w:p>
      <w:r>
        <w:rPr>
          <w:rFonts w:hint="eastAsia" w:ascii="宋体" w:hAnsi="宋体"/>
        </w:rPr>
        <w:t>第十九章 学生体育学业评价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第一节 学生体育学业评价概述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一、学生体育学业评价基本概念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二、学生体育学业评价的要求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三、学生体育学业评价的原则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第二节 学生体育学业评价的内容与方法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一、水平一（小学1—2年级）学生体育学业评价内容与方法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二、水平二（小学3—4年级）学生体育学业评价内容与方法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三、水平三（小学5—6年级）学生体育学业评价内容与方法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四、水平四（初中7—9年级）学生体育学业评价内容与方法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五、水平五（高中10—12年级）学生体育学业评价内容与方法</w:t>
      </w:r>
    </w:p>
    <w:p/>
    <w:p>
      <w:r>
        <w:rPr>
          <w:rFonts w:hint="eastAsia"/>
        </w:rPr>
        <w:t>参考书：学校体育教程 刘海元主编  2011年  北京体育大学出版社出版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861C33"/>
    <w:multiLevelType w:val="multilevel"/>
    <w:tmpl w:val="77861C33"/>
    <w:lvl w:ilvl="0" w:tentative="0">
      <w:start w:val="1"/>
      <w:numFmt w:val="japaneseCounting"/>
      <w:lvlText w:val="第%1节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zAyM2M3ZDQyYjM0ZTA4ZGU2MDMwYjY4YjYwNWEifQ=="/>
  </w:docVars>
  <w:rsids>
    <w:rsidRoot w:val="003B4BA8"/>
    <w:rsid w:val="0000394B"/>
    <w:rsid w:val="00016C8A"/>
    <w:rsid w:val="00066A44"/>
    <w:rsid w:val="002C6298"/>
    <w:rsid w:val="00372875"/>
    <w:rsid w:val="003B4BA8"/>
    <w:rsid w:val="003D49FC"/>
    <w:rsid w:val="003F00AD"/>
    <w:rsid w:val="004F0761"/>
    <w:rsid w:val="004F1BD0"/>
    <w:rsid w:val="00587335"/>
    <w:rsid w:val="005D54FE"/>
    <w:rsid w:val="006D67C4"/>
    <w:rsid w:val="006F1312"/>
    <w:rsid w:val="00761ED9"/>
    <w:rsid w:val="00853D21"/>
    <w:rsid w:val="00874F7F"/>
    <w:rsid w:val="008F0B9A"/>
    <w:rsid w:val="008F6855"/>
    <w:rsid w:val="00907A7C"/>
    <w:rsid w:val="0093555E"/>
    <w:rsid w:val="00962337"/>
    <w:rsid w:val="009C0932"/>
    <w:rsid w:val="00A0020B"/>
    <w:rsid w:val="00A7444F"/>
    <w:rsid w:val="00B025DE"/>
    <w:rsid w:val="00B132F4"/>
    <w:rsid w:val="00BE666C"/>
    <w:rsid w:val="00C23B12"/>
    <w:rsid w:val="00C575D1"/>
    <w:rsid w:val="00D055E5"/>
    <w:rsid w:val="00D602DB"/>
    <w:rsid w:val="00D91B13"/>
    <w:rsid w:val="00D92250"/>
    <w:rsid w:val="00DB7FE6"/>
    <w:rsid w:val="00E6092A"/>
    <w:rsid w:val="00EC1A38"/>
    <w:rsid w:val="00ED44E1"/>
    <w:rsid w:val="00FA7DE6"/>
    <w:rsid w:val="00FB2721"/>
    <w:rsid w:val="16203AB4"/>
    <w:rsid w:val="192013D0"/>
    <w:rsid w:val="31192038"/>
    <w:rsid w:val="4448470D"/>
    <w:rsid w:val="5C1F2B69"/>
    <w:rsid w:val="71881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纯文本 Char"/>
    <w:basedOn w:val="5"/>
    <w:link w:val="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7369</Words>
  <Characters>7407</Characters>
  <Lines>24</Lines>
  <Paragraphs>6</Paragraphs>
  <TotalTime>0</TotalTime>
  <ScaleCrop>false</ScaleCrop>
  <LinksUpToDate>false</LinksUpToDate>
  <CharactersWithSpaces>7736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2016-08-26T22:22:00Z</dcterms:created>
  <dc:creator>asus</dc:creator>
  <cp:lastModifiedBy>vertesyuan</cp:lastModifiedBy>
  <dcterms:modified xsi:type="dcterms:W3CDTF">2022-10-09T01:12:47Z</dcterms:modified>
  <dc:title>运动训练学大纲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14E27C9820924850BCD122641E2BF6DA</vt:lpwstr>
  </property>
</Properties>
</file>