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《环境影响评价》考试大纲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资源与环境-环境工程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ind w:firstLine="89" w:firstLineChars="49"/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68 环境影响评价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测试考生对环境影响评价掌握</w:t>
            </w:r>
            <w:r>
              <w:rPr>
                <w:sz w:val="18"/>
                <w:szCs w:val="18"/>
              </w:rPr>
              <w:t>的主要内容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环境影响评价</w:t>
            </w:r>
            <w:r>
              <w:rPr>
                <w:sz w:val="18"/>
                <w:szCs w:val="18"/>
              </w:rPr>
              <w:t>基本概念、</w:t>
            </w:r>
            <w:r>
              <w:rPr>
                <w:rFonts w:hint="eastAsia"/>
                <w:sz w:val="18"/>
                <w:szCs w:val="18"/>
              </w:rPr>
              <w:t>环境影响评价程序和方法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工程分析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地表水环境影响评价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大气环境影响评价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声环境影响评价、固体废物环境影响评价</w:t>
            </w:r>
            <w:r>
              <w:rPr>
                <w:sz w:val="18"/>
                <w:szCs w:val="18"/>
              </w:rPr>
              <w:t>。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要求考生基本概念准确记忆，主要</w:t>
            </w:r>
            <w:r>
              <w:rPr>
                <w:sz w:val="18"/>
                <w:szCs w:val="18"/>
              </w:rPr>
              <w:t>原理</w:t>
            </w:r>
            <w:r>
              <w:rPr>
                <w:rFonts w:hint="eastAsia"/>
                <w:sz w:val="18"/>
                <w:szCs w:val="18"/>
              </w:rPr>
              <w:t>灵活</w:t>
            </w:r>
            <w:r>
              <w:rPr>
                <w:sz w:val="18"/>
                <w:szCs w:val="18"/>
              </w:rPr>
              <w:t>运用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12"/>
              <w:spacing w:before="156" w:beforeLines="50"/>
              <w:ind w:left="420" w:left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分）：</w:t>
            </w:r>
          </w:p>
          <w:p>
            <w:pPr>
              <w:pStyle w:val="12"/>
              <w:ind w:left="42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内容比例：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环境影响评价</w:t>
            </w:r>
            <w:r>
              <w:rPr>
                <w:sz w:val="18"/>
                <w:szCs w:val="18"/>
              </w:rPr>
              <w:t xml:space="preserve">基本概念               </w:t>
            </w:r>
            <w:r>
              <w:rPr>
                <w:rFonts w:hint="eastAsia"/>
                <w:sz w:val="18"/>
                <w:szCs w:val="18"/>
              </w:rPr>
              <w:t xml:space="preserve">  约2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环境影响评价程序和方法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工程分析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                  约30分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地表水环境影响评价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大气环境影响评价  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    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firstLine="419" w:firstLineChars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声环境影响评价</w:t>
            </w: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固体废物环境影响评价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after="312" w:afterLines="100"/>
              <w:ind w:firstLine="810" w:firstLineChars="4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spacing w:before="312" w:beforeLine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（一）环境影响评价概论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理解环境的概念；掌握环境影响评价、环境影响后评价的概念；掌握我国建设项目环境影响评价制度的特点；掌握环境影响评价的标准体系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（二）环境影响评价程序与方法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掌握影响评价程序的工作程序；掌握环境影响评价基本方法。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（三）工程分析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掌握工程分析的作用；掌握工程分析的方法；掌握污染性项目工程分析内容及方法；掌握生态型项目工程分析内容及方法。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（四）地表水环境影响评价</w:t>
            </w:r>
          </w:p>
          <w:p>
            <w:pPr>
              <w:pStyle w:val="2"/>
              <w:spacing w:before="156" w:beforeLines="50" w:after="156" w:afterLines="50"/>
              <w:ind w:firstLine="352" w:firstLineChars="196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了解水环境基础知识；掌握水环境影响评价等级与评价范围的确定方法；掌握地表水现状调查与评价方法；了解地表水影响预测方法。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（五）大气环境影响评价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了解大气的基础知识；掌握大气环境影响评价等级与评价范围的确定方法；掌握大气环境现状调查与评价方法；了解大气影响预测及评价方法。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（六）声环境影响评价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了解声环境基础知识；掌握声环境影响评价等级与评价范围的确定方法；掌握声现状调查与评价方法；掌握声影响预测方法。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（七）固体废物环境影响评价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掌握固体废物基础知识；掌握一般项目固体废物环境影响评价方法；掌握垃圾填埋场建设项目的环境影响评价内容；了解固体废物控制与管理方法。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《建设项目环境影响评价培训教材》环境保护部环境工程评估中心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中国环境科学</w:t>
            </w:r>
            <w:r>
              <w:rPr>
                <w:sz w:val="18"/>
                <w:szCs w:val="18"/>
              </w:rPr>
              <w:t>出版社</w:t>
            </w:r>
            <w:r>
              <w:rPr>
                <w:rFonts w:hint="eastAsia"/>
                <w:sz w:val="18"/>
                <w:szCs w:val="18"/>
              </w:rPr>
              <w:t>，2017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环境影响评价</w:t>
            </w:r>
            <w:r>
              <w:rPr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</w:rPr>
              <w:t>李淑琴主编等.化学工业</w:t>
            </w:r>
            <w:r>
              <w:rPr>
                <w:sz w:val="18"/>
                <w:szCs w:val="18"/>
              </w:rPr>
              <w:t>出版社，20</w:t>
            </w:r>
            <w:r>
              <w:rPr>
                <w:rFonts w:hint="eastAsia"/>
                <w:sz w:val="18"/>
                <w:szCs w:val="18"/>
              </w:rPr>
              <w:t>12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01B4C"/>
    <w:rsid w:val="00041A69"/>
    <w:rsid w:val="00051EAF"/>
    <w:rsid w:val="00095AEF"/>
    <w:rsid w:val="000B289B"/>
    <w:rsid w:val="000C2EF5"/>
    <w:rsid w:val="001A555F"/>
    <w:rsid w:val="001E2B85"/>
    <w:rsid w:val="001F75BE"/>
    <w:rsid w:val="002F284A"/>
    <w:rsid w:val="002F4A23"/>
    <w:rsid w:val="00354D85"/>
    <w:rsid w:val="003A1038"/>
    <w:rsid w:val="003A5D46"/>
    <w:rsid w:val="003E5B39"/>
    <w:rsid w:val="00500583"/>
    <w:rsid w:val="0055223A"/>
    <w:rsid w:val="005D74F9"/>
    <w:rsid w:val="005E6806"/>
    <w:rsid w:val="00607B2F"/>
    <w:rsid w:val="006853B9"/>
    <w:rsid w:val="00690055"/>
    <w:rsid w:val="0069297F"/>
    <w:rsid w:val="006A4210"/>
    <w:rsid w:val="006C4A89"/>
    <w:rsid w:val="006F2628"/>
    <w:rsid w:val="00704EB5"/>
    <w:rsid w:val="00710306"/>
    <w:rsid w:val="00765F5F"/>
    <w:rsid w:val="007A0492"/>
    <w:rsid w:val="007B16C5"/>
    <w:rsid w:val="008107CE"/>
    <w:rsid w:val="00837304"/>
    <w:rsid w:val="0091170E"/>
    <w:rsid w:val="009D7201"/>
    <w:rsid w:val="009E607C"/>
    <w:rsid w:val="00A934C4"/>
    <w:rsid w:val="00B75B76"/>
    <w:rsid w:val="00BA556D"/>
    <w:rsid w:val="00BE2086"/>
    <w:rsid w:val="00C04674"/>
    <w:rsid w:val="00C55C45"/>
    <w:rsid w:val="00C77A96"/>
    <w:rsid w:val="00CF2562"/>
    <w:rsid w:val="00CF3B6B"/>
    <w:rsid w:val="00D20F10"/>
    <w:rsid w:val="00D76A6D"/>
    <w:rsid w:val="00E44835"/>
    <w:rsid w:val="00E504EC"/>
    <w:rsid w:val="00E95D4C"/>
    <w:rsid w:val="00EA6321"/>
    <w:rsid w:val="00EB5BC0"/>
    <w:rsid w:val="00F421F7"/>
    <w:rsid w:val="00F53BFC"/>
    <w:rsid w:val="00F71079"/>
    <w:rsid w:val="2CFF4C2E"/>
    <w:rsid w:val="3DB407D0"/>
    <w:rsid w:val="40397C10"/>
    <w:rsid w:val="471C0A6A"/>
    <w:rsid w:val="69A34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纯文本 Char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页眉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190</Words>
  <Characters>1088</Characters>
  <Lines>9</Lines>
  <Paragraphs>2</Paragraphs>
  <TotalTime>0</TotalTime>
  <ScaleCrop>false</ScaleCrop>
  <LinksUpToDate>false</LinksUpToDate>
  <CharactersWithSpaces>1276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2022-10-10T03:27:11Z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D7D5B811EAE34E00B528C9ED6C41C0DB</vt:lpwstr>
  </property>
</Properties>
</file>