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25" w:leftChars="-250"/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南华大学202</w:t>
      </w:r>
      <w:r>
        <w:rPr>
          <w:rFonts w:ascii="宋体" w:hAnsi="宋体"/>
          <w:b/>
          <w:sz w:val="36"/>
          <w:szCs w:val="36"/>
        </w:rPr>
        <w:t>3</w:t>
      </w:r>
      <w:r>
        <w:rPr>
          <w:rFonts w:hint="eastAsia" w:ascii="宋体" w:hAnsi="宋体"/>
          <w:b/>
          <w:sz w:val="36"/>
          <w:szCs w:val="36"/>
        </w:rPr>
        <w:t>年硕士研究生入学考试初试科目大纲</w:t>
      </w:r>
    </w:p>
    <w:tbl>
      <w:tblPr>
        <w:tblStyle w:val="9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611"/>
        <w:gridCol w:w="2534"/>
        <w:gridCol w:w="3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9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招生学院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招生专业代码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招生专业名称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考试科目代码及名称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04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设计艺术学院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130500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设计学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792设计理论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30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line="288" w:lineRule="auto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一、考试内容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cs="宋体"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zh-CN"/>
              </w:rPr>
              <w:t>（一）掌握中外设计发展历史脉络。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cs="宋体"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zh-CN"/>
              </w:rPr>
              <w:t>（二）以设计学的基本概念、原理为依据，就具体的设计实践、设计项目及设计作品展开设计理论的论述。</w:t>
            </w:r>
            <w:r>
              <w:rPr>
                <w:rFonts w:ascii="宋体" w:hAnsi="宋体" w:cs="宋体"/>
                <w:bCs/>
                <w:kern w:val="0"/>
                <w:sz w:val="24"/>
                <w:lang w:val="zh-CN"/>
              </w:rPr>
              <w:t xml:space="preserve">  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cs="宋体"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zh-CN"/>
              </w:rPr>
              <w:t>（三）以中国古代、近代及现代设计思想的发展；西方古典及现代设计理论的发展为依据，在吸取经验和教训的基础上，展开现代设计理论问题的探讨。</w:t>
            </w:r>
            <w:r>
              <w:rPr>
                <w:rFonts w:ascii="宋体" w:hAnsi="宋体" w:cs="宋体"/>
                <w:bCs/>
                <w:kern w:val="0"/>
                <w:sz w:val="24"/>
                <w:lang w:val="zh-CN"/>
              </w:rPr>
              <w:t xml:space="preserve">  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cs="宋体"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zh-CN"/>
              </w:rPr>
              <w:t>（四）运用基本美学原理，对设计学专业进行审美批评。</w:t>
            </w:r>
            <w:r>
              <w:rPr>
                <w:rFonts w:ascii="宋体" w:hAnsi="宋体" w:cs="宋体"/>
                <w:bCs/>
                <w:kern w:val="0"/>
                <w:sz w:val="24"/>
                <w:lang w:val="zh-CN"/>
              </w:rPr>
              <w:t> 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zh-CN"/>
              </w:rPr>
              <w:t>（五）在明晰艺术门类的特征及职能原理的基础上，展开对设计学与其他相关学科之间关系的论述。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115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4"/>
              <w:spacing w:line="360" w:lineRule="exact"/>
              <w:ind w:firstLine="0" w:firstLineChars="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</w:t>
            </w:r>
            <w:r>
              <w:rPr>
                <w:rFonts w:hint="eastAsia" w:ascii="宋体" w:hAnsi="宋体"/>
                <w:b/>
                <w:bCs/>
                <w:sz w:val="24"/>
              </w:rPr>
              <w:t>考试形式与试卷结构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zh-CN"/>
              </w:rPr>
              <w:t>（一）试卷成绩及考试时间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480" w:firstLineChars="200"/>
              <w:rPr>
                <w:rFonts w:hint="eastAsia" w:ascii="宋体" w:hAnsi="宋体" w:cs="宋体"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zh-CN"/>
              </w:rPr>
              <w:t>本试卷满分为150分，考试时间为180分钟。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zh-CN"/>
              </w:rPr>
              <w:t>（二）答题方式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480" w:firstLineChars="200"/>
              <w:rPr>
                <w:rFonts w:ascii="宋体" w:hAnsi="宋体" w:cs="宋体"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zh-CN"/>
              </w:rPr>
              <w:t>答题方式为闭卷、笔试。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zh-CN"/>
              </w:rPr>
              <w:t>（三）试卷内容结构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480" w:firstLineChars="200"/>
              <w:rPr>
                <w:rFonts w:ascii="宋体" w:hAnsi="宋体" w:cs="宋体"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zh-CN"/>
              </w:rPr>
              <w:t>设计历史：约20%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480" w:firstLineChars="200"/>
              <w:rPr>
                <w:rFonts w:hint="eastAsia" w:ascii="宋体" w:hAnsi="宋体" w:cs="宋体"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zh-CN"/>
              </w:rPr>
              <w:t>设计基础：约30%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480" w:firstLineChars="200"/>
              <w:rPr>
                <w:rFonts w:hint="eastAsia" w:ascii="宋体" w:hAnsi="宋体" w:cs="宋体"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zh-CN"/>
              </w:rPr>
              <w:t>设计述评：约50%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zh-CN"/>
              </w:rPr>
              <w:t>（四）试卷题型结构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480" w:firstLineChars="200"/>
              <w:rPr>
                <w:rFonts w:hint="eastAsia" w:ascii="宋体" w:hAnsi="宋体" w:cs="宋体"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zh-CN"/>
              </w:rPr>
              <w:t>选择题（约30分）；简答题（约40分）；分析论述题（约80分）。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exact"/>
        <w:rPr>
          <w:rFonts w:hint="eastAsia" w:ascii="宋体" w:hAnsi="宋体"/>
          <w:sz w:val="24"/>
        </w:rPr>
      </w:pP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学位点意见：                           招生单位意见：</w:t>
      </w:r>
    </w:p>
    <w:p>
      <w:pPr>
        <w:spacing w:line="360" w:lineRule="exact"/>
        <w:rPr>
          <w:rFonts w:hint="eastAsia" w:ascii="宋体" w:hAnsi="宋体"/>
          <w:sz w:val="24"/>
        </w:rPr>
      </w:pP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学位点负责人签字：                     招生单位负责人签字（盖章）：</w:t>
      </w:r>
    </w:p>
    <w:p>
      <w:pPr>
        <w:spacing w:line="360" w:lineRule="exact"/>
        <w:rPr>
          <w:rFonts w:hint="eastAsia" w:ascii="宋体" w:hAnsi="宋体"/>
          <w:sz w:val="24"/>
        </w:rPr>
      </w:pPr>
    </w:p>
    <w:p>
      <w:pPr>
        <w:spacing w:line="360" w:lineRule="exact"/>
        <w:rPr>
          <w:rFonts w:hint="eastAsia" w:ascii="宋体" w:hAnsi="宋体"/>
          <w:sz w:val="24"/>
        </w:rPr>
      </w:pPr>
    </w:p>
    <w:p>
      <w:pPr>
        <w:spacing w:line="360" w:lineRule="exact"/>
        <w:rPr>
          <w:rFonts w:hint="eastAsia" w:ascii="宋体" w:hAnsi="宋体"/>
          <w:sz w:val="24"/>
        </w:rPr>
      </w:pPr>
    </w:p>
    <w:p>
      <w:pPr>
        <w:jc w:val="center"/>
        <w:rPr>
          <w:rFonts w:hint="eastAsia" w:ascii="宋体" w:hAnsi="宋体"/>
          <w:b/>
          <w:szCs w:val="21"/>
        </w:rPr>
      </w:pPr>
    </w:p>
    <w:sectPr>
      <w:headerReference r:id="rId3" w:type="default"/>
      <w:pgSz w:w="11906" w:h="16838"/>
      <w:pgMar w:top="680" w:right="1588" w:bottom="73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0F"/>
    <w:rsid w:val="0000499F"/>
    <w:rsid w:val="000138E8"/>
    <w:rsid w:val="00033428"/>
    <w:rsid w:val="00052B80"/>
    <w:rsid w:val="0005747E"/>
    <w:rsid w:val="000915A8"/>
    <w:rsid w:val="0009519B"/>
    <w:rsid w:val="00097DAC"/>
    <w:rsid w:val="000C5038"/>
    <w:rsid w:val="000D4ED5"/>
    <w:rsid w:val="0011467E"/>
    <w:rsid w:val="00120528"/>
    <w:rsid w:val="00163E51"/>
    <w:rsid w:val="00165F4A"/>
    <w:rsid w:val="00177E4E"/>
    <w:rsid w:val="001B14B7"/>
    <w:rsid w:val="002247B4"/>
    <w:rsid w:val="0023680F"/>
    <w:rsid w:val="00250B8F"/>
    <w:rsid w:val="002C487E"/>
    <w:rsid w:val="002E2E09"/>
    <w:rsid w:val="002E3288"/>
    <w:rsid w:val="00311A9A"/>
    <w:rsid w:val="003256E2"/>
    <w:rsid w:val="00351147"/>
    <w:rsid w:val="00364CB0"/>
    <w:rsid w:val="00366899"/>
    <w:rsid w:val="003769AD"/>
    <w:rsid w:val="00387E49"/>
    <w:rsid w:val="003A3A2F"/>
    <w:rsid w:val="003A66CB"/>
    <w:rsid w:val="003C23C1"/>
    <w:rsid w:val="003C5CB6"/>
    <w:rsid w:val="00416B45"/>
    <w:rsid w:val="00423564"/>
    <w:rsid w:val="00437704"/>
    <w:rsid w:val="00440EB2"/>
    <w:rsid w:val="004604F0"/>
    <w:rsid w:val="0046097D"/>
    <w:rsid w:val="004823C2"/>
    <w:rsid w:val="0048668C"/>
    <w:rsid w:val="00487490"/>
    <w:rsid w:val="004951A4"/>
    <w:rsid w:val="004963EE"/>
    <w:rsid w:val="004B3F58"/>
    <w:rsid w:val="004B5343"/>
    <w:rsid w:val="004C5993"/>
    <w:rsid w:val="004F3065"/>
    <w:rsid w:val="004F6C58"/>
    <w:rsid w:val="004F6DC5"/>
    <w:rsid w:val="00504D7B"/>
    <w:rsid w:val="00534194"/>
    <w:rsid w:val="00537DB3"/>
    <w:rsid w:val="00560B36"/>
    <w:rsid w:val="00587659"/>
    <w:rsid w:val="005918CE"/>
    <w:rsid w:val="00592A65"/>
    <w:rsid w:val="00597804"/>
    <w:rsid w:val="005A10EF"/>
    <w:rsid w:val="005C568C"/>
    <w:rsid w:val="0061158E"/>
    <w:rsid w:val="006214B1"/>
    <w:rsid w:val="006325C5"/>
    <w:rsid w:val="00637678"/>
    <w:rsid w:val="00680027"/>
    <w:rsid w:val="0068569E"/>
    <w:rsid w:val="006903E1"/>
    <w:rsid w:val="006B12EE"/>
    <w:rsid w:val="006C0842"/>
    <w:rsid w:val="006D17E3"/>
    <w:rsid w:val="006D7D50"/>
    <w:rsid w:val="006E491C"/>
    <w:rsid w:val="0071024D"/>
    <w:rsid w:val="00712E81"/>
    <w:rsid w:val="00732D3D"/>
    <w:rsid w:val="00732FA1"/>
    <w:rsid w:val="00732FAE"/>
    <w:rsid w:val="00735897"/>
    <w:rsid w:val="00777D4C"/>
    <w:rsid w:val="00780EB3"/>
    <w:rsid w:val="0079282C"/>
    <w:rsid w:val="00797C66"/>
    <w:rsid w:val="007C6205"/>
    <w:rsid w:val="007D2320"/>
    <w:rsid w:val="007D4B94"/>
    <w:rsid w:val="007F4D3A"/>
    <w:rsid w:val="008242C8"/>
    <w:rsid w:val="00866138"/>
    <w:rsid w:val="00881A50"/>
    <w:rsid w:val="008827C2"/>
    <w:rsid w:val="00890D06"/>
    <w:rsid w:val="00891118"/>
    <w:rsid w:val="008D3FE5"/>
    <w:rsid w:val="008E07E0"/>
    <w:rsid w:val="008F2152"/>
    <w:rsid w:val="00917AB6"/>
    <w:rsid w:val="009247AE"/>
    <w:rsid w:val="009339B8"/>
    <w:rsid w:val="009360BE"/>
    <w:rsid w:val="00950817"/>
    <w:rsid w:val="0095268D"/>
    <w:rsid w:val="00956D28"/>
    <w:rsid w:val="00972271"/>
    <w:rsid w:val="009A3E77"/>
    <w:rsid w:val="009E6AE5"/>
    <w:rsid w:val="00A15039"/>
    <w:rsid w:val="00A30360"/>
    <w:rsid w:val="00A423B3"/>
    <w:rsid w:val="00A5151E"/>
    <w:rsid w:val="00A54935"/>
    <w:rsid w:val="00A6000B"/>
    <w:rsid w:val="00A6291C"/>
    <w:rsid w:val="00A77F4E"/>
    <w:rsid w:val="00AD67F2"/>
    <w:rsid w:val="00AD697D"/>
    <w:rsid w:val="00AD7C7F"/>
    <w:rsid w:val="00AE2163"/>
    <w:rsid w:val="00AF5B86"/>
    <w:rsid w:val="00AF6754"/>
    <w:rsid w:val="00B331DC"/>
    <w:rsid w:val="00B4453E"/>
    <w:rsid w:val="00B54474"/>
    <w:rsid w:val="00B75B83"/>
    <w:rsid w:val="00B96E6A"/>
    <w:rsid w:val="00BA1A52"/>
    <w:rsid w:val="00BA7070"/>
    <w:rsid w:val="00BD691E"/>
    <w:rsid w:val="00BF5C9D"/>
    <w:rsid w:val="00C04003"/>
    <w:rsid w:val="00C06B17"/>
    <w:rsid w:val="00C3049F"/>
    <w:rsid w:val="00C3285D"/>
    <w:rsid w:val="00C33E43"/>
    <w:rsid w:val="00C7758D"/>
    <w:rsid w:val="00CA4A6B"/>
    <w:rsid w:val="00CA7549"/>
    <w:rsid w:val="00CB7BA6"/>
    <w:rsid w:val="00CC16C8"/>
    <w:rsid w:val="00CE02BD"/>
    <w:rsid w:val="00CE6518"/>
    <w:rsid w:val="00D0135F"/>
    <w:rsid w:val="00D1340D"/>
    <w:rsid w:val="00D472EE"/>
    <w:rsid w:val="00D67BFB"/>
    <w:rsid w:val="00DE0ADA"/>
    <w:rsid w:val="00DE3C2D"/>
    <w:rsid w:val="00DF39E3"/>
    <w:rsid w:val="00DF520A"/>
    <w:rsid w:val="00E20F81"/>
    <w:rsid w:val="00E231F3"/>
    <w:rsid w:val="00E43F47"/>
    <w:rsid w:val="00E6035D"/>
    <w:rsid w:val="00E64C95"/>
    <w:rsid w:val="00E73F83"/>
    <w:rsid w:val="00E763A2"/>
    <w:rsid w:val="00E83D68"/>
    <w:rsid w:val="00EA60DD"/>
    <w:rsid w:val="00EC0EEC"/>
    <w:rsid w:val="00EC2BEE"/>
    <w:rsid w:val="00EC63A5"/>
    <w:rsid w:val="00EC68FB"/>
    <w:rsid w:val="00ED5321"/>
    <w:rsid w:val="00F16471"/>
    <w:rsid w:val="00F43E2A"/>
    <w:rsid w:val="00F66280"/>
    <w:rsid w:val="00F95C49"/>
    <w:rsid w:val="00FE5CF6"/>
    <w:rsid w:val="00FE6C16"/>
    <w:rsid w:val="00FF74EF"/>
    <w:rsid w:val="11402F9A"/>
    <w:rsid w:val="15264E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Body Text Indent"/>
    <w:basedOn w:val="1"/>
    <w:uiPriority w:val="0"/>
    <w:pPr>
      <w:ind w:firstLine="420" w:firstLineChars="200"/>
    </w:pPr>
    <w:rPr>
      <w:szCs w:val="28"/>
    </w:r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uiPriority w:val="0"/>
    <w:pPr>
      <w:widowControl w:val="0"/>
      <w:jc w:val="both"/>
    </w:p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unhideWhenUsed/>
    <w:uiPriority w:val="99"/>
    <w:rPr>
      <w:color w:val="0000FF"/>
      <w:u w:val="single"/>
    </w:rPr>
  </w:style>
  <w:style w:type="paragraph" w:customStyle="1" w:styleId="13">
    <w:name w:val=" Char Char Char Char"/>
    <w:basedOn w:val="1"/>
    <w:uiPriority w:val="0"/>
    <w:pPr>
      <w:tabs>
        <w:tab w:val="left" w:pos="4665"/>
        <w:tab w:val="left" w:pos="8970"/>
      </w:tabs>
      <w:ind w:firstLine="400"/>
    </w:pPr>
    <w:rPr>
      <w:rFonts w:ascii="Tahoma" w:hAnsi="Tahoma"/>
      <w:sz w:val="24"/>
      <w:szCs w:val="20"/>
    </w:rPr>
  </w:style>
  <w:style w:type="paragraph" w:styleId="14">
    <w:name w:val="List Paragraph"/>
    <w:basedOn w:val="1"/>
    <w:qFormat/>
    <w:uiPriority w:val="0"/>
    <w:pPr>
      <w:ind w:firstLine="420" w:firstLineChars="200"/>
    </w:pPr>
  </w:style>
  <w:style w:type="character" w:customStyle="1" w:styleId="15">
    <w:name w:val="标题 1 Char"/>
    <w:link w:val="2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6">
    <w:name w:val="t1"/>
    <w:basedOn w:val="11"/>
    <w:uiPriority w:val="0"/>
  </w:style>
  <w:style w:type="character" w:customStyle="1" w:styleId="17">
    <w:name w:val="apple-converted-space"/>
    <w:basedOn w:val="11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0</TotalTime>
  <ScaleCrop>false</ScaleCrop>
  <LinksUpToDate>false</LinksUpToDate>
  <CharactersWithSpaces>545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2022-09-19T17:04:00Z</dcterms:created>
  <dc:creator>User</dc:creator>
  <cp:lastModifiedBy>vertesyuan</cp:lastModifiedBy>
  <cp:lastPrinted>2009-06-30T02:40:00Z</cp:lastPrinted>
  <dcterms:modified xsi:type="dcterms:W3CDTF">2022-10-09T12:30:52Z</dcterms:modified>
  <dc:title>2008年硕士研究生招生考试科目信息登记表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C0DF50AE34AC4FB7A1AD41153E77E419</vt:lpwstr>
  </property>
</Properties>
</file>