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left"/>
        <w:rPr>
          <w:rFonts w:hint="eastAsia" w:eastAsia="隶书"/>
          <w:b/>
          <w:sz w:val="36"/>
          <w:szCs w:val="36"/>
        </w:rPr>
      </w:pPr>
      <w:bookmarkStart w:id="1" w:name="_GoBack"/>
      <w:bookmarkEnd w:id="1"/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23年硕士研究生入学考试初试科目大纲</w:t>
      </w:r>
      <w:bookmarkEnd w:id="0"/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126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095131</w:t>
            </w:r>
          </w:p>
          <w:p>
            <w:pPr>
              <w:wordWrap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095132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农艺与种业</w:t>
            </w:r>
          </w:p>
          <w:p>
            <w:pPr>
              <w:wordWrap w:val="0"/>
              <w:spacing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资源利用与植物保护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339农业知识综合一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一、植物学</w:t>
            </w:r>
          </w:p>
          <w:p>
            <w:pPr>
              <w:spacing w:line="360" w:lineRule="auto"/>
              <w:ind w:firstLine="440" w:firstLineChars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(一) 植物细胞：植物细胞结构以及细胞膜和细胞器的功能；原生质体的结构与功能；细胞壁的结构与功能；细胞分裂的类型与代谢途径。</w:t>
            </w:r>
          </w:p>
          <w:p>
            <w:pPr>
              <w:spacing w:line="360" w:lineRule="auto"/>
              <w:ind w:firstLine="440" w:firstLineChars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(二) 植物组织：掌握细胞分化、植物组织、维管组织、维管束；植物组织的类型和特点，C3和C4植物的区别;单子叶植物和双子叶植物的区别。</w:t>
            </w:r>
          </w:p>
          <w:p>
            <w:pPr>
              <w:spacing w:line="360" w:lineRule="auto"/>
              <w:ind w:firstLine="440" w:firstLineChars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(三) 根的形态和构造：根和根系的类型；根的初生生长与构造；根的次生生长与构造；侧根发生；根瘤和菌根。</w:t>
            </w:r>
          </w:p>
          <w:p>
            <w:pPr>
              <w:spacing w:line="360" w:lineRule="auto"/>
              <w:ind w:firstLine="440" w:firstLineChars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(四) 茎的形态和构造：熟悉茎的基本形态与功能；掌握芽的类型；茎尖的构造；茎的初生生长与构造；茎的次生生长与构造；木材的构造。</w:t>
            </w:r>
          </w:p>
          <w:p>
            <w:pPr>
              <w:spacing w:line="360" w:lineRule="auto"/>
              <w:ind w:firstLine="440" w:firstLineChars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（五）叶的形态与构造：叶片的形态；掌握叶的组成与功能；单叶、复叶、叶序的类型；掌握叶的解剖结构；叶的形态构造与生态条件的关系。</w:t>
            </w:r>
          </w:p>
          <w:p>
            <w:pPr>
              <w:spacing w:line="360" w:lineRule="auto"/>
              <w:ind w:firstLine="440" w:firstLineChars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(六) 被子植物的繁殖器官：裸子植物和被子植物的区别；花的组成；花序的类型；雌雄蕊的类型；雌雄蕊的发育与构造；开花、传粉与受精；种子和果实的结构与发育；裸子植物和被子植物的区别；壳斗科植物对森林演替的意义。 </w:t>
            </w:r>
          </w:p>
          <w:p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二、植物生理学</w:t>
            </w:r>
          </w:p>
          <w:p>
            <w:pPr>
              <w:spacing w:line="360" w:lineRule="auto"/>
              <w:ind w:firstLine="440" w:firstLineChars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（一）植物的物质生产与光能利用：水势的概念与细胞渗透吸水；水分运输的途径及动力；气孔运动及其机理；矿质元素的吸收及运输氮硫磷的同化；合理施肥的生理基础；叶绿体结构及叶绿体色素的光学与化学特性，光合作用机理与影响光合作用的内外因素； C3途径、C4途径、CAM途径；光合磷酸化的类型及机理。</w:t>
            </w:r>
          </w:p>
          <w:p>
            <w:pPr>
              <w:spacing w:line="360" w:lineRule="auto"/>
              <w:ind w:firstLine="440" w:firstLineChars="200"/>
              <w:jc w:val="left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  <w:jc w:val="center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40" w:firstLineChars="200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（二）植物体内物质和能量的转变：植物呼吸代谢途径的多样性及其生理意义；植物呼吸作用与农业生产的关系；次生代谢物对植物和人类的意义；有机物运输、分配规律及其机理，“源”、“库”概念及二者关系。</w:t>
            </w: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（三）植物的生长与发育：常用的植物生长物质的主要生理作用及其在农业生产中的应用；光形态建成及作用模式；光敏色素的生理作用；植物的运动；春化和光周期理论在农业上的应用；花粉和柱头的相互“识别”；果实成熟时的生理生化变化；植物的休眠；衰老与脱落。 </w:t>
            </w: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（四）植物对不良环境的反应：抗性生理通论；逆境类型与植物抗生理。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（五）结合主要造林树种栽培的瓶颈问题谈及生理学基础。例如经济林大小年形成的生理基础。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三、土壤学</w:t>
            </w: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（一）地质学基础：常见矿物、岩石鉴别；岩石风化过程、类型与土壤形成。</w:t>
            </w: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（二）土壤物质组成与性质：土壤、土壤圈、土壤肥力和土壤剖面等概念；土壤有机质、水、空气和热量、土壤胶体、土壤酸碱性。</w:t>
            </w: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（三）土壤营养与肥料：土壤养分、肥料与林木施肥。</w:t>
            </w: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（四）土地资源利用与管理：土壤退化与土壤质量；土壤污染与防治；土壤分布规律。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（五）土壤质地对植物根系分布的影响。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ind w:firstLine="0" w:firstLineChars="0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不指定参考书目，考试范围以本考试大纲为准。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0" w:firstLineChars="2000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NTZlNzI2MzNlM2IwYTU3MDhjNTRiZTVjNzI2Y2EifQ=="/>
  </w:docVars>
  <w:rsids>
    <w:rsidRoot w:val="00B9338F"/>
    <w:rsid w:val="000030C7"/>
    <w:rsid w:val="0002672B"/>
    <w:rsid w:val="0007147C"/>
    <w:rsid w:val="0008095D"/>
    <w:rsid w:val="000913E5"/>
    <w:rsid w:val="00097DAC"/>
    <w:rsid w:val="000C071F"/>
    <w:rsid w:val="000C3DB8"/>
    <w:rsid w:val="000D3BD8"/>
    <w:rsid w:val="000F0736"/>
    <w:rsid w:val="000F671B"/>
    <w:rsid w:val="00163225"/>
    <w:rsid w:val="00165F4A"/>
    <w:rsid w:val="002106E9"/>
    <w:rsid w:val="00230947"/>
    <w:rsid w:val="002662D0"/>
    <w:rsid w:val="002754E5"/>
    <w:rsid w:val="002E3288"/>
    <w:rsid w:val="003127B0"/>
    <w:rsid w:val="0031562A"/>
    <w:rsid w:val="003247A1"/>
    <w:rsid w:val="00335307"/>
    <w:rsid w:val="003A6430"/>
    <w:rsid w:val="003D44A9"/>
    <w:rsid w:val="0040687A"/>
    <w:rsid w:val="00414B26"/>
    <w:rsid w:val="004B0DE6"/>
    <w:rsid w:val="004B585C"/>
    <w:rsid w:val="004D50E1"/>
    <w:rsid w:val="004E41AD"/>
    <w:rsid w:val="005046E2"/>
    <w:rsid w:val="00522FB5"/>
    <w:rsid w:val="005245C1"/>
    <w:rsid w:val="0052588C"/>
    <w:rsid w:val="0058290B"/>
    <w:rsid w:val="005918CE"/>
    <w:rsid w:val="005B129A"/>
    <w:rsid w:val="00683844"/>
    <w:rsid w:val="0068569E"/>
    <w:rsid w:val="006E490F"/>
    <w:rsid w:val="00741DE9"/>
    <w:rsid w:val="00763853"/>
    <w:rsid w:val="007E5DB2"/>
    <w:rsid w:val="008528DC"/>
    <w:rsid w:val="008E731B"/>
    <w:rsid w:val="009104F9"/>
    <w:rsid w:val="009208FB"/>
    <w:rsid w:val="00926C6D"/>
    <w:rsid w:val="00940418"/>
    <w:rsid w:val="00950817"/>
    <w:rsid w:val="009E3407"/>
    <w:rsid w:val="00A00C99"/>
    <w:rsid w:val="00A25A96"/>
    <w:rsid w:val="00B8298E"/>
    <w:rsid w:val="00B9338F"/>
    <w:rsid w:val="00BC15F3"/>
    <w:rsid w:val="00C3285D"/>
    <w:rsid w:val="00C7758D"/>
    <w:rsid w:val="00CE4EA7"/>
    <w:rsid w:val="00D1319B"/>
    <w:rsid w:val="00D22C13"/>
    <w:rsid w:val="00D96EA9"/>
    <w:rsid w:val="00DF6BE3"/>
    <w:rsid w:val="00E2735B"/>
    <w:rsid w:val="00E835C4"/>
    <w:rsid w:val="00EC3D93"/>
    <w:rsid w:val="00F003EC"/>
    <w:rsid w:val="00F576CD"/>
    <w:rsid w:val="00F62C1F"/>
    <w:rsid w:val="00F70E5A"/>
    <w:rsid w:val="0F5F6DD0"/>
    <w:rsid w:val="174C3102"/>
    <w:rsid w:val="1A1867A6"/>
    <w:rsid w:val="1C7A3400"/>
    <w:rsid w:val="1CF6263B"/>
    <w:rsid w:val="22ED15B8"/>
    <w:rsid w:val="291E2BAB"/>
    <w:rsid w:val="2FFA4013"/>
    <w:rsid w:val="30BE2BFC"/>
    <w:rsid w:val="3DE31D0A"/>
    <w:rsid w:val="486432F5"/>
    <w:rsid w:val="4CAD65A7"/>
    <w:rsid w:val="4D7D480A"/>
    <w:rsid w:val="502941FE"/>
    <w:rsid w:val="5F373C65"/>
    <w:rsid w:val="5F8E667D"/>
    <w:rsid w:val="6A1B5ABB"/>
    <w:rsid w:val="6FD01554"/>
    <w:rsid w:val="72A94BAC"/>
    <w:rsid w:val="7B3D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字符"/>
    <w:link w:val="2"/>
    <w:locked/>
    <w:uiPriority w:val="0"/>
    <w:rPr>
      <w:rFonts w:cs="Times New Roman"/>
      <w:sz w:val="18"/>
      <w:szCs w:val="18"/>
    </w:rPr>
  </w:style>
  <w:style w:type="character" w:customStyle="1" w:styleId="7">
    <w:name w:val="页眉 字符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breadcrumbs pathway"/>
    <w:uiPriority w:val="0"/>
  </w:style>
  <w:style w:type="paragraph" w:customStyle="1" w:styleId="9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2021-07-15T03:50:00Z</dcterms:created>
  <dc:creator>倪长雨</dc:creator>
  <cp:lastModifiedBy>vertesyuan</cp:lastModifiedBy>
  <cp:lastPrinted>2021-10-08T09:11:00Z</cp:lastPrinted>
  <dcterms:modified xsi:type="dcterms:W3CDTF">2022-10-10T07:09:31Z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4784745AE0B344B4BA7E1B266DB58CB6</vt:lpwstr>
  </property>
</Properties>
</file>