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420" w:firstLineChars="15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 w:ascii="仿宋_GB2312" w:hAnsi="仿宋_GB2312" w:eastAsia="仿宋_GB2312"/>
          <w:b/>
          <w:sz w:val="30"/>
          <w:szCs w:val="30"/>
          <w:u w:val="single"/>
        </w:rPr>
        <w:t>舞蹈作品分析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/>
          <w:bCs/>
          <w:sz w:val="28"/>
          <w:szCs w:val="28"/>
          <w:u w:val="single"/>
        </w:rPr>
        <w:t xml:space="preserve"> 科目代码：  62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 w:eastAsia="楷体_GB2312"/>
          <w:b/>
          <w:bCs/>
          <w:sz w:val="28"/>
          <w:szCs w:val="28"/>
        </w:rPr>
        <w:t xml:space="preserve">   </w:t>
      </w:r>
      <w:r>
        <w:rPr>
          <w:rFonts w:hint="eastAsia" w:eastAsia="楷体_GB2312"/>
          <w:b/>
          <w:bCs/>
          <w:sz w:val="28"/>
        </w:rPr>
        <w:t xml:space="preserve">                 </w:t>
      </w:r>
    </w:p>
    <w:p>
      <w:pPr>
        <w:widowControl/>
        <w:ind w:firstLine="562" w:firstLineChars="200"/>
        <w:jc w:val="left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一、参考书目：</w:t>
      </w:r>
    </w:p>
    <w:p>
      <w:pPr>
        <w:widowControl/>
        <w:ind w:left="48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《中外舞蹈作品赏析》</w:t>
      </w:r>
      <w:r>
        <w:rPr>
          <w:rFonts w:hint="eastAsia" w:ascii="仿宋_GB2312" w:eastAsia="仿宋_GB2312"/>
          <w:bCs/>
          <w:szCs w:val="21"/>
        </w:rPr>
        <w:t>第一卷《中国民族民间舞作品赏析》和第六卷《中外舞蹈精品赏析》</w:t>
      </w:r>
      <w:r>
        <w:rPr>
          <w:rFonts w:hint="eastAsia" w:ascii="宋体" w:hAnsi="宋体" w:cs="宋体"/>
          <w:kern w:val="0"/>
          <w:szCs w:val="21"/>
        </w:rPr>
        <w:t xml:space="preserve"> ， 刘青弋 ，上海音乐出版社 2004年版。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二、考试形式：</w:t>
      </w:r>
    </w:p>
    <w:p>
      <w:pPr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试卷满分：150分，考试时间：180分钟。</w:t>
      </w:r>
    </w:p>
    <w:p>
      <w:pPr>
        <w:ind w:firstLine="840" w:firstLineChars="3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答题方式：闭卷、笔试。</w:t>
      </w:r>
    </w:p>
    <w:p>
      <w:pPr>
        <w:ind w:firstLine="422" w:firstLineChars="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三、考试内容范围：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中国民族民间经典舞蹈作品，中国现当代经典舞蹈作品</w:t>
      </w: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500" w:lineRule="exact"/>
        <w:ind w:right="-386" w:rightChars="-184"/>
        <w:rPr>
          <w:rFonts w:hint="eastAsia" w:eastAsia="楷体_GB2312"/>
          <w:b/>
          <w:bCs/>
          <w:sz w:val="24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eastAsia" w:eastAsia="楷体_GB2312"/>
          <w:b/>
          <w:bCs/>
          <w:sz w:val="28"/>
          <w:szCs w:val="28"/>
        </w:rPr>
        <w:t xml:space="preserve">  </w:t>
      </w:r>
    </w:p>
    <w:p>
      <w:pPr>
        <w:spacing w:line="500" w:lineRule="exact"/>
        <w:ind w:left="-420" w:leftChars="-200" w:right="-386" w:rightChars="-184" w:firstLine="1299" w:firstLineChars="539"/>
      </w:pPr>
      <w:r>
        <w:rPr>
          <w:rFonts w:hint="eastAsia" w:eastAsia="楷体_GB2312"/>
          <w:b/>
          <w:bCs/>
          <w:sz w:val="24"/>
        </w:rPr>
        <w:t xml:space="preserve">                                              第  1 页，共 1  页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5"/>
    <w:rsid w:val="0002544F"/>
    <w:rsid w:val="00051F2D"/>
    <w:rsid w:val="000C28F2"/>
    <w:rsid w:val="000D0DB9"/>
    <w:rsid w:val="000D2140"/>
    <w:rsid w:val="000F6A29"/>
    <w:rsid w:val="001068B0"/>
    <w:rsid w:val="00113F4F"/>
    <w:rsid w:val="00126FE8"/>
    <w:rsid w:val="001447F3"/>
    <w:rsid w:val="0016646A"/>
    <w:rsid w:val="0019257F"/>
    <w:rsid w:val="001C1DD7"/>
    <w:rsid w:val="001D11EB"/>
    <w:rsid w:val="00225AD6"/>
    <w:rsid w:val="002268CE"/>
    <w:rsid w:val="00245CCC"/>
    <w:rsid w:val="002C535C"/>
    <w:rsid w:val="002C66A2"/>
    <w:rsid w:val="002D28F6"/>
    <w:rsid w:val="002D37B6"/>
    <w:rsid w:val="00354A73"/>
    <w:rsid w:val="0038105B"/>
    <w:rsid w:val="003820BF"/>
    <w:rsid w:val="00391EBC"/>
    <w:rsid w:val="003D446C"/>
    <w:rsid w:val="003E2311"/>
    <w:rsid w:val="003E648D"/>
    <w:rsid w:val="003E79FA"/>
    <w:rsid w:val="0040501C"/>
    <w:rsid w:val="00405FAD"/>
    <w:rsid w:val="00416204"/>
    <w:rsid w:val="00447B30"/>
    <w:rsid w:val="0054122C"/>
    <w:rsid w:val="005570BA"/>
    <w:rsid w:val="005775F7"/>
    <w:rsid w:val="005C6CBB"/>
    <w:rsid w:val="005D5230"/>
    <w:rsid w:val="0064492D"/>
    <w:rsid w:val="006A0E37"/>
    <w:rsid w:val="006A4183"/>
    <w:rsid w:val="00712311"/>
    <w:rsid w:val="007654A4"/>
    <w:rsid w:val="00793308"/>
    <w:rsid w:val="007D71D4"/>
    <w:rsid w:val="00835558"/>
    <w:rsid w:val="00874FAE"/>
    <w:rsid w:val="008B0BC0"/>
    <w:rsid w:val="008D5BE7"/>
    <w:rsid w:val="008D63CA"/>
    <w:rsid w:val="0090651D"/>
    <w:rsid w:val="00922143"/>
    <w:rsid w:val="00933A23"/>
    <w:rsid w:val="0094591D"/>
    <w:rsid w:val="00967730"/>
    <w:rsid w:val="009D7D7F"/>
    <w:rsid w:val="00A066BF"/>
    <w:rsid w:val="00A672EC"/>
    <w:rsid w:val="00B53D4A"/>
    <w:rsid w:val="00B6397B"/>
    <w:rsid w:val="00B915E0"/>
    <w:rsid w:val="00BC35D8"/>
    <w:rsid w:val="00C26453"/>
    <w:rsid w:val="00C73B2F"/>
    <w:rsid w:val="00C8790A"/>
    <w:rsid w:val="00CC3DD1"/>
    <w:rsid w:val="00CD2D39"/>
    <w:rsid w:val="00CF2C9D"/>
    <w:rsid w:val="00D41842"/>
    <w:rsid w:val="00D63E1B"/>
    <w:rsid w:val="00D759B5"/>
    <w:rsid w:val="00D83BCF"/>
    <w:rsid w:val="00DD5421"/>
    <w:rsid w:val="00DD5607"/>
    <w:rsid w:val="00E74A27"/>
    <w:rsid w:val="00EF3C18"/>
    <w:rsid w:val="00F41DE0"/>
    <w:rsid w:val="00F57EED"/>
    <w:rsid w:val="00F725AF"/>
    <w:rsid w:val="00FF209C"/>
    <w:rsid w:val="1E1C731D"/>
    <w:rsid w:val="3BEFCD63"/>
    <w:rsid w:val="46D248D6"/>
    <w:rsid w:val="78353AE9"/>
    <w:rsid w:val="7FBFB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2012-06-26T21:07:00Z</dcterms:created>
  <dc:creator>FtpDown</dc:creator>
  <cp:lastModifiedBy>vertesyuan</cp:lastModifiedBy>
  <dcterms:modified xsi:type="dcterms:W3CDTF">2022-10-10T07:36:32Z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31BC171A76BB4BA4B9A9651A43C40E04</vt:lpwstr>
  </property>
</Properties>
</file>