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80" w:lineRule="exact"/>
        <w:jc w:val="center"/>
        <w:rPr>
          <w:rFonts w:ascii="宋体" w:hAnsi="宋体"/>
          <w:sz w:val="28"/>
          <w:szCs w:val="28"/>
        </w:rPr>
      </w:pPr>
      <w:bookmarkStart w:id="0" w:name="_GoBack"/>
      <w:bookmarkEnd w:id="0"/>
      <w:r>
        <w:rPr>
          <w:rFonts w:hint="eastAsia" w:ascii="宋体" w:hAnsi="宋体"/>
          <w:sz w:val="28"/>
          <w:szCs w:val="28"/>
        </w:rPr>
        <w:t>硕士研究生招生考试初试科目考试大纲</w:t>
      </w:r>
    </w:p>
    <w:p>
      <w:pPr>
        <w:adjustRightInd w:val="0"/>
        <w:snapToGrid w:val="0"/>
        <w:spacing w:line="480" w:lineRule="exact"/>
        <w:jc w:val="left"/>
        <w:rPr>
          <w:rFonts w:ascii="宋体" w:hAnsi="宋体"/>
          <w:sz w:val="28"/>
          <w:szCs w:val="28"/>
        </w:rPr>
      </w:pPr>
    </w:p>
    <w:p>
      <w:pPr>
        <w:adjustRightInd w:val="0"/>
        <w:snapToGrid w:val="0"/>
        <w:jc w:val="center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科目名称：测量学</w:t>
      </w:r>
    </w:p>
    <w:p>
      <w:pPr>
        <w:adjustRightInd w:val="0"/>
        <w:snapToGrid w:val="0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adjustRightInd w:val="0"/>
        <w:snapToGrid w:val="0"/>
        <w:spacing w:line="400" w:lineRule="exact"/>
        <w:ind w:firstLine="482" w:firstLineChars="200"/>
        <w:jc w:val="left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一、考试的范围及目标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《测量学》课程应考范围包括：测量基本知识、高程、角度和距离测量方法、测量误差基本知识、控制测量与地形图测量、施工测量等内容。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测量学考试的目标在于考查考生对测量学的基本概念、基本理论的掌握，分析和解决测绘工程基本问题的能力。考生应能准确地把握测量学的定义、研究内容和方法；正确理解测量学的基本概念和基本规律；应用测量学的基本理论知识分析和处理实际问题；熟练掌握阅读和使用地形图的基本技能。</w:t>
      </w:r>
    </w:p>
    <w:p>
      <w:pPr>
        <w:adjustRightInd w:val="0"/>
        <w:snapToGrid w:val="0"/>
        <w:spacing w:line="400" w:lineRule="exact"/>
        <w:ind w:firstLine="482" w:firstLineChars="200"/>
        <w:jc w:val="lef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二、考试形式与试卷结构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1．答卷方式：闭卷，笔试。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2．试卷分数：满分为150分。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3．试卷结构及题型比例：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试卷主要分为三大部分，即：基本概念题约30％：基本理论分析题约40％；应用判断题约30％。</w:t>
      </w:r>
    </w:p>
    <w:p>
      <w:pPr>
        <w:adjustRightInd w:val="0"/>
        <w:snapToGrid w:val="0"/>
        <w:spacing w:line="400" w:lineRule="exact"/>
        <w:ind w:firstLine="482" w:firstLineChars="200"/>
        <w:jc w:val="lef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三、考试内容要点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1．测量学概述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测绘学的内涵；地面点的确定和坐标系；测量工作的基本原则；水平面的曲率对测量的影响。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2．水准测量与水准仪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水准测量的原理与方法；水准测量的误差分析及减弱措施。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3．角度测量和距离测量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水平角、竖直角观测的原理与方法；水平角观测的误差分析；光电测距原理、精度分析及成果整理。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4．测量误差基本知识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测量误差的概念；评定精度的标准；观测值的精度评定；误差传播定律及应用；加权平均值及其中误差。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5．控制测量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控制测量概述；平面控制网的定位和定向；导线测量和计算；三、四等水准测量；全球定位系统。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6．地形测量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地形图基本知识；图根控制测量；地形图的测绘；数字地形测量及成图。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7．建筑工程测量</w:t>
      </w:r>
    </w:p>
    <w:p>
      <w:pPr>
        <w:adjustRightInd w:val="0"/>
        <w:snapToGrid w:val="0"/>
        <w:spacing w:line="40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施工测量的基本工作；建筑工程变形观测。</w:t>
      </w:r>
    </w:p>
    <w:p>
      <w:pPr>
        <w:adjustRightInd w:val="0"/>
        <w:snapToGrid w:val="0"/>
        <w:spacing w:line="480" w:lineRule="exact"/>
        <w:jc w:val="left"/>
        <w:rPr>
          <w:rFonts w:hint="eastAsia" w:ascii="宋体" w:hAnsi="宋体"/>
          <w:sz w:val="28"/>
          <w:szCs w:val="28"/>
        </w:rPr>
      </w:pPr>
    </w:p>
    <w:sectPr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xNDAwYzAzZTg1NjBiYzFjMGVjNTVkZTFjOTRmNTcifQ=="/>
  </w:docVars>
  <w:rsids>
    <w:rsidRoot w:val="00A5564A"/>
    <w:rsid w:val="000306D2"/>
    <w:rsid w:val="00032418"/>
    <w:rsid w:val="000621EE"/>
    <w:rsid w:val="000638C5"/>
    <w:rsid w:val="00073E11"/>
    <w:rsid w:val="00086FF1"/>
    <w:rsid w:val="00092D8A"/>
    <w:rsid w:val="00095A51"/>
    <w:rsid w:val="000B4FC7"/>
    <w:rsid w:val="000C017E"/>
    <w:rsid w:val="00106344"/>
    <w:rsid w:val="001101CB"/>
    <w:rsid w:val="001614B1"/>
    <w:rsid w:val="00165095"/>
    <w:rsid w:val="00190124"/>
    <w:rsid w:val="001A54C5"/>
    <w:rsid w:val="001B3FDE"/>
    <w:rsid w:val="001B6978"/>
    <w:rsid w:val="001C4763"/>
    <w:rsid w:val="001D0617"/>
    <w:rsid w:val="001F73CC"/>
    <w:rsid w:val="002174A7"/>
    <w:rsid w:val="002204ED"/>
    <w:rsid w:val="00251295"/>
    <w:rsid w:val="00254F05"/>
    <w:rsid w:val="0027039D"/>
    <w:rsid w:val="0028158D"/>
    <w:rsid w:val="00290CB8"/>
    <w:rsid w:val="002B2A16"/>
    <w:rsid w:val="002E1DD1"/>
    <w:rsid w:val="00306B8C"/>
    <w:rsid w:val="00317D7C"/>
    <w:rsid w:val="003216BC"/>
    <w:rsid w:val="0036002B"/>
    <w:rsid w:val="0037715E"/>
    <w:rsid w:val="00390AE6"/>
    <w:rsid w:val="0039113A"/>
    <w:rsid w:val="003E5306"/>
    <w:rsid w:val="003F23BE"/>
    <w:rsid w:val="003F3B2A"/>
    <w:rsid w:val="004023B6"/>
    <w:rsid w:val="00404B4C"/>
    <w:rsid w:val="00430B3F"/>
    <w:rsid w:val="004768E1"/>
    <w:rsid w:val="0048529D"/>
    <w:rsid w:val="004E55D0"/>
    <w:rsid w:val="004E59B8"/>
    <w:rsid w:val="004F648F"/>
    <w:rsid w:val="00504930"/>
    <w:rsid w:val="00541162"/>
    <w:rsid w:val="00547B4C"/>
    <w:rsid w:val="0058275E"/>
    <w:rsid w:val="00586CD1"/>
    <w:rsid w:val="005B0136"/>
    <w:rsid w:val="005B2955"/>
    <w:rsid w:val="005D16C1"/>
    <w:rsid w:val="005D5D88"/>
    <w:rsid w:val="005E604F"/>
    <w:rsid w:val="005E7FF5"/>
    <w:rsid w:val="005F3158"/>
    <w:rsid w:val="006006A7"/>
    <w:rsid w:val="00605635"/>
    <w:rsid w:val="0063715D"/>
    <w:rsid w:val="00645224"/>
    <w:rsid w:val="006541D8"/>
    <w:rsid w:val="00685F54"/>
    <w:rsid w:val="00686747"/>
    <w:rsid w:val="006D46B7"/>
    <w:rsid w:val="006E700B"/>
    <w:rsid w:val="006E7021"/>
    <w:rsid w:val="007074F7"/>
    <w:rsid w:val="007102F2"/>
    <w:rsid w:val="007340A1"/>
    <w:rsid w:val="007724C8"/>
    <w:rsid w:val="0077691F"/>
    <w:rsid w:val="007871D6"/>
    <w:rsid w:val="007A2A63"/>
    <w:rsid w:val="007A7E82"/>
    <w:rsid w:val="007F141D"/>
    <w:rsid w:val="00803C3F"/>
    <w:rsid w:val="00813687"/>
    <w:rsid w:val="00816D75"/>
    <w:rsid w:val="00885B67"/>
    <w:rsid w:val="00890AC4"/>
    <w:rsid w:val="00894F8E"/>
    <w:rsid w:val="00896E65"/>
    <w:rsid w:val="008B27C8"/>
    <w:rsid w:val="008E46B4"/>
    <w:rsid w:val="008F423E"/>
    <w:rsid w:val="009079B4"/>
    <w:rsid w:val="009240CA"/>
    <w:rsid w:val="00937FA1"/>
    <w:rsid w:val="0094706E"/>
    <w:rsid w:val="009501DD"/>
    <w:rsid w:val="00970377"/>
    <w:rsid w:val="0099702F"/>
    <w:rsid w:val="009D0F94"/>
    <w:rsid w:val="009D4130"/>
    <w:rsid w:val="009E548D"/>
    <w:rsid w:val="009F13C8"/>
    <w:rsid w:val="00A053BB"/>
    <w:rsid w:val="00A30639"/>
    <w:rsid w:val="00A372CD"/>
    <w:rsid w:val="00A5564A"/>
    <w:rsid w:val="00A85623"/>
    <w:rsid w:val="00AA1789"/>
    <w:rsid w:val="00AC724D"/>
    <w:rsid w:val="00AD7915"/>
    <w:rsid w:val="00B108DB"/>
    <w:rsid w:val="00B133AC"/>
    <w:rsid w:val="00B62D5A"/>
    <w:rsid w:val="00B7438C"/>
    <w:rsid w:val="00B777E1"/>
    <w:rsid w:val="00BB2BE0"/>
    <w:rsid w:val="00BE28A5"/>
    <w:rsid w:val="00BF7A54"/>
    <w:rsid w:val="00C1015F"/>
    <w:rsid w:val="00C73478"/>
    <w:rsid w:val="00C74A8A"/>
    <w:rsid w:val="00C76CB8"/>
    <w:rsid w:val="00CF3D55"/>
    <w:rsid w:val="00D16285"/>
    <w:rsid w:val="00D80B17"/>
    <w:rsid w:val="00D863A1"/>
    <w:rsid w:val="00D90A17"/>
    <w:rsid w:val="00DA5ADA"/>
    <w:rsid w:val="00DC42EA"/>
    <w:rsid w:val="00DF4BCD"/>
    <w:rsid w:val="00DF59C6"/>
    <w:rsid w:val="00E11794"/>
    <w:rsid w:val="00E13FDC"/>
    <w:rsid w:val="00E24E4E"/>
    <w:rsid w:val="00E31C97"/>
    <w:rsid w:val="00E3242F"/>
    <w:rsid w:val="00E51055"/>
    <w:rsid w:val="00E54912"/>
    <w:rsid w:val="00E60093"/>
    <w:rsid w:val="00E6215D"/>
    <w:rsid w:val="00E648CE"/>
    <w:rsid w:val="00E673BC"/>
    <w:rsid w:val="00E8227C"/>
    <w:rsid w:val="00EE52BC"/>
    <w:rsid w:val="00F02658"/>
    <w:rsid w:val="00F516F9"/>
    <w:rsid w:val="00F65225"/>
    <w:rsid w:val="00FA2875"/>
    <w:rsid w:val="00FB6420"/>
    <w:rsid w:val="00FD3943"/>
    <w:rsid w:val="00FD6316"/>
    <w:rsid w:val="011B5620"/>
    <w:rsid w:val="01905165"/>
    <w:rsid w:val="034A43B2"/>
    <w:rsid w:val="06F07515"/>
    <w:rsid w:val="07694235"/>
    <w:rsid w:val="081D6239"/>
    <w:rsid w:val="097B7F77"/>
    <w:rsid w:val="0B122BA7"/>
    <w:rsid w:val="0B2937B5"/>
    <w:rsid w:val="0B4B41A9"/>
    <w:rsid w:val="0C6A280C"/>
    <w:rsid w:val="0D391181"/>
    <w:rsid w:val="11945CA8"/>
    <w:rsid w:val="12C54B06"/>
    <w:rsid w:val="13B07C1E"/>
    <w:rsid w:val="13B95104"/>
    <w:rsid w:val="154A5D33"/>
    <w:rsid w:val="16226F01"/>
    <w:rsid w:val="165512ED"/>
    <w:rsid w:val="16F16ADC"/>
    <w:rsid w:val="1985097A"/>
    <w:rsid w:val="1AC1238A"/>
    <w:rsid w:val="1AC867D1"/>
    <w:rsid w:val="1ECB6665"/>
    <w:rsid w:val="1F1F72E8"/>
    <w:rsid w:val="221853E1"/>
    <w:rsid w:val="25BA4D3E"/>
    <w:rsid w:val="26A3252A"/>
    <w:rsid w:val="26C37688"/>
    <w:rsid w:val="296348F7"/>
    <w:rsid w:val="2AE82259"/>
    <w:rsid w:val="2B7959C9"/>
    <w:rsid w:val="2CAC7783"/>
    <w:rsid w:val="2E3678B5"/>
    <w:rsid w:val="2E7E7E9E"/>
    <w:rsid w:val="2F6B6401"/>
    <w:rsid w:val="303D4B0C"/>
    <w:rsid w:val="30D55CB3"/>
    <w:rsid w:val="31C368E0"/>
    <w:rsid w:val="353D6183"/>
    <w:rsid w:val="35B91B57"/>
    <w:rsid w:val="36522BEC"/>
    <w:rsid w:val="38322B35"/>
    <w:rsid w:val="3DAF567F"/>
    <w:rsid w:val="3DB86FF0"/>
    <w:rsid w:val="3E832574"/>
    <w:rsid w:val="3EB35AC2"/>
    <w:rsid w:val="3F9A68F3"/>
    <w:rsid w:val="405330FF"/>
    <w:rsid w:val="40726BD6"/>
    <w:rsid w:val="408510E2"/>
    <w:rsid w:val="416E6FA9"/>
    <w:rsid w:val="419F5F17"/>
    <w:rsid w:val="41B37041"/>
    <w:rsid w:val="41CD632B"/>
    <w:rsid w:val="42776181"/>
    <w:rsid w:val="44894710"/>
    <w:rsid w:val="4500085A"/>
    <w:rsid w:val="4508773E"/>
    <w:rsid w:val="46294D22"/>
    <w:rsid w:val="488C479E"/>
    <w:rsid w:val="4A8736B9"/>
    <w:rsid w:val="4E5C6817"/>
    <w:rsid w:val="528636BF"/>
    <w:rsid w:val="548F087D"/>
    <w:rsid w:val="55082B2A"/>
    <w:rsid w:val="55A95D45"/>
    <w:rsid w:val="56C22CEA"/>
    <w:rsid w:val="587A0A3B"/>
    <w:rsid w:val="5AF00DDE"/>
    <w:rsid w:val="5B811A54"/>
    <w:rsid w:val="5FA86D1D"/>
    <w:rsid w:val="63DE76B8"/>
    <w:rsid w:val="642D41AF"/>
    <w:rsid w:val="656E2DE9"/>
    <w:rsid w:val="67A21553"/>
    <w:rsid w:val="686B38DA"/>
    <w:rsid w:val="6B064A81"/>
    <w:rsid w:val="6B2649C4"/>
    <w:rsid w:val="6E9F397B"/>
    <w:rsid w:val="71D310CB"/>
    <w:rsid w:val="72047DB8"/>
    <w:rsid w:val="72446548"/>
    <w:rsid w:val="72465255"/>
    <w:rsid w:val="74810638"/>
    <w:rsid w:val="7486587E"/>
    <w:rsid w:val="75494991"/>
    <w:rsid w:val="760E2683"/>
    <w:rsid w:val="77A10F4F"/>
    <w:rsid w:val="79CC7B07"/>
    <w:rsid w:val="7A9B57B7"/>
    <w:rsid w:val="7BE74AFE"/>
    <w:rsid w:val="7C355161"/>
    <w:rsid w:val="7EBD03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qFormat="1" w:unhideWhenUsed="0" w:uiPriority="34" w:semiHidden="0" w:name="List Paragraph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uiPriority w:val="0"/>
    <w:pPr>
      <w:ind w:left="100" w:leftChars="2500"/>
    </w:pPr>
  </w:style>
  <w:style w:type="paragraph" w:styleId="3">
    <w:name w:val="Balloon Text"/>
    <w:basedOn w:val="1"/>
    <w:link w:val="12"/>
    <w:uiPriority w:val="0"/>
    <w:rPr>
      <w:sz w:val="18"/>
      <w:szCs w:val="18"/>
    </w:rPr>
  </w:style>
  <w:style w:type="paragraph" w:styleId="4">
    <w:name w:val="footer"/>
    <w:basedOn w:val="1"/>
    <w:link w:val="13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uiPriority w:val="0"/>
    <w:tblPr>
      <w:tblStyle w:val="7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qFormat/>
    <w:uiPriority w:val="0"/>
    <w:rPr>
      <w:b/>
      <w:bCs/>
    </w:rPr>
  </w:style>
  <w:style w:type="character" w:customStyle="1" w:styleId="11">
    <w:name w:val="日期 字符"/>
    <w:link w:val="2"/>
    <w:uiPriority w:val="0"/>
    <w:rPr>
      <w:kern w:val="2"/>
      <w:sz w:val="21"/>
      <w:szCs w:val="24"/>
    </w:rPr>
  </w:style>
  <w:style w:type="character" w:customStyle="1" w:styleId="12">
    <w:name w:val="批注框文本 字符1"/>
    <w:link w:val="3"/>
    <w:uiPriority w:val="0"/>
    <w:rPr>
      <w:kern w:val="2"/>
      <w:sz w:val="18"/>
      <w:szCs w:val="18"/>
    </w:rPr>
  </w:style>
  <w:style w:type="character" w:customStyle="1" w:styleId="13">
    <w:name w:val="页脚 字符"/>
    <w:link w:val="4"/>
    <w:uiPriority w:val="99"/>
    <w:rPr>
      <w:kern w:val="2"/>
      <w:sz w:val="18"/>
      <w:szCs w:val="18"/>
    </w:rPr>
  </w:style>
  <w:style w:type="character" w:customStyle="1" w:styleId="14">
    <w:name w:val="页眉 字符"/>
    <w:link w:val="5"/>
    <w:uiPriority w:val="0"/>
    <w:rPr>
      <w:kern w:val="2"/>
      <w:sz w:val="18"/>
      <w:szCs w:val="18"/>
    </w:rPr>
  </w:style>
  <w:style w:type="paragraph" w:customStyle="1" w:styleId="15">
    <w:name w:val=" Char Char1 Char Char"/>
    <w:basedOn w:val="1"/>
    <w:uiPriority w:val="0"/>
    <w:rPr>
      <w:rFonts w:ascii="仿宋_GB2312" w:eastAsia="仿宋_GB2312"/>
      <w:b/>
      <w:sz w:val="32"/>
      <w:szCs w:val="32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paragraph" w:customStyle="1" w:styleId="17">
    <w:name w:val="Char Char2"/>
    <w:basedOn w:val="1"/>
    <w:semiHidden/>
    <w:uiPriority w:val="0"/>
    <w:pPr>
      <w:snapToGrid w:val="0"/>
      <w:spacing w:before="30" w:beforeLines="30" w:line="300" w:lineRule="auto"/>
      <w:ind w:firstLine="200" w:firstLineChars="200"/>
    </w:pPr>
    <w:rPr>
      <w:szCs w:val="20"/>
    </w:rPr>
  </w:style>
  <w:style w:type="character" w:customStyle="1" w:styleId="18">
    <w:name w:val="font01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paragraph" w:customStyle="1" w:styleId="19">
    <w:name w:val="Char"/>
    <w:basedOn w:val="1"/>
    <w:semiHidden/>
    <w:uiPriority w:val="0"/>
    <w:pPr>
      <w:snapToGrid w:val="0"/>
      <w:spacing w:before="30" w:beforeLines="30" w:line="300" w:lineRule="auto"/>
      <w:ind w:firstLine="200" w:firstLineChars="200"/>
    </w:pPr>
    <w:rPr>
      <w:szCs w:val="20"/>
    </w:rPr>
  </w:style>
  <w:style w:type="character" w:customStyle="1" w:styleId="20">
    <w:name w:val="批注框文本 字符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3060</Words>
  <Characters>3098</Characters>
  <Lines>37</Lines>
  <Paragraphs>10</Paragraphs>
  <TotalTime>0</TotalTime>
  <ScaleCrop>false</ScaleCrop>
  <LinksUpToDate>false</LinksUpToDate>
  <CharactersWithSpaces>3103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2019-05-05T09:39:00Z</dcterms:created>
  <dc:creator>微软中国</dc:creator>
  <cp:lastModifiedBy>vertesyuan</cp:lastModifiedBy>
  <cp:lastPrinted>2018-06-26T07:43:00Z</cp:lastPrinted>
  <dcterms:modified xsi:type="dcterms:W3CDTF">2022-10-09T12:29:40Z</dcterms:modified>
  <dc:title>关于编制2017年硕士研究生招生简章和专业目录的通知</dc:title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87CF0E1282A641E9827B9DA8585BB87C</vt:lpwstr>
  </property>
</Properties>
</file>