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rPr>
          <w:rFonts w:hint="eastAsia" w:ascii="Times New Roman" w:hAnsi="Times New Roman"/>
          <w:b/>
          <w:bCs w:val="0"/>
        </w:rPr>
      </w:pPr>
      <w:bookmarkStart w:id="1" w:name="_GoBack"/>
      <w:bookmarkEnd w:id="1"/>
      <w:bookmarkStart w:id="0" w:name="_Toc496709964"/>
      <w:r>
        <w:rPr>
          <w:rFonts w:hint="eastAsia" w:ascii="Times New Roman" w:hAnsi="Times New Roman"/>
          <w:b/>
          <w:bCs w:val="0"/>
        </w:rPr>
        <w:t>湖南大学</w:t>
      </w:r>
      <w:r>
        <w:rPr>
          <w:rFonts w:hint="eastAsia" w:ascii="Times New Roman" w:hAnsi="Times New Roman"/>
          <w:b/>
          <w:bCs w:val="0"/>
          <w:u w:val="single"/>
        </w:rPr>
        <w:t xml:space="preserve"> 电气与信息工程 </w:t>
      </w:r>
      <w:r>
        <w:rPr>
          <w:rFonts w:hint="eastAsia" w:ascii="Times New Roman" w:hAnsi="Times New Roman"/>
          <w:b/>
          <w:bCs w:val="0"/>
        </w:rPr>
        <w:t>学院2023年硕士研究生</w:t>
      </w:r>
    </w:p>
    <w:p>
      <w:pPr>
        <w:pStyle w:val="2"/>
        <w:spacing w:after="156" w:afterLines="50"/>
        <w:rPr>
          <w:rFonts w:hint="eastAsia" w:ascii="Times New Roman" w:hAnsi="Times New Roman"/>
          <w:b/>
          <w:bCs w:val="0"/>
        </w:rPr>
      </w:pPr>
      <w:r>
        <w:rPr>
          <w:rFonts w:hint="eastAsia" w:ascii="Times New Roman" w:hAnsi="Times New Roman"/>
          <w:b/>
          <w:bCs w:val="0"/>
        </w:rPr>
        <w:t>招生专业目录</w:t>
      </w:r>
      <w:bookmarkEnd w:id="0"/>
    </w:p>
    <w:p>
      <w:pPr>
        <w:rPr>
          <w:rFonts w:hint="eastAsia" w:ascii="Times New Roman" w:hAnsi="Times New Roman"/>
          <w:b/>
          <w:bCs w:val="0"/>
          <w:sz w:val="24"/>
          <w:szCs w:val="28"/>
        </w:rPr>
      </w:pPr>
      <w:r>
        <w:rPr>
          <w:rFonts w:hint="eastAsia" w:ascii="Times New Roman" w:hAnsi="Times New Roman"/>
          <w:b/>
          <w:bCs w:val="0"/>
          <w:sz w:val="24"/>
          <w:szCs w:val="28"/>
        </w:rPr>
        <w:t>一、学院及招生学科专业简介</w:t>
      </w:r>
    </w:p>
    <w:p>
      <w:pPr>
        <w:tabs>
          <w:tab w:val="left" w:pos="992"/>
        </w:tabs>
        <w:spacing w:line="360" w:lineRule="auto"/>
        <w:jc w:val="left"/>
        <w:rPr>
          <w:rFonts w:hint="eastAsia" w:ascii="黑体" w:hAnsi="黑体" w:eastAsia="黑体" w:cs="黑体"/>
          <w:b/>
          <w:bCs/>
          <w:sz w:val="24"/>
          <w:szCs w:val="24"/>
        </w:rPr>
      </w:pPr>
      <w:r>
        <w:rPr>
          <w:rFonts w:hint="eastAsia" w:ascii="黑体" w:hAnsi="黑体" w:eastAsia="黑体" w:cs="黑体"/>
          <w:b/>
          <w:bCs/>
          <w:sz w:val="24"/>
          <w:szCs w:val="24"/>
        </w:rPr>
        <w:t>学院简介</w:t>
      </w:r>
    </w:p>
    <w:p>
      <w:pPr>
        <w:tabs>
          <w:tab w:val="left" w:pos="992"/>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湖南大学电气与信息工程学院可追溯至1921年湖南公立工业专门学校的电机科。学院坚持立德树人的根本任务，在电气信息、机器人与人工智能等领域致力于培养理论基础厚、动手能力强、具有家国情怀、国际视野的研究型和创新型人才。</w:t>
      </w:r>
    </w:p>
    <w:p>
      <w:pPr>
        <w:widowControl/>
        <w:spacing w:before="150" w:after="100" w:afterAutospacing="1" w:line="480" w:lineRule="atLeast"/>
        <w:ind w:firstLine="585"/>
        <w:jc w:val="left"/>
        <w:rPr>
          <w:rFonts w:hint="eastAsia" w:ascii="仿宋" w:hAnsi="仿宋" w:eastAsia="仿宋" w:cs="仿宋"/>
          <w:sz w:val="24"/>
          <w:szCs w:val="24"/>
        </w:rPr>
      </w:pPr>
      <w:r>
        <w:rPr>
          <w:rFonts w:hint="eastAsia" w:ascii="仿宋" w:hAnsi="仿宋" w:eastAsia="仿宋" w:cs="仿宋"/>
          <w:sz w:val="24"/>
          <w:szCs w:val="24"/>
        </w:rPr>
        <w:t>学院拥有一级博士点3个，博士后科研流动站3个，学术硕士点3个，专业硕士点2个。拥有国家重点学科2个，湖南省重点学科4个。现有教职工201人，其中教授48人，副教授68人。包括中国工程院院士2人、双聘院士2人、“海外高层次人才引进计划青年项目”获得者7人、国家级高层次人才6人，国家级青年人才13人、教育部新世纪优秀人才8人。</w:t>
      </w:r>
      <w:r>
        <w:rPr>
          <w:rFonts w:hint="eastAsia" w:ascii="仿宋" w:hAnsi="仿宋" w:eastAsia="仿宋" w:cs="仿宋"/>
          <w:color w:val="222222"/>
          <w:sz w:val="24"/>
          <w:szCs w:val="24"/>
        </w:rPr>
        <w:t>建有“国家电能变换与控制工程技术研究中心”、“机器人视觉感知与控制技术国家工程实验室”、“电力驱动与伺服技术国防重点学科实验室”、“教育部输变电新技术工程研究中心”、“教育部机器视觉控制及应用技术工程中心”等十余个国家、省部级科研平台。</w:t>
      </w:r>
      <w:r>
        <w:rPr>
          <w:rFonts w:hint="eastAsia" w:ascii="仿宋" w:hAnsi="仿宋" w:eastAsia="仿宋" w:cs="仿宋"/>
          <w:sz w:val="24"/>
          <w:szCs w:val="24"/>
        </w:rPr>
        <w:t>学院近年研究成果丰硕，2018、2019二年连续获得国家创新团队奖1项，国家自然科学二等奖1项，国家技术发明二等奖1项，科技进步奖二等奖1项、何梁何利奖1项、省部级以上其他科技奖励18项。</w:t>
      </w:r>
    </w:p>
    <w:p>
      <w:pPr>
        <w:tabs>
          <w:tab w:val="left" w:pos="992"/>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 “十四五”期间，学院将紧密</w:t>
      </w:r>
      <w:r>
        <w:rPr>
          <w:rFonts w:ascii="仿宋" w:hAnsi="仿宋" w:eastAsia="仿宋" w:cs="仿宋"/>
          <w:sz w:val="24"/>
          <w:szCs w:val="24"/>
        </w:rPr>
        <w:t>围绕立德树</w:t>
      </w:r>
      <w:r>
        <w:rPr>
          <w:rFonts w:hint="eastAsia" w:ascii="仿宋" w:hAnsi="仿宋" w:eastAsia="仿宋" w:cs="仿宋"/>
          <w:sz w:val="24"/>
          <w:szCs w:val="24"/>
        </w:rPr>
        <w:t>人</w:t>
      </w:r>
      <w:r>
        <w:rPr>
          <w:rFonts w:ascii="仿宋" w:hAnsi="仿宋" w:eastAsia="仿宋" w:cs="仿宋"/>
          <w:sz w:val="24"/>
          <w:szCs w:val="24"/>
        </w:rPr>
        <w:t>，以“依托学科高峰，打造学科高原”为</w:t>
      </w:r>
      <w:r>
        <w:rPr>
          <w:rFonts w:hint="eastAsia" w:ascii="仿宋" w:hAnsi="仿宋" w:eastAsia="仿宋" w:cs="仿宋"/>
          <w:sz w:val="24"/>
          <w:szCs w:val="24"/>
        </w:rPr>
        <w:t>发展目标</w:t>
      </w:r>
      <w:r>
        <w:rPr>
          <w:rFonts w:ascii="仿宋" w:hAnsi="仿宋" w:eastAsia="仿宋" w:cs="仿宋"/>
          <w:sz w:val="24"/>
          <w:szCs w:val="24"/>
        </w:rPr>
        <w:t>，以“强基础、补短板、谋</w:t>
      </w:r>
      <w:r>
        <w:rPr>
          <w:rFonts w:hint="eastAsia" w:ascii="仿宋" w:hAnsi="仿宋" w:eastAsia="仿宋" w:cs="仿宋"/>
          <w:sz w:val="24"/>
          <w:szCs w:val="24"/>
        </w:rPr>
        <w:t>突破</w:t>
      </w:r>
      <w:r>
        <w:rPr>
          <w:rFonts w:ascii="仿宋" w:hAnsi="仿宋" w:eastAsia="仿宋" w:cs="仿宋"/>
          <w:sz w:val="24"/>
          <w:szCs w:val="24"/>
        </w:rPr>
        <w:t>”为</w:t>
      </w:r>
      <w:r>
        <w:rPr>
          <w:rFonts w:hint="eastAsia" w:ascii="仿宋" w:hAnsi="仿宋" w:eastAsia="仿宋" w:cs="仿宋"/>
          <w:sz w:val="24"/>
          <w:szCs w:val="24"/>
        </w:rPr>
        <w:t>工作主线</w:t>
      </w:r>
      <w:r>
        <w:rPr>
          <w:rFonts w:ascii="仿宋" w:hAnsi="仿宋" w:eastAsia="仿宋" w:cs="仿宋"/>
          <w:sz w:val="24"/>
          <w:szCs w:val="24"/>
        </w:rPr>
        <w:t>，聚焦问题，</w:t>
      </w:r>
      <w:r>
        <w:rPr>
          <w:rFonts w:hint="eastAsia" w:ascii="仿宋" w:hAnsi="仿宋" w:eastAsia="仿宋" w:cs="仿宋"/>
          <w:sz w:val="24"/>
          <w:szCs w:val="24"/>
        </w:rPr>
        <w:t>找准对策</w:t>
      </w:r>
      <w:r>
        <w:rPr>
          <w:rFonts w:ascii="仿宋" w:hAnsi="仿宋" w:eastAsia="仿宋" w:cs="仿宋"/>
          <w:sz w:val="24"/>
          <w:szCs w:val="24"/>
        </w:rPr>
        <w:t>，</w:t>
      </w:r>
      <w:r>
        <w:rPr>
          <w:rFonts w:hint="eastAsia" w:ascii="仿宋" w:hAnsi="仿宋" w:eastAsia="仿宋" w:cs="仿宋"/>
          <w:sz w:val="24"/>
          <w:szCs w:val="24"/>
        </w:rPr>
        <w:t>重点将电气和控制学科建成国家一流学科，力争分别进入A、A-行列，</w:t>
      </w:r>
      <w:r>
        <w:rPr>
          <w:rFonts w:ascii="仿宋" w:hAnsi="仿宋" w:eastAsia="仿宋" w:cs="仿宋"/>
          <w:sz w:val="24"/>
          <w:szCs w:val="24"/>
        </w:rPr>
        <w:t>全面</w:t>
      </w:r>
      <w:r>
        <w:rPr>
          <w:rFonts w:hint="eastAsia" w:ascii="仿宋" w:hAnsi="仿宋" w:eastAsia="仿宋" w:cs="仿宋"/>
          <w:sz w:val="24"/>
          <w:szCs w:val="24"/>
        </w:rPr>
        <w:t>建成</w:t>
      </w:r>
      <w:r>
        <w:rPr>
          <w:rFonts w:ascii="仿宋" w:hAnsi="仿宋" w:eastAsia="仿宋" w:cs="仿宋"/>
          <w:sz w:val="24"/>
          <w:szCs w:val="24"/>
        </w:rPr>
        <w:t>世界知名高水平学院。</w:t>
      </w:r>
    </w:p>
    <w:p>
      <w:pPr>
        <w:rPr>
          <w:rFonts w:hint="eastAsia" w:ascii="Times New Roman" w:hAnsi="Times New Roman"/>
          <w:bCs/>
          <w:sz w:val="24"/>
          <w:szCs w:val="24"/>
        </w:rPr>
      </w:pPr>
    </w:p>
    <w:p>
      <w:pPr>
        <w:tabs>
          <w:tab w:val="left" w:pos="992"/>
        </w:tabs>
        <w:spacing w:line="360" w:lineRule="auto"/>
        <w:jc w:val="left"/>
        <w:rPr>
          <w:rFonts w:ascii="黑体" w:hAnsi="黑体" w:eastAsia="黑体" w:cs="黑体"/>
          <w:b/>
          <w:bCs/>
          <w:sz w:val="24"/>
          <w:szCs w:val="24"/>
        </w:rPr>
      </w:pPr>
      <w:r>
        <w:rPr>
          <w:rFonts w:hint="eastAsia" w:ascii="黑体" w:hAnsi="黑体" w:eastAsia="黑体" w:cs="黑体"/>
          <w:b/>
          <w:bCs/>
          <w:sz w:val="24"/>
          <w:szCs w:val="24"/>
        </w:rPr>
        <w:t>学科专业介绍</w:t>
      </w:r>
    </w:p>
    <w:p>
      <w:pPr>
        <w:tabs>
          <w:tab w:val="left" w:pos="992"/>
        </w:tabs>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电气工程学科</w:t>
      </w:r>
    </w:p>
    <w:p>
      <w:pPr>
        <w:tabs>
          <w:tab w:val="left" w:pos="992"/>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该专业</w:t>
      </w:r>
      <w:r>
        <w:rPr>
          <w:rFonts w:ascii="仿宋" w:hAnsi="仿宋" w:eastAsia="仿宋" w:cs="仿宋"/>
          <w:sz w:val="24"/>
          <w:szCs w:val="24"/>
        </w:rPr>
        <w:t>2019年获批国家一流建设专业，具有国家重点学科（培育），一级学科博士点、一级学科博士后流动站。</w:t>
      </w:r>
    </w:p>
    <w:p>
      <w:pPr>
        <w:tabs>
          <w:tab w:val="left" w:pos="992"/>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电气工程学科招收学术型硕士研究生，学科涵盖电力电子电能变换技术与装备、电力驱动与伺服技术、智能电网分析与控制技术、电力系统安全监测与主动防御技术、先进电能传输与高电压新技术、大功率电力电子器件设计及应用、高效电磁能量转换技术与装备、复杂电网络分析综合与诊断、电气测量与控制技术等九个研究领域。</w:t>
      </w:r>
    </w:p>
    <w:p>
      <w:pPr>
        <w:tabs>
          <w:tab w:val="left" w:pos="992"/>
        </w:tabs>
        <w:spacing w:line="360" w:lineRule="auto"/>
        <w:ind w:firstLine="480" w:firstLineChars="200"/>
        <w:rPr>
          <w:rFonts w:ascii="仿宋" w:hAnsi="仿宋" w:eastAsia="仿宋" w:cs="仿宋"/>
          <w:sz w:val="24"/>
          <w:szCs w:val="24"/>
        </w:rPr>
      </w:pPr>
      <w:r>
        <w:rPr>
          <w:rFonts w:ascii="仿宋" w:hAnsi="仿宋" w:eastAsia="仿宋" w:cs="仿宋"/>
          <w:sz w:val="24"/>
          <w:szCs w:val="24"/>
        </w:rPr>
        <w:t>现有</w:t>
      </w:r>
      <w:r>
        <w:rPr>
          <w:rFonts w:hint="eastAsia" w:ascii="仿宋" w:hAnsi="仿宋" w:eastAsia="仿宋" w:cs="仿宋"/>
          <w:sz w:val="24"/>
          <w:szCs w:val="24"/>
        </w:rPr>
        <w:t>中国工程院院士</w:t>
      </w:r>
      <w:r>
        <w:rPr>
          <w:rFonts w:ascii="仿宋" w:hAnsi="仿宋" w:eastAsia="仿宋" w:cs="仿宋"/>
          <w:sz w:val="24"/>
          <w:szCs w:val="24"/>
        </w:rPr>
        <w:t>1</w:t>
      </w:r>
      <w:r>
        <w:rPr>
          <w:rFonts w:hint="eastAsia" w:ascii="仿宋" w:hAnsi="仿宋" w:eastAsia="仿宋" w:cs="仿宋"/>
          <w:sz w:val="24"/>
          <w:szCs w:val="24"/>
        </w:rPr>
        <w:t>人、国家级高层次人才4人和国家级青年人才</w:t>
      </w:r>
      <w:r>
        <w:rPr>
          <w:rFonts w:ascii="仿宋" w:hAnsi="仿宋" w:eastAsia="仿宋" w:cs="仿宋"/>
          <w:sz w:val="24"/>
          <w:szCs w:val="24"/>
        </w:rPr>
        <w:t>11</w:t>
      </w:r>
      <w:r>
        <w:rPr>
          <w:rFonts w:hint="eastAsia" w:ascii="仿宋" w:hAnsi="仿宋" w:eastAsia="仿宋" w:cs="仿宋"/>
          <w:sz w:val="24"/>
          <w:szCs w:val="24"/>
        </w:rPr>
        <w:t>人</w:t>
      </w:r>
      <w:r>
        <w:rPr>
          <w:rFonts w:ascii="仿宋" w:hAnsi="仿宋" w:eastAsia="仿宋" w:cs="仿宋"/>
          <w:sz w:val="24"/>
          <w:szCs w:val="24"/>
        </w:rPr>
        <w:t>，教授38人，博士生导师59人。荣获国家科技进步一等奖、技术发明二等奖、国家科技进步二等奖5项。2015、2018年两次次通过工程教育专业认证。</w:t>
      </w:r>
      <w:r>
        <w:rPr>
          <w:rFonts w:hint="eastAsia" w:ascii="仿宋" w:hAnsi="仿宋" w:eastAsia="仿宋" w:cs="仿宋"/>
          <w:sz w:val="24"/>
          <w:szCs w:val="24"/>
        </w:rPr>
        <w:t>拥有“国家电能变换与控制工程技术研究中心”、“电力驱动与伺服技术国防学科重点实验室”、“电气科学及其应用湖南省重点实验室”、“教育部输变电新技术工程研究中心”等省部级研究基地。</w:t>
      </w:r>
      <w:r>
        <w:rPr>
          <w:rFonts w:ascii="仿宋" w:hAnsi="仿宋" w:eastAsia="仿宋" w:cs="仿宋"/>
          <w:sz w:val="24"/>
          <w:szCs w:val="24"/>
        </w:rPr>
        <w:t>致力于培养德、智、体、美全面发展，掌握电气工程领域的基本理论、基本知识、基本方法及基本</w:t>
      </w:r>
      <w:r>
        <w:rPr>
          <w:rFonts w:hint="eastAsia" w:ascii="仿宋" w:hAnsi="仿宋" w:eastAsia="仿宋" w:cs="仿宋"/>
          <w:sz w:val="24"/>
          <w:szCs w:val="24"/>
        </w:rPr>
        <w:t>技能。能够从事电气工程及相关领域的规划、设计与建设、系统运行与控制、电气装备制造、实验分析、电能转换与高效应用、智能电网与新能源的开发利用等工作的复合型工程技术人才。</w:t>
      </w:r>
    </w:p>
    <w:p>
      <w:pPr>
        <w:tabs>
          <w:tab w:val="left" w:pos="992"/>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电气工程学科招收学术型硕士研究生，招收能源动力专业硕士研究生（电气工程方向），</w:t>
      </w:r>
      <w:r>
        <w:rPr>
          <w:rFonts w:ascii="仿宋" w:hAnsi="仿宋" w:eastAsia="仿宋" w:cs="仿宋"/>
          <w:sz w:val="24"/>
          <w:szCs w:val="24"/>
        </w:rPr>
        <w:t>学习年限为3年，</w:t>
      </w:r>
      <w:r>
        <w:rPr>
          <w:rFonts w:hint="eastAsia" w:ascii="仿宋" w:hAnsi="仿宋" w:eastAsia="仿宋" w:cs="仿宋"/>
          <w:sz w:val="24"/>
          <w:szCs w:val="24"/>
        </w:rPr>
        <w:t>实行双导师制。</w:t>
      </w:r>
    </w:p>
    <w:p>
      <w:pPr>
        <w:tabs>
          <w:tab w:val="left" w:pos="992"/>
        </w:tabs>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控制科学与工程学科</w:t>
      </w:r>
    </w:p>
    <w:p>
      <w:pPr>
        <w:tabs>
          <w:tab w:val="left" w:pos="992"/>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控制科学专业是国家级特色专业，具有国家重点学科，一级学科博士点、一级学科博士后流动站。现有中国工程院院士1人，国家级高层次人才3人、国家级人才2人、博士生导师26人。面向机器人、人工智能、机器视觉等研究应用领域，着重培养理论基础厚、工程素质高、动手能力强，自动化领域的研究型与复合应用型人才。掌握复杂系统建模与控制设计、机器人视觉感知与控制、人工智能与机器学习、模式识别与图像处理、传感与检测等方面的基本理论与技术。研究方向包括机器人与人工智能、模式识别与机器视觉、复杂系统感知与智能控制、智能检测与自动化装置、电气自动化技术与装备等5个方向。建有“机器人视觉感知与控制技术国家工程实验室”、“教育部机器视觉控制及应用技术工程中心”、“视觉感知与人工智能湖南省重点实验室”、“电子制造业智能机器人技术湖南省重点实验室</w:t>
      </w:r>
      <w:r>
        <w:rPr>
          <w:rFonts w:ascii="仿宋" w:hAnsi="仿宋" w:eastAsia="仿宋" w:cs="仿宋"/>
          <w:sz w:val="24"/>
          <w:szCs w:val="24"/>
        </w:rPr>
        <w:t>”</w:t>
      </w:r>
      <w:r>
        <w:rPr>
          <w:rFonts w:hint="eastAsia" w:ascii="仿宋" w:hAnsi="仿宋" w:eastAsia="仿宋" w:cs="仿宋"/>
          <w:sz w:val="24"/>
          <w:szCs w:val="24"/>
        </w:rPr>
        <w:t>等多个国家、省部级科研平台</w:t>
      </w:r>
    </w:p>
    <w:p>
      <w:pPr>
        <w:spacing w:line="360" w:lineRule="auto"/>
        <w:rPr>
          <w:sz w:val="24"/>
          <w:szCs w:val="24"/>
        </w:rPr>
      </w:pPr>
      <w:r>
        <w:rPr>
          <w:rFonts w:hint="eastAsia"/>
          <w:sz w:val="24"/>
          <w:szCs w:val="24"/>
        </w:rPr>
        <w:t xml:space="preserve">     </w:t>
      </w:r>
      <w:r>
        <w:rPr>
          <w:rFonts w:hint="eastAsia" w:ascii="仿宋" w:hAnsi="仿宋" w:eastAsia="仿宋" w:cs="仿宋"/>
          <w:sz w:val="24"/>
          <w:szCs w:val="24"/>
        </w:rPr>
        <w:t>控制科学与工程学科招收学术型硕士研究生，招收电子信息专业硕士研究生（机器人感知与控制工程方向），</w:t>
      </w:r>
      <w:r>
        <w:rPr>
          <w:rFonts w:ascii="仿宋" w:hAnsi="仿宋" w:eastAsia="仿宋" w:cs="仿宋"/>
          <w:sz w:val="24"/>
          <w:szCs w:val="24"/>
        </w:rPr>
        <w:t>学习年限为3年，</w:t>
      </w:r>
      <w:r>
        <w:rPr>
          <w:rFonts w:hint="eastAsia" w:ascii="仿宋" w:hAnsi="仿宋" w:eastAsia="仿宋" w:cs="仿宋"/>
          <w:sz w:val="24"/>
          <w:szCs w:val="24"/>
        </w:rPr>
        <w:t>实行双导师制。</w:t>
      </w:r>
    </w:p>
    <w:p>
      <w:pPr>
        <w:tabs>
          <w:tab w:val="left" w:pos="992"/>
        </w:tabs>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电子科学与技术学科</w:t>
      </w:r>
    </w:p>
    <w:p>
      <w:pPr>
        <w:tabs>
          <w:tab w:val="left" w:pos="992"/>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电子科学与技术是湖南省重点学科，具有一级学科博士点、一级学科博士后流动站。</w:t>
      </w:r>
    </w:p>
    <w:p>
      <w:pPr>
        <w:tabs>
          <w:tab w:val="left" w:pos="992"/>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本学科面向新一代电子信息技术、5G移动通信、物联网、人工智能、集成电路等国家重大需求和国际科技发展前沿，主要开展智能感知与信息传输处理、集成电路与智能芯片、射频微波技术与系统、数字多媒体技术等领域的研究。致力于培养德智体美劳全面发展，掌握电子信息领域的坚实理论基础、系统专门知识与现代实验方法与技能，能够从事电子科学与技术领域研究与开发、管理与决策等方面工作的高层次复合型创新人才。</w:t>
      </w:r>
    </w:p>
    <w:p>
      <w:pPr>
        <w:tabs>
          <w:tab w:val="left" w:pos="992"/>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现有教授10名，副教授18名，博士生导师15名。近年来，先后承担了国家科技重大专项、“863重点项目”、国家发改委科研项目、国家自然科学基金、国家创新基金重点项目、博士点基金和部省科研基金项目30多项，其他横向科研课题200余项；近年来共获得国家科学技术进步奖二等奖2项，省部级科技奖励20余项，国家发明专利等专利及软件著作权50余项，发表学术论文600余篇。</w:t>
      </w:r>
    </w:p>
    <w:p>
      <w:pPr>
        <w:tabs>
          <w:tab w:val="left" w:pos="992"/>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电子科学与技术学科招收学术型硕士研究生，招收电子信息专业硕士研究生（电子与通信工程方向），学习年限为3年，实行双导师制。</w:t>
      </w:r>
    </w:p>
    <w:p>
      <w:pPr>
        <w:tabs>
          <w:tab w:val="left" w:pos="992"/>
        </w:tabs>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智能仪器仪表方向（原仪器仪表工程）</w:t>
      </w:r>
    </w:p>
    <w:p>
      <w:pPr>
        <w:tabs>
          <w:tab w:val="left" w:pos="992"/>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智能仪器仪表方向现有专任教师16人，其中教授</w:t>
      </w:r>
      <w:r>
        <w:rPr>
          <w:rFonts w:ascii="仿宋" w:hAnsi="仿宋" w:eastAsia="仿宋" w:cs="仿宋"/>
          <w:sz w:val="24"/>
          <w:szCs w:val="24"/>
        </w:rPr>
        <w:t>7</w:t>
      </w:r>
      <w:r>
        <w:rPr>
          <w:rFonts w:hint="eastAsia" w:ascii="仿宋" w:hAnsi="仿宋" w:eastAsia="仿宋" w:cs="仿宋"/>
          <w:sz w:val="24"/>
          <w:szCs w:val="24"/>
        </w:rPr>
        <w:t>人，博士生导师</w:t>
      </w:r>
      <w:r>
        <w:rPr>
          <w:rFonts w:ascii="仿宋" w:hAnsi="仿宋" w:eastAsia="仿宋" w:cs="仿宋"/>
          <w:sz w:val="24"/>
          <w:szCs w:val="24"/>
        </w:rPr>
        <w:t>9</w:t>
      </w:r>
      <w:r>
        <w:rPr>
          <w:rFonts w:hint="eastAsia" w:ascii="仿宋" w:hAnsi="仿宋" w:eastAsia="仿宋" w:cs="仿宋"/>
          <w:sz w:val="24"/>
          <w:szCs w:val="24"/>
        </w:rPr>
        <w:t>人、副教授7人，讲师</w:t>
      </w:r>
      <w:r>
        <w:rPr>
          <w:rFonts w:ascii="仿宋" w:hAnsi="仿宋" w:eastAsia="仿宋" w:cs="仿宋"/>
          <w:sz w:val="24"/>
          <w:szCs w:val="24"/>
        </w:rPr>
        <w:t>2</w:t>
      </w:r>
      <w:r>
        <w:rPr>
          <w:rFonts w:hint="eastAsia" w:ascii="仿宋" w:hAnsi="仿宋" w:eastAsia="仿宋" w:cs="仿宋"/>
          <w:sz w:val="24"/>
          <w:szCs w:val="24"/>
        </w:rPr>
        <w:t>人，其中具有博士学位者1</w:t>
      </w:r>
      <w:r>
        <w:rPr>
          <w:rFonts w:ascii="仿宋" w:hAnsi="仿宋" w:eastAsia="仿宋" w:cs="仿宋"/>
          <w:sz w:val="24"/>
          <w:szCs w:val="24"/>
        </w:rPr>
        <w:t>4</w:t>
      </w:r>
      <w:r>
        <w:rPr>
          <w:rFonts w:hint="eastAsia" w:ascii="仿宋" w:hAnsi="仿宋" w:eastAsia="仿宋" w:cs="仿宋"/>
          <w:sz w:val="24"/>
          <w:szCs w:val="24"/>
        </w:rPr>
        <w:t>人。学科师资力量精干，年龄结构合理，具有良好的科研条件，多年来培养了大批优秀的硕士人才，在智能检测与信息处理技术、新型传感器与仪器设计、现代测试系统、工业过程自动检测与控制技术、电测新技术等领域有着长期积累，具有鲜明的学科优势与学术研究特色。培养的研究生连年获得中国青少年科技创新奖、中国大学生“挑战杯”创业计划竞赛金奖、“挑战杯”全国大学生学术科技作品竞赛一等奖等学科竞赛奖励，人才培养特色鲜明，成效显著。</w:t>
      </w:r>
    </w:p>
    <w:p>
      <w:pPr>
        <w:tabs>
          <w:tab w:val="left" w:pos="992"/>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该方向学习年限为3年，实行双导师制。</w:t>
      </w:r>
    </w:p>
    <w:p>
      <w:pPr>
        <w:tabs>
          <w:tab w:val="left" w:pos="992"/>
        </w:tabs>
        <w:spacing w:line="360" w:lineRule="auto"/>
        <w:ind w:firstLine="480" w:firstLineChars="200"/>
        <w:jc w:val="left"/>
        <w:rPr>
          <w:rFonts w:hint="eastAsia" w:ascii="仿宋" w:hAnsi="仿宋" w:eastAsia="仿宋" w:cs="仿宋"/>
          <w:sz w:val="24"/>
          <w:szCs w:val="24"/>
        </w:rPr>
      </w:pPr>
    </w:p>
    <w:p>
      <w:pPr>
        <w:tabs>
          <w:tab w:val="left" w:pos="992"/>
        </w:tabs>
        <w:spacing w:line="360" w:lineRule="auto"/>
        <w:ind w:firstLine="480" w:firstLineChars="200"/>
        <w:jc w:val="left"/>
        <w:rPr>
          <w:rFonts w:hint="eastAsia" w:ascii="仿宋" w:hAnsi="仿宋" w:eastAsia="仿宋" w:cs="仿宋"/>
          <w:sz w:val="24"/>
          <w:szCs w:val="24"/>
        </w:rPr>
      </w:pPr>
    </w:p>
    <w:p>
      <w:pPr>
        <w:rPr>
          <w:rFonts w:hint="eastAsia" w:ascii="Times New Roman" w:hAnsi="Times New Roman"/>
          <w:b/>
          <w:bCs w:val="0"/>
        </w:rPr>
      </w:pPr>
    </w:p>
    <w:p>
      <w:pPr>
        <w:rPr>
          <w:rFonts w:ascii="Times New Roman" w:hAnsi="Times New Roman"/>
          <w:b/>
          <w:bCs w:val="0"/>
        </w:rPr>
      </w:pPr>
      <w:r>
        <w:rPr>
          <w:rFonts w:hint="eastAsia" w:ascii="Times New Roman" w:hAnsi="Times New Roman"/>
          <w:b/>
          <w:bCs w:val="0"/>
        </w:rPr>
        <w:t>二、招生专业目录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7"/>
        <w:gridCol w:w="1037"/>
        <w:gridCol w:w="3509"/>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blHeader/>
          <w:jc w:val="center"/>
        </w:trPr>
        <w:tc>
          <w:tcPr>
            <w:tcW w:w="2847" w:type="dxa"/>
            <w:noWrap w:val="0"/>
            <w:vAlign w:val="center"/>
          </w:tcPr>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学科专业代码、名称</w:t>
            </w:r>
          </w:p>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及研究方向</w:t>
            </w:r>
          </w:p>
        </w:tc>
        <w:tc>
          <w:tcPr>
            <w:tcW w:w="1037" w:type="dxa"/>
            <w:noWrap w:val="0"/>
            <w:vAlign w:val="center"/>
          </w:tcPr>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学习方式</w:t>
            </w:r>
          </w:p>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及招生人数</w:t>
            </w:r>
          </w:p>
        </w:tc>
        <w:tc>
          <w:tcPr>
            <w:tcW w:w="3509" w:type="dxa"/>
            <w:noWrap w:val="0"/>
            <w:vAlign w:val="center"/>
          </w:tcPr>
          <w:p>
            <w:pPr>
              <w:spacing w:line="280" w:lineRule="exact"/>
              <w:jc w:val="center"/>
              <w:rPr>
                <w:rFonts w:ascii="Times New Roman" w:hAnsi="Times New Roman" w:eastAsia="黑体"/>
                <w:b/>
                <w:sz w:val="18"/>
                <w:szCs w:val="18"/>
              </w:rPr>
            </w:pPr>
            <w:r>
              <w:rPr>
                <w:rFonts w:hint="eastAsia" w:ascii="Times New Roman" w:hAnsi="Times New Roman" w:eastAsia="黑体"/>
                <w:b/>
                <w:sz w:val="18"/>
                <w:szCs w:val="18"/>
              </w:rPr>
              <w:t>考试科目代码及名称</w:t>
            </w:r>
          </w:p>
        </w:tc>
        <w:tc>
          <w:tcPr>
            <w:tcW w:w="1087" w:type="dxa"/>
            <w:noWrap w:val="0"/>
            <w:vAlign w:val="center"/>
          </w:tcPr>
          <w:p>
            <w:pPr>
              <w:jc w:val="center"/>
              <w:rPr>
                <w:rFonts w:ascii="Times New Roman" w:hAnsi="Times New Roman" w:eastAsia="黑体"/>
                <w:b/>
                <w:sz w:val="18"/>
                <w:szCs w:val="18"/>
              </w:rPr>
            </w:pPr>
            <w:r>
              <w:rPr>
                <w:rFonts w:hint="eastAsia" w:ascii="Times New Roman" w:hAnsi="Times New Roman" w:eastAsia="黑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847" w:type="dxa"/>
            <w:noWrap w:val="0"/>
            <w:vAlign w:val="top"/>
          </w:tcPr>
          <w:p>
            <w:pPr>
              <w:spacing w:line="250" w:lineRule="exact"/>
              <w:rPr>
                <w:rFonts w:hint="eastAsia" w:eastAsia="黑体"/>
                <w:b/>
                <w:bCs/>
                <w:sz w:val="18"/>
                <w:szCs w:val="18"/>
              </w:rPr>
            </w:pPr>
            <w:r>
              <w:rPr>
                <w:rFonts w:hint="eastAsia" w:eastAsia="黑体"/>
                <w:b/>
                <w:bCs/>
                <w:sz w:val="18"/>
                <w:szCs w:val="18"/>
              </w:rPr>
              <w:t>080800电气工程</w:t>
            </w:r>
          </w:p>
          <w:p>
            <w:pPr>
              <w:spacing w:line="250" w:lineRule="exact"/>
              <w:ind w:left="360" w:hanging="360" w:hangingChars="200"/>
              <w:rPr>
                <w:rFonts w:hint="eastAsia" w:eastAsia="仿宋_GB2312"/>
                <w:bCs/>
                <w:sz w:val="18"/>
                <w:szCs w:val="18"/>
              </w:rPr>
            </w:pPr>
            <w:r>
              <w:rPr>
                <w:rFonts w:eastAsia="仿宋_GB2312"/>
                <w:bCs/>
                <w:sz w:val="18"/>
                <w:szCs w:val="18"/>
              </w:rPr>
              <w:t>01</w:t>
            </w:r>
            <w:r>
              <w:rPr>
                <w:rFonts w:hint="eastAsia" w:eastAsia="仿宋_GB2312"/>
                <w:bCs/>
                <w:sz w:val="18"/>
                <w:szCs w:val="18"/>
              </w:rPr>
              <w:t>电力电子电能变换技术与装备</w:t>
            </w:r>
          </w:p>
          <w:p>
            <w:pPr>
              <w:spacing w:line="250" w:lineRule="exact"/>
              <w:ind w:left="360" w:hanging="360" w:hangingChars="200"/>
              <w:rPr>
                <w:rFonts w:hint="eastAsia" w:eastAsia="仿宋_GB2312"/>
                <w:bCs/>
                <w:sz w:val="18"/>
                <w:szCs w:val="18"/>
              </w:rPr>
            </w:pPr>
            <w:r>
              <w:rPr>
                <w:rFonts w:hint="eastAsia" w:eastAsia="仿宋_GB2312"/>
                <w:bCs/>
                <w:sz w:val="18"/>
                <w:szCs w:val="18"/>
              </w:rPr>
              <w:t>02</w:t>
            </w:r>
            <w:r>
              <w:rPr>
                <w:rFonts w:hint="cs" w:eastAsia="仿宋_GB2312"/>
                <w:bCs/>
                <w:sz w:val="18"/>
                <w:szCs w:val="18"/>
                <w:cs/>
              </w:rPr>
              <w:t> </w:t>
            </w:r>
            <w:r>
              <w:rPr>
                <w:rFonts w:hint="eastAsia" w:eastAsia="仿宋_GB2312"/>
                <w:bCs/>
                <w:sz w:val="18"/>
                <w:szCs w:val="18"/>
              </w:rPr>
              <w:t>电力驱动与伺服技术</w:t>
            </w:r>
          </w:p>
          <w:p>
            <w:pPr>
              <w:spacing w:line="250" w:lineRule="exact"/>
              <w:ind w:left="360" w:hanging="360" w:hangingChars="200"/>
              <w:rPr>
                <w:rFonts w:hint="eastAsia" w:eastAsia="仿宋_GB2312"/>
                <w:bCs/>
                <w:sz w:val="18"/>
                <w:szCs w:val="18"/>
              </w:rPr>
            </w:pPr>
            <w:r>
              <w:rPr>
                <w:rFonts w:hint="eastAsia" w:eastAsia="仿宋_GB2312"/>
                <w:bCs/>
                <w:sz w:val="18"/>
                <w:szCs w:val="18"/>
              </w:rPr>
              <w:t>03智能电网分析与控制技术</w:t>
            </w:r>
          </w:p>
          <w:p>
            <w:pPr>
              <w:spacing w:line="250" w:lineRule="exact"/>
              <w:ind w:left="360" w:hanging="360" w:hangingChars="200"/>
              <w:rPr>
                <w:rFonts w:hint="eastAsia" w:eastAsia="仿宋_GB2312"/>
                <w:bCs/>
                <w:sz w:val="18"/>
                <w:szCs w:val="18"/>
              </w:rPr>
            </w:pPr>
            <w:r>
              <w:rPr>
                <w:rFonts w:hint="eastAsia" w:eastAsia="仿宋_GB2312"/>
                <w:bCs/>
                <w:sz w:val="18"/>
                <w:szCs w:val="18"/>
              </w:rPr>
              <w:t>04电力系统安全监测与主动防御技术</w:t>
            </w:r>
          </w:p>
          <w:p>
            <w:pPr>
              <w:spacing w:line="250" w:lineRule="exact"/>
              <w:ind w:left="360" w:hanging="360" w:hangingChars="200"/>
              <w:rPr>
                <w:rFonts w:hint="eastAsia" w:eastAsia="仿宋_GB2312"/>
                <w:bCs/>
                <w:sz w:val="18"/>
                <w:szCs w:val="18"/>
              </w:rPr>
            </w:pPr>
            <w:r>
              <w:rPr>
                <w:rFonts w:hint="eastAsia" w:eastAsia="仿宋_GB2312"/>
                <w:bCs/>
                <w:sz w:val="18"/>
                <w:szCs w:val="18"/>
              </w:rPr>
              <w:t>05先进电能传输与高电压新技术</w:t>
            </w:r>
          </w:p>
          <w:p>
            <w:pPr>
              <w:spacing w:line="250" w:lineRule="exact"/>
              <w:ind w:left="360" w:hanging="360" w:hangingChars="200"/>
              <w:rPr>
                <w:rFonts w:hint="eastAsia" w:eastAsia="仿宋_GB2312"/>
                <w:bCs/>
                <w:sz w:val="18"/>
                <w:szCs w:val="18"/>
              </w:rPr>
            </w:pPr>
            <w:r>
              <w:rPr>
                <w:rFonts w:hint="eastAsia" w:eastAsia="仿宋_GB2312"/>
                <w:bCs/>
                <w:sz w:val="18"/>
                <w:szCs w:val="18"/>
              </w:rPr>
              <w:t>06</w:t>
            </w:r>
            <w:r>
              <w:rPr>
                <w:rFonts w:eastAsia="仿宋_GB2312"/>
                <w:bCs/>
                <w:sz w:val="18"/>
                <w:szCs w:val="18"/>
              </w:rPr>
              <w:t>功率半导体器件及应用</w:t>
            </w:r>
          </w:p>
          <w:p>
            <w:pPr>
              <w:spacing w:line="250" w:lineRule="exact"/>
              <w:ind w:left="360" w:hanging="360" w:hangingChars="200"/>
              <w:rPr>
                <w:rFonts w:hint="eastAsia" w:eastAsia="仿宋_GB2312"/>
                <w:bCs/>
                <w:sz w:val="18"/>
                <w:szCs w:val="18"/>
              </w:rPr>
            </w:pPr>
            <w:r>
              <w:rPr>
                <w:rFonts w:hint="eastAsia" w:eastAsia="仿宋_GB2312"/>
                <w:bCs/>
                <w:sz w:val="18"/>
                <w:szCs w:val="18"/>
              </w:rPr>
              <w:t>07高效电磁能量转换技术与装备</w:t>
            </w:r>
          </w:p>
          <w:p>
            <w:pPr>
              <w:spacing w:line="250" w:lineRule="exact"/>
              <w:ind w:left="360" w:hanging="360" w:hangingChars="200"/>
              <w:rPr>
                <w:rFonts w:hint="eastAsia" w:eastAsia="仿宋_GB2312"/>
                <w:bCs/>
                <w:sz w:val="18"/>
                <w:szCs w:val="18"/>
              </w:rPr>
            </w:pPr>
            <w:r>
              <w:rPr>
                <w:rFonts w:hint="eastAsia" w:eastAsia="仿宋_GB2312"/>
                <w:bCs/>
                <w:sz w:val="18"/>
                <w:szCs w:val="18"/>
              </w:rPr>
              <w:t>08复杂电网络分析综合与诊断</w:t>
            </w:r>
          </w:p>
          <w:p>
            <w:pPr>
              <w:spacing w:line="250" w:lineRule="exact"/>
              <w:ind w:left="360" w:hanging="360" w:hangingChars="200"/>
              <w:rPr>
                <w:rFonts w:hint="eastAsia" w:eastAsia="仿宋_GB2312"/>
                <w:bCs/>
                <w:sz w:val="18"/>
                <w:szCs w:val="18"/>
              </w:rPr>
            </w:pPr>
            <w:r>
              <w:rPr>
                <w:rFonts w:hint="eastAsia" w:eastAsia="仿宋_GB2312"/>
                <w:bCs/>
                <w:sz w:val="18"/>
                <w:szCs w:val="18"/>
              </w:rPr>
              <w:t>09电气测量与控制技术</w:t>
            </w:r>
          </w:p>
          <w:p>
            <w:pPr>
              <w:spacing w:line="250" w:lineRule="exact"/>
              <w:ind w:left="360" w:hanging="360" w:hangingChars="200"/>
              <w:rPr>
                <w:rFonts w:hint="eastAsia" w:eastAsia="仿宋_GB2312"/>
                <w:bCs/>
                <w:sz w:val="18"/>
                <w:szCs w:val="18"/>
              </w:rPr>
            </w:pPr>
          </w:p>
        </w:tc>
        <w:tc>
          <w:tcPr>
            <w:tcW w:w="1037" w:type="dxa"/>
            <w:noWrap w:val="0"/>
            <w:vAlign w:val="top"/>
          </w:tcPr>
          <w:p>
            <w:pPr>
              <w:spacing w:line="250" w:lineRule="exact"/>
              <w:jc w:val="center"/>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cs="Times New Roman"/>
                <w:sz w:val="18"/>
                <w:szCs w:val="18"/>
                <w:lang w:val="en-US" w:eastAsia="zh-CN"/>
              </w:rPr>
              <w:t>16</w:t>
            </w:r>
            <w:r>
              <w:rPr>
                <w:rFonts w:hint="eastAsia" w:ascii="Times New Roman" w:hAnsi="Times New Roman" w:eastAsia="仿宋_GB2312" w:cs="Times New Roman"/>
                <w:sz w:val="18"/>
                <w:szCs w:val="18"/>
              </w:rPr>
              <w:t>人</w:t>
            </w:r>
          </w:p>
        </w:tc>
        <w:tc>
          <w:tcPr>
            <w:tcW w:w="3509" w:type="dxa"/>
            <w:noWrap w:val="0"/>
            <w:vAlign w:val="top"/>
          </w:tcPr>
          <w:p>
            <w:pPr>
              <w:spacing w:line="250" w:lineRule="exact"/>
              <w:ind w:left="360" w:hanging="360" w:hangingChars="200"/>
              <w:rPr>
                <w:rFonts w:eastAsia="仿宋_GB2312"/>
                <w:bCs/>
                <w:sz w:val="18"/>
                <w:szCs w:val="18"/>
              </w:rPr>
            </w:pPr>
            <w:r>
              <w:rPr>
                <w:rFonts w:hint="eastAsia" w:eastAsia="仿宋_GB2312"/>
                <w:bCs/>
                <w:sz w:val="18"/>
                <w:szCs w:val="18"/>
              </w:rPr>
              <w:t>①</w:t>
            </w:r>
            <w:r>
              <w:rPr>
                <w:rFonts w:hint="eastAsia" w:eastAsia="仿宋_GB2312"/>
                <w:bCs/>
                <w:sz w:val="18"/>
                <w:szCs w:val="18"/>
                <w:lang w:val="en-US" w:eastAsia="zh-CN"/>
              </w:rPr>
              <w:t>101</w:t>
            </w:r>
            <w:r>
              <w:rPr>
                <w:rFonts w:hint="eastAsia" w:eastAsia="仿宋_GB2312"/>
                <w:bCs/>
                <w:sz w:val="18"/>
                <w:szCs w:val="18"/>
              </w:rPr>
              <w:t>思想政治理论</w:t>
            </w:r>
          </w:p>
          <w:p>
            <w:pPr>
              <w:spacing w:line="250" w:lineRule="exact"/>
              <w:ind w:left="360" w:hanging="360" w:hangingChars="200"/>
              <w:rPr>
                <w:rFonts w:eastAsia="仿宋_GB2312"/>
                <w:bCs/>
                <w:sz w:val="18"/>
                <w:szCs w:val="18"/>
              </w:rPr>
            </w:pPr>
            <w:r>
              <w:rPr>
                <w:rFonts w:hint="eastAsia" w:eastAsia="仿宋_GB2312"/>
                <w:bCs/>
                <w:sz w:val="18"/>
                <w:szCs w:val="18"/>
              </w:rPr>
              <w:t>②</w:t>
            </w:r>
            <w:r>
              <w:rPr>
                <w:rFonts w:hint="eastAsia" w:eastAsia="仿宋_GB2312"/>
                <w:bCs/>
                <w:sz w:val="18"/>
                <w:szCs w:val="18"/>
                <w:lang w:val="en-US" w:eastAsia="zh-CN"/>
              </w:rPr>
              <w:t>201</w:t>
            </w:r>
            <w:r>
              <w:rPr>
                <w:rFonts w:hint="eastAsia" w:eastAsia="仿宋_GB2312"/>
                <w:bCs/>
                <w:sz w:val="18"/>
                <w:szCs w:val="18"/>
              </w:rPr>
              <w:t>英语一</w:t>
            </w:r>
          </w:p>
          <w:p>
            <w:pPr>
              <w:spacing w:line="250" w:lineRule="exact"/>
              <w:ind w:left="360" w:hanging="360" w:hangingChars="200"/>
              <w:rPr>
                <w:rFonts w:eastAsia="仿宋_GB2312"/>
                <w:bCs/>
                <w:sz w:val="18"/>
                <w:szCs w:val="18"/>
              </w:rPr>
            </w:pPr>
            <w:r>
              <w:rPr>
                <w:rFonts w:hint="eastAsia" w:eastAsia="仿宋_GB2312"/>
                <w:bCs/>
                <w:sz w:val="18"/>
                <w:szCs w:val="18"/>
              </w:rPr>
              <w:t>③</w:t>
            </w:r>
            <w:r>
              <w:rPr>
                <w:rFonts w:hint="eastAsia" w:eastAsia="仿宋_GB2312"/>
                <w:bCs/>
                <w:sz w:val="18"/>
                <w:szCs w:val="18"/>
                <w:lang w:val="en-US" w:eastAsia="zh-CN"/>
              </w:rPr>
              <w:t>301</w:t>
            </w:r>
            <w:r>
              <w:rPr>
                <w:rFonts w:hint="eastAsia" w:eastAsia="仿宋_GB2312"/>
                <w:bCs/>
                <w:sz w:val="18"/>
                <w:szCs w:val="18"/>
              </w:rPr>
              <w:t>数学一</w:t>
            </w:r>
          </w:p>
          <w:p>
            <w:pPr>
              <w:spacing w:line="280" w:lineRule="exact"/>
              <w:ind w:left="360" w:hanging="360" w:hangingChars="200"/>
              <w:rPr>
                <w:rFonts w:eastAsia="仿宋_GB2312"/>
                <w:bCs/>
                <w:sz w:val="18"/>
                <w:szCs w:val="18"/>
              </w:rPr>
            </w:pPr>
            <w:r>
              <w:rPr>
                <w:rFonts w:hint="eastAsia" w:eastAsia="仿宋_GB2312"/>
                <w:bCs/>
                <w:sz w:val="18"/>
                <w:szCs w:val="18"/>
              </w:rPr>
              <w:t>④821电路一</w:t>
            </w:r>
          </w:p>
          <w:p>
            <w:pPr>
              <w:spacing w:line="250" w:lineRule="exact"/>
              <w:ind w:left="360" w:hanging="361" w:hangingChars="200"/>
              <w:rPr>
                <w:rFonts w:eastAsia="仿宋_GB2312"/>
                <w:b/>
                <w:bCs w:val="0"/>
                <w:sz w:val="18"/>
                <w:szCs w:val="18"/>
              </w:rPr>
            </w:pPr>
            <w:r>
              <w:rPr>
                <w:rFonts w:hint="eastAsia" w:eastAsia="仿宋_GB2312"/>
                <w:b/>
                <w:bCs w:val="0"/>
                <w:sz w:val="18"/>
                <w:szCs w:val="18"/>
              </w:rPr>
              <w:t>复试专业课</w:t>
            </w:r>
          </w:p>
          <w:p>
            <w:pPr>
              <w:ind w:left="360" w:hanging="360" w:hangingChars="200"/>
              <w:rPr>
                <w:rFonts w:hint="eastAsia" w:eastAsia="仿宋_GB2312"/>
                <w:bCs/>
                <w:sz w:val="18"/>
                <w:szCs w:val="18"/>
              </w:rPr>
            </w:pPr>
            <w:r>
              <w:rPr>
                <w:rFonts w:eastAsia="仿宋_GB2312"/>
                <w:bCs/>
                <w:sz w:val="18"/>
                <w:szCs w:val="18"/>
              </w:rPr>
              <w:t>F0902</w:t>
            </w:r>
            <w:r>
              <w:rPr>
                <w:rFonts w:hint="eastAsia" w:eastAsia="仿宋_GB2312"/>
                <w:bCs/>
                <w:sz w:val="18"/>
                <w:szCs w:val="18"/>
              </w:rPr>
              <w:t>专业综合一（含电机学、电力系统稳态分析、电力电子技术基础）</w:t>
            </w:r>
          </w:p>
        </w:tc>
        <w:tc>
          <w:tcPr>
            <w:tcW w:w="1087" w:type="dxa"/>
            <w:noWrap w:val="0"/>
            <w:vAlign w:val="top"/>
          </w:tcPr>
          <w:p>
            <w:pPr>
              <w:spacing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2847" w:type="dxa"/>
            <w:noWrap w:val="0"/>
            <w:vAlign w:val="top"/>
          </w:tcPr>
          <w:p>
            <w:pPr>
              <w:spacing w:line="250" w:lineRule="exact"/>
              <w:jc w:val="left"/>
              <w:rPr>
                <w:rFonts w:hint="eastAsia" w:eastAsia="黑体"/>
                <w:b/>
                <w:bCs/>
                <w:sz w:val="18"/>
                <w:szCs w:val="18"/>
              </w:rPr>
            </w:pPr>
            <w:r>
              <w:rPr>
                <w:rFonts w:hint="eastAsia" w:eastAsia="黑体"/>
                <w:b/>
                <w:bCs/>
                <w:sz w:val="18"/>
                <w:szCs w:val="18"/>
              </w:rPr>
              <w:t>080900 电子科学与技术</w:t>
            </w:r>
          </w:p>
          <w:p>
            <w:pPr>
              <w:spacing w:line="250" w:lineRule="exact"/>
              <w:ind w:left="360" w:hanging="360" w:hangingChars="200"/>
              <w:rPr>
                <w:rFonts w:hint="eastAsia" w:eastAsia="仿宋_GB2312"/>
                <w:bCs/>
                <w:sz w:val="18"/>
                <w:szCs w:val="18"/>
              </w:rPr>
            </w:pPr>
            <w:r>
              <w:rPr>
                <w:rFonts w:hint="eastAsia" w:eastAsia="仿宋_GB2312"/>
                <w:bCs/>
                <w:sz w:val="18"/>
                <w:szCs w:val="18"/>
              </w:rPr>
              <w:t>01</w:t>
            </w:r>
            <w:r>
              <w:rPr>
                <w:rFonts w:eastAsia="仿宋_GB2312"/>
                <w:bCs/>
                <w:sz w:val="18"/>
                <w:szCs w:val="18"/>
              </w:rPr>
              <w:t>信息感知、传输与处理</w:t>
            </w:r>
          </w:p>
          <w:p>
            <w:pPr>
              <w:spacing w:line="250" w:lineRule="exact"/>
              <w:ind w:left="360" w:hanging="360" w:hangingChars="200"/>
              <w:rPr>
                <w:rFonts w:hint="eastAsia" w:eastAsia="仿宋_GB2312"/>
                <w:bCs/>
                <w:sz w:val="18"/>
                <w:szCs w:val="18"/>
              </w:rPr>
            </w:pPr>
            <w:r>
              <w:rPr>
                <w:rFonts w:hint="eastAsia" w:eastAsia="仿宋_GB2312"/>
                <w:bCs/>
                <w:sz w:val="18"/>
                <w:szCs w:val="18"/>
              </w:rPr>
              <w:t>02</w:t>
            </w:r>
            <w:r>
              <w:rPr>
                <w:rFonts w:eastAsia="仿宋_GB2312"/>
                <w:bCs/>
                <w:sz w:val="18"/>
                <w:szCs w:val="18"/>
              </w:rPr>
              <w:t>射频微波技术与系统</w:t>
            </w:r>
          </w:p>
          <w:p>
            <w:pPr>
              <w:spacing w:line="250" w:lineRule="exact"/>
              <w:ind w:left="360" w:hanging="360" w:hangingChars="200"/>
              <w:rPr>
                <w:rFonts w:hint="eastAsia" w:eastAsia="仿宋_GB2312"/>
                <w:bCs/>
                <w:sz w:val="18"/>
                <w:szCs w:val="18"/>
              </w:rPr>
            </w:pPr>
            <w:r>
              <w:rPr>
                <w:rFonts w:hint="eastAsia" w:eastAsia="仿宋_GB2312"/>
                <w:bCs/>
                <w:sz w:val="18"/>
                <w:szCs w:val="18"/>
              </w:rPr>
              <w:t>03</w:t>
            </w:r>
            <w:r>
              <w:rPr>
                <w:rFonts w:eastAsia="仿宋_GB2312"/>
                <w:bCs/>
                <w:sz w:val="18"/>
                <w:szCs w:val="18"/>
              </w:rPr>
              <w:t>数字多媒体技术</w:t>
            </w:r>
          </w:p>
          <w:p>
            <w:pPr>
              <w:spacing w:line="250" w:lineRule="exact"/>
              <w:ind w:left="360" w:hanging="360" w:hangingChars="200"/>
              <w:rPr>
                <w:rFonts w:hint="eastAsia" w:eastAsia="仿宋_GB2312"/>
                <w:bCs/>
                <w:sz w:val="18"/>
                <w:szCs w:val="18"/>
              </w:rPr>
            </w:pPr>
            <w:r>
              <w:rPr>
                <w:rFonts w:hint="eastAsia" w:eastAsia="仿宋_GB2312"/>
                <w:bCs/>
                <w:sz w:val="18"/>
                <w:szCs w:val="18"/>
              </w:rPr>
              <w:t>04</w:t>
            </w:r>
            <w:r>
              <w:rPr>
                <w:rFonts w:eastAsia="仿宋_GB2312"/>
                <w:bCs/>
                <w:sz w:val="18"/>
                <w:szCs w:val="18"/>
              </w:rPr>
              <w:t>集成电路与系统</w:t>
            </w:r>
          </w:p>
        </w:tc>
        <w:tc>
          <w:tcPr>
            <w:tcW w:w="1037" w:type="dxa"/>
            <w:noWrap w:val="0"/>
            <w:vAlign w:val="top"/>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8</w:t>
            </w:r>
            <w:r>
              <w:rPr>
                <w:rFonts w:hint="eastAsia" w:ascii="Times New Roman" w:hAnsi="Times New Roman" w:eastAsia="仿宋_GB2312"/>
                <w:sz w:val="18"/>
                <w:szCs w:val="18"/>
              </w:rPr>
              <w:t>人</w:t>
            </w:r>
          </w:p>
        </w:tc>
        <w:tc>
          <w:tcPr>
            <w:tcW w:w="3509" w:type="dxa"/>
            <w:noWrap w:val="0"/>
            <w:vAlign w:val="top"/>
          </w:tcPr>
          <w:p>
            <w:pPr>
              <w:spacing w:line="250" w:lineRule="exact"/>
              <w:ind w:left="360" w:hanging="360" w:hangingChars="200"/>
              <w:rPr>
                <w:rFonts w:hint="eastAsia" w:eastAsia="仿宋_GB2312"/>
                <w:bCs/>
                <w:sz w:val="18"/>
                <w:szCs w:val="18"/>
              </w:rPr>
            </w:pPr>
            <w:r>
              <w:rPr>
                <w:rFonts w:hint="eastAsia" w:eastAsia="仿宋_GB2312"/>
                <w:bCs/>
                <w:sz w:val="18"/>
                <w:szCs w:val="18"/>
              </w:rPr>
              <w:t>①</w:t>
            </w:r>
            <w:r>
              <w:rPr>
                <w:rFonts w:hint="eastAsia" w:eastAsia="仿宋_GB2312"/>
                <w:bCs/>
                <w:sz w:val="18"/>
                <w:szCs w:val="18"/>
                <w:lang w:val="en-US" w:eastAsia="zh-CN"/>
              </w:rPr>
              <w:t>101</w:t>
            </w:r>
            <w:r>
              <w:rPr>
                <w:rFonts w:hint="eastAsia" w:eastAsia="仿宋_GB2312"/>
                <w:bCs/>
                <w:sz w:val="18"/>
                <w:szCs w:val="18"/>
              </w:rPr>
              <w:t>思想政治理论</w:t>
            </w:r>
          </w:p>
          <w:p>
            <w:pPr>
              <w:spacing w:line="250" w:lineRule="exact"/>
              <w:ind w:left="360" w:hanging="360" w:hangingChars="200"/>
              <w:rPr>
                <w:rFonts w:hint="eastAsia" w:eastAsia="仿宋_GB2312"/>
                <w:bCs/>
                <w:sz w:val="18"/>
                <w:szCs w:val="18"/>
              </w:rPr>
            </w:pPr>
            <w:r>
              <w:rPr>
                <w:rFonts w:hint="eastAsia" w:eastAsia="仿宋_GB2312"/>
                <w:bCs/>
                <w:sz w:val="18"/>
                <w:szCs w:val="18"/>
              </w:rPr>
              <w:t>②</w:t>
            </w:r>
            <w:r>
              <w:rPr>
                <w:rFonts w:hint="eastAsia" w:eastAsia="仿宋_GB2312"/>
                <w:bCs/>
                <w:sz w:val="18"/>
                <w:szCs w:val="18"/>
                <w:lang w:val="en-US" w:eastAsia="zh-CN"/>
              </w:rPr>
              <w:t>201</w:t>
            </w:r>
            <w:r>
              <w:rPr>
                <w:rFonts w:hint="eastAsia" w:eastAsia="仿宋_GB2312"/>
                <w:bCs/>
                <w:sz w:val="18"/>
                <w:szCs w:val="18"/>
              </w:rPr>
              <w:t>英语一</w:t>
            </w:r>
          </w:p>
          <w:p>
            <w:pPr>
              <w:spacing w:line="250" w:lineRule="exact"/>
              <w:ind w:left="360" w:hanging="360" w:hangingChars="200"/>
              <w:rPr>
                <w:rFonts w:hint="eastAsia" w:eastAsia="仿宋_GB2312"/>
                <w:bCs/>
                <w:sz w:val="18"/>
                <w:szCs w:val="18"/>
              </w:rPr>
            </w:pPr>
            <w:r>
              <w:rPr>
                <w:rFonts w:hint="eastAsia" w:eastAsia="仿宋_GB2312"/>
                <w:bCs/>
                <w:sz w:val="18"/>
                <w:szCs w:val="18"/>
              </w:rPr>
              <w:t>③</w:t>
            </w:r>
            <w:r>
              <w:rPr>
                <w:rFonts w:hint="eastAsia" w:eastAsia="仿宋_GB2312"/>
                <w:bCs/>
                <w:sz w:val="18"/>
                <w:szCs w:val="18"/>
                <w:lang w:val="en-US" w:eastAsia="zh-CN"/>
              </w:rPr>
              <w:t>301</w:t>
            </w:r>
            <w:r>
              <w:rPr>
                <w:rFonts w:hint="eastAsia" w:eastAsia="仿宋_GB2312"/>
                <w:bCs/>
                <w:sz w:val="18"/>
                <w:szCs w:val="18"/>
              </w:rPr>
              <w:t>数学一</w:t>
            </w:r>
          </w:p>
          <w:p>
            <w:pPr>
              <w:spacing w:line="250" w:lineRule="exact"/>
              <w:ind w:left="360" w:hanging="360" w:hangingChars="200"/>
              <w:rPr>
                <w:rFonts w:hint="eastAsia" w:eastAsia="仿宋_GB2312"/>
                <w:bCs/>
                <w:sz w:val="18"/>
                <w:szCs w:val="18"/>
              </w:rPr>
            </w:pPr>
            <w:r>
              <w:rPr>
                <w:rFonts w:hint="eastAsia" w:eastAsia="仿宋_GB2312"/>
                <w:bCs/>
                <w:sz w:val="18"/>
                <w:szCs w:val="18"/>
              </w:rPr>
              <w:t>④822电子技术基础一</w:t>
            </w:r>
          </w:p>
          <w:p>
            <w:pPr>
              <w:spacing w:line="250" w:lineRule="exact"/>
              <w:ind w:left="360" w:hanging="361" w:hangingChars="200"/>
              <w:rPr>
                <w:rFonts w:hint="eastAsia" w:eastAsia="仿宋_GB2312"/>
                <w:bCs/>
                <w:sz w:val="18"/>
                <w:szCs w:val="18"/>
              </w:rPr>
            </w:pPr>
            <w:r>
              <w:rPr>
                <w:rFonts w:hint="eastAsia" w:eastAsia="仿宋_GB2312"/>
                <w:b/>
                <w:bCs w:val="0"/>
                <w:sz w:val="18"/>
                <w:szCs w:val="18"/>
              </w:rPr>
              <w:t>复试专业课</w:t>
            </w:r>
          </w:p>
          <w:p>
            <w:pPr>
              <w:spacing w:line="250" w:lineRule="exact"/>
              <w:ind w:left="360" w:hanging="360" w:hangingChars="200"/>
              <w:rPr>
                <w:rFonts w:hint="eastAsia" w:eastAsia="仿宋_GB2312"/>
                <w:bCs/>
                <w:sz w:val="18"/>
                <w:szCs w:val="18"/>
              </w:rPr>
            </w:pPr>
            <w:r>
              <w:rPr>
                <w:rFonts w:hint="eastAsia" w:eastAsia="仿宋_GB2312"/>
                <w:bCs/>
                <w:sz w:val="18"/>
                <w:szCs w:val="18"/>
              </w:rPr>
              <w:t>F0903信号处理技术一</w:t>
            </w:r>
          </w:p>
          <w:p>
            <w:pPr>
              <w:spacing w:line="250" w:lineRule="exact"/>
              <w:ind w:left="360" w:hanging="360" w:hangingChars="200"/>
              <w:rPr>
                <w:rFonts w:hint="eastAsia" w:eastAsia="仿宋_GB2312"/>
                <w:bCs/>
                <w:sz w:val="18"/>
                <w:szCs w:val="18"/>
              </w:rPr>
            </w:pPr>
          </w:p>
        </w:tc>
        <w:tc>
          <w:tcPr>
            <w:tcW w:w="1087" w:type="dxa"/>
            <w:noWrap w:val="0"/>
            <w:vAlign w:val="top"/>
          </w:tcPr>
          <w:p>
            <w:pPr>
              <w:spacing w:line="25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2847" w:type="dxa"/>
            <w:noWrap w:val="0"/>
            <w:vAlign w:val="top"/>
          </w:tcPr>
          <w:p>
            <w:pPr>
              <w:spacing w:line="250" w:lineRule="exact"/>
              <w:jc w:val="left"/>
              <w:rPr>
                <w:rFonts w:hint="eastAsia" w:eastAsia="黑体"/>
                <w:b/>
                <w:bCs/>
                <w:sz w:val="18"/>
                <w:szCs w:val="18"/>
              </w:rPr>
            </w:pPr>
            <w:r>
              <w:rPr>
                <w:rFonts w:hint="eastAsia" w:eastAsia="黑体"/>
                <w:b/>
                <w:bCs/>
                <w:sz w:val="18"/>
                <w:szCs w:val="18"/>
              </w:rPr>
              <w:t>081100 控制科学与工程</w:t>
            </w:r>
          </w:p>
          <w:p>
            <w:pPr>
              <w:spacing w:line="250" w:lineRule="exact"/>
              <w:ind w:left="360" w:hanging="360" w:hangingChars="200"/>
              <w:rPr>
                <w:rFonts w:eastAsia="仿宋_GB2312"/>
                <w:bCs/>
                <w:sz w:val="18"/>
                <w:szCs w:val="18"/>
              </w:rPr>
            </w:pPr>
            <w:r>
              <w:rPr>
                <w:rFonts w:hint="eastAsia" w:eastAsia="仿宋_GB2312"/>
                <w:bCs/>
                <w:sz w:val="18"/>
                <w:szCs w:val="18"/>
              </w:rPr>
              <w:t>0</w:t>
            </w:r>
            <w:r>
              <w:rPr>
                <w:rFonts w:eastAsia="仿宋_GB2312"/>
                <w:bCs/>
                <w:sz w:val="18"/>
                <w:szCs w:val="18"/>
              </w:rPr>
              <w:t>1机器人与人工智能</w:t>
            </w:r>
          </w:p>
          <w:p>
            <w:pPr>
              <w:spacing w:line="250" w:lineRule="exact"/>
              <w:ind w:left="360" w:hanging="360" w:hangingChars="200"/>
              <w:rPr>
                <w:rFonts w:eastAsia="仿宋_GB2312"/>
                <w:bCs/>
                <w:sz w:val="18"/>
                <w:szCs w:val="18"/>
              </w:rPr>
            </w:pPr>
            <w:r>
              <w:rPr>
                <w:rFonts w:hint="eastAsia" w:eastAsia="仿宋_GB2312"/>
                <w:bCs/>
                <w:sz w:val="18"/>
                <w:szCs w:val="18"/>
              </w:rPr>
              <w:t>02</w:t>
            </w:r>
            <w:r>
              <w:rPr>
                <w:rFonts w:eastAsia="仿宋_GB2312"/>
                <w:bCs/>
                <w:sz w:val="18"/>
                <w:szCs w:val="18"/>
              </w:rPr>
              <w:t>模式识别与机器视觉</w:t>
            </w:r>
          </w:p>
          <w:p>
            <w:pPr>
              <w:spacing w:line="250" w:lineRule="exact"/>
              <w:ind w:left="360" w:hanging="360" w:hangingChars="200"/>
              <w:rPr>
                <w:rFonts w:hint="eastAsia" w:eastAsia="仿宋_GB2312"/>
                <w:bCs/>
                <w:sz w:val="18"/>
                <w:szCs w:val="18"/>
              </w:rPr>
            </w:pPr>
            <w:r>
              <w:rPr>
                <w:rFonts w:hint="eastAsia" w:eastAsia="仿宋_GB2312"/>
                <w:bCs/>
                <w:sz w:val="18"/>
                <w:szCs w:val="18"/>
              </w:rPr>
              <w:t>03</w:t>
            </w:r>
            <w:r>
              <w:rPr>
                <w:rFonts w:eastAsia="仿宋_GB2312"/>
                <w:bCs/>
                <w:sz w:val="18"/>
                <w:szCs w:val="18"/>
              </w:rPr>
              <w:t>复杂系统感知与智能控制</w:t>
            </w:r>
          </w:p>
          <w:p>
            <w:pPr>
              <w:spacing w:line="250" w:lineRule="exact"/>
              <w:ind w:left="360" w:hanging="360" w:hangingChars="200"/>
              <w:rPr>
                <w:rFonts w:hint="eastAsia" w:eastAsia="仿宋_GB2312"/>
                <w:bCs/>
                <w:sz w:val="18"/>
                <w:szCs w:val="18"/>
              </w:rPr>
            </w:pPr>
            <w:r>
              <w:rPr>
                <w:rFonts w:hint="eastAsia" w:eastAsia="仿宋_GB2312"/>
                <w:bCs/>
                <w:sz w:val="18"/>
                <w:szCs w:val="18"/>
              </w:rPr>
              <w:t>04</w:t>
            </w:r>
            <w:r>
              <w:rPr>
                <w:rFonts w:eastAsia="仿宋_GB2312"/>
                <w:bCs/>
                <w:sz w:val="18"/>
                <w:szCs w:val="18"/>
              </w:rPr>
              <w:t>智能检测与自动化装置</w:t>
            </w:r>
          </w:p>
          <w:p>
            <w:pPr>
              <w:spacing w:line="250" w:lineRule="exact"/>
              <w:ind w:left="360" w:hanging="360" w:hangingChars="200"/>
              <w:rPr>
                <w:rFonts w:hint="eastAsia"/>
                <w:bCs/>
                <w:color w:val="000000"/>
                <w:kern w:val="0"/>
                <w:szCs w:val="21"/>
              </w:rPr>
            </w:pPr>
            <w:r>
              <w:rPr>
                <w:rFonts w:hint="eastAsia" w:eastAsia="仿宋_GB2312"/>
                <w:bCs/>
                <w:sz w:val="18"/>
                <w:szCs w:val="18"/>
              </w:rPr>
              <w:t>05</w:t>
            </w:r>
            <w:r>
              <w:rPr>
                <w:rFonts w:eastAsia="仿宋_GB2312"/>
                <w:bCs/>
                <w:sz w:val="18"/>
                <w:szCs w:val="18"/>
              </w:rPr>
              <w:t>电气自动化技术与装备</w:t>
            </w:r>
          </w:p>
        </w:tc>
        <w:tc>
          <w:tcPr>
            <w:tcW w:w="1037" w:type="dxa"/>
            <w:noWrap w:val="0"/>
            <w:vAlign w:val="top"/>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7</w:t>
            </w:r>
            <w:r>
              <w:rPr>
                <w:rFonts w:hint="eastAsia" w:ascii="Times New Roman" w:hAnsi="Times New Roman" w:eastAsia="仿宋_GB2312"/>
                <w:sz w:val="18"/>
                <w:szCs w:val="18"/>
              </w:rPr>
              <w:t>人</w:t>
            </w:r>
          </w:p>
        </w:tc>
        <w:tc>
          <w:tcPr>
            <w:tcW w:w="3509" w:type="dxa"/>
            <w:noWrap w:val="0"/>
            <w:vAlign w:val="top"/>
          </w:tcPr>
          <w:p>
            <w:pPr>
              <w:spacing w:line="250" w:lineRule="exact"/>
              <w:ind w:left="360" w:hanging="360" w:hangingChars="200"/>
              <w:rPr>
                <w:rFonts w:hint="eastAsia" w:eastAsia="仿宋_GB2312"/>
                <w:bCs/>
                <w:sz w:val="18"/>
                <w:szCs w:val="18"/>
              </w:rPr>
            </w:pPr>
            <w:r>
              <w:rPr>
                <w:rFonts w:hint="eastAsia" w:eastAsia="仿宋_GB2312"/>
                <w:bCs/>
                <w:sz w:val="18"/>
                <w:szCs w:val="18"/>
              </w:rPr>
              <w:t>①</w:t>
            </w:r>
            <w:r>
              <w:rPr>
                <w:rFonts w:hint="eastAsia" w:eastAsia="仿宋_GB2312"/>
                <w:bCs/>
                <w:sz w:val="18"/>
                <w:szCs w:val="18"/>
                <w:lang w:val="en-US" w:eastAsia="zh-CN"/>
              </w:rPr>
              <w:t>101</w:t>
            </w:r>
            <w:r>
              <w:rPr>
                <w:rFonts w:hint="eastAsia" w:eastAsia="仿宋_GB2312"/>
                <w:bCs/>
                <w:sz w:val="18"/>
                <w:szCs w:val="18"/>
              </w:rPr>
              <w:t>思想政治理论</w:t>
            </w:r>
          </w:p>
          <w:p>
            <w:pPr>
              <w:spacing w:line="250" w:lineRule="exact"/>
              <w:ind w:left="360" w:hanging="360" w:hangingChars="200"/>
              <w:rPr>
                <w:rFonts w:hint="eastAsia" w:eastAsia="仿宋_GB2312"/>
                <w:bCs/>
                <w:sz w:val="18"/>
                <w:szCs w:val="18"/>
              </w:rPr>
            </w:pPr>
            <w:r>
              <w:rPr>
                <w:rFonts w:hint="eastAsia" w:eastAsia="仿宋_GB2312"/>
                <w:bCs/>
                <w:sz w:val="18"/>
                <w:szCs w:val="18"/>
              </w:rPr>
              <w:t>②</w:t>
            </w:r>
            <w:r>
              <w:rPr>
                <w:rFonts w:hint="eastAsia" w:eastAsia="仿宋_GB2312"/>
                <w:bCs/>
                <w:sz w:val="18"/>
                <w:szCs w:val="18"/>
                <w:lang w:val="en-US" w:eastAsia="zh-CN"/>
              </w:rPr>
              <w:t>201</w:t>
            </w:r>
            <w:r>
              <w:rPr>
                <w:rFonts w:hint="eastAsia" w:eastAsia="仿宋_GB2312"/>
                <w:bCs/>
                <w:sz w:val="18"/>
                <w:szCs w:val="18"/>
              </w:rPr>
              <w:t>英语一</w:t>
            </w:r>
          </w:p>
          <w:p>
            <w:pPr>
              <w:spacing w:line="250" w:lineRule="exact"/>
              <w:ind w:left="360" w:hanging="360" w:hangingChars="200"/>
              <w:rPr>
                <w:rFonts w:hint="eastAsia" w:eastAsia="仿宋_GB2312"/>
                <w:bCs/>
                <w:sz w:val="18"/>
                <w:szCs w:val="18"/>
              </w:rPr>
            </w:pPr>
            <w:r>
              <w:rPr>
                <w:rFonts w:hint="eastAsia" w:eastAsia="仿宋_GB2312"/>
                <w:bCs/>
                <w:sz w:val="18"/>
                <w:szCs w:val="18"/>
              </w:rPr>
              <w:t>③</w:t>
            </w:r>
            <w:r>
              <w:rPr>
                <w:rFonts w:hint="eastAsia" w:eastAsia="仿宋_GB2312"/>
                <w:bCs/>
                <w:sz w:val="18"/>
                <w:szCs w:val="18"/>
                <w:lang w:val="en-US" w:eastAsia="zh-CN"/>
              </w:rPr>
              <w:t>301</w:t>
            </w:r>
            <w:r>
              <w:rPr>
                <w:rFonts w:hint="eastAsia" w:eastAsia="仿宋_GB2312"/>
                <w:bCs/>
                <w:sz w:val="18"/>
                <w:szCs w:val="18"/>
              </w:rPr>
              <w:t>数学一</w:t>
            </w:r>
          </w:p>
          <w:p>
            <w:pPr>
              <w:spacing w:line="250" w:lineRule="exact"/>
              <w:ind w:left="360" w:hanging="360" w:hangingChars="200"/>
              <w:rPr>
                <w:rFonts w:hint="eastAsia" w:eastAsia="仿宋_GB2312"/>
                <w:bCs/>
                <w:sz w:val="18"/>
                <w:szCs w:val="18"/>
              </w:rPr>
            </w:pPr>
            <w:r>
              <w:rPr>
                <w:rFonts w:hint="eastAsia" w:eastAsia="仿宋_GB2312"/>
                <w:bCs/>
                <w:sz w:val="18"/>
                <w:szCs w:val="18"/>
              </w:rPr>
              <w:t>④823自动控制原理一</w:t>
            </w:r>
          </w:p>
          <w:p>
            <w:pPr>
              <w:spacing w:line="250" w:lineRule="exact"/>
              <w:ind w:left="360" w:hanging="361" w:hangingChars="200"/>
              <w:rPr>
                <w:rFonts w:hint="eastAsia" w:eastAsia="仿宋_GB2312"/>
                <w:b/>
                <w:bCs w:val="0"/>
                <w:sz w:val="18"/>
                <w:szCs w:val="18"/>
              </w:rPr>
            </w:pPr>
            <w:r>
              <w:rPr>
                <w:rFonts w:hint="eastAsia" w:eastAsia="仿宋_GB2312"/>
                <w:b/>
                <w:bCs w:val="0"/>
                <w:sz w:val="18"/>
                <w:szCs w:val="18"/>
              </w:rPr>
              <w:t>复试专业课</w:t>
            </w:r>
          </w:p>
          <w:p>
            <w:pPr>
              <w:spacing w:line="250" w:lineRule="exact"/>
              <w:ind w:left="360" w:hanging="360" w:hangingChars="200"/>
              <w:rPr>
                <w:rFonts w:hint="eastAsia" w:eastAsia="仿宋_GB2312"/>
                <w:bCs/>
                <w:sz w:val="18"/>
                <w:szCs w:val="18"/>
              </w:rPr>
            </w:pPr>
            <w:r>
              <w:rPr>
                <w:rFonts w:hint="eastAsia" w:eastAsia="仿宋_GB2312"/>
                <w:bCs/>
                <w:sz w:val="18"/>
                <w:szCs w:val="18"/>
              </w:rPr>
              <w:t>F0904微机原理及应用一</w:t>
            </w:r>
          </w:p>
          <w:p>
            <w:pPr>
              <w:spacing w:line="250" w:lineRule="exact"/>
              <w:ind w:left="360" w:hanging="360" w:hangingChars="200"/>
              <w:rPr>
                <w:rFonts w:hint="eastAsia" w:eastAsia="仿宋_GB2312"/>
                <w:bCs/>
                <w:sz w:val="18"/>
                <w:szCs w:val="18"/>
              </w:rPr>
            </w:pPr>
          </w:p>
        </w:tc>
        <w:tc>
          <w:tcPr>
            <w:tcW w:w="1087" w:type="dxa"/>
            <w:noWrap w:val="0"/>
            <w:vAlign w:val="top"/>
          </w:tcPr>
          <w:p>
            <w:pPr>
              <w:spacing w:line="250" w:lineRule="exact"/>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2847" w:type="dxa"/>
            <w:noWrap w:val="0"/>
            <w:vAlign w:val="top"/>
          </w:tcPr>
          <w:p>
            <w:pPr>
              <w:spacing w:line="250" w:lineRule="exact"/>
              <w:ind w:left="361" w:hanging="361" w:hangingChars="200"/>
              <w:rPr>
                <w:rFonts w:hint="eastAsia" w:eastAsia="黑体"/>
                <w:b/>
                <w:bCs/>
                <w:sz w:val="18"/>
                <w:szCs w:val="18"/>
              </w:rPr>
            </w:pPr>
            <w:r>
              <w:rPr>
                <w:rFonts w:hint="eastAsia" w:eastAsia="黑体"/>
                <w:b/>
                <w:bCs/>
                <w:sz w:val="18"/>
                <w:szCs w:val="18"/>
              </w:rPr>
              <w:t>0858</w:t>
            </w:r>
            <w:r>
              <w:rPr>
                <w:rFonts w:hint="eastAsia" w:eastAsia="黑体"/>
                <w:b/>
                <w:bCs/>
                <w:sz w:val="18"/>
                <w:szCs w:val="18"/>
                <w:lang w:val="en-US" w:eastAsia="zh-CN"/>
              </w:rPr>
              <w:t>00</w:t>
            </w:r>
            <w:r>
              <w:rPr>
                <w:rFonts w:hint="eastAsia" w:eastAsia="黑体"/>
                <w:b/>
                <w:bCs/>
                <w:sz w:val="18"/>
                <w:szCs w:val="18"/>
              </w:rPr>
              <w:t>能源动力</w:t>
            </w:r>
          </w:p>
          <w:p>
            <w:pPr>
              <w:spacing w:line="250" w:lineRule="exact"/>
              <w:ind w:left="360" w:hanging="360" w:hangingChars="200"/>
              <w:rPr>
                <w:rFonts w:hint="eastAsia" w:eastAsia="黑体"/>
                <w:b/>
                <w:bCs/>
                <w:sz w:val="18"/>
                <w:szCs w:val="18"/>
              </w:rPr>
            </w:pPr>
            <w:r>
              <w:rPr>
                <w:rFonts w:eastAsia="仿宋_GB2312"/>
                <w:bCs/>
                <w:sz w:val="18"/>
                <w:szCs w:val="18"/>
              </w:rPr>
              <w:t>01</w:t>
            </w:r>
            <w:r>
              <w:rPr>
                <w:rFonts w:hint="eastAsia" w:eastAsia="仿宋_GB2312"/>
                <w:bCs/>
                <w:sz w:val="18"/>
                <w:szCs w:val="18"/>
              </w:rPr>
              <w:t xml:space="preserve"> 电气工程</w:t>
            </w:r>
          </w:p>
        </w:tc>
        <w:tc>
          <w:tcPr>
            <w:tcW w:w="1037" w:type="dxa"/>
            <w:noWrap w:val="0"/>
            <w:vAlign w:val="top"/>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lang w:val="en-US" w:eastAsia="zh-CN"/>
              </w:rPr>
              <w:t>42</w:t>
            </w:r>
            <w:r>
              <w:rPr>
                <w:rFonts w:hint="eastAsia" w:ascii="Times New Roman" w:hAnsi="Times New Roman" w:eastAsia="仿宋_GB2312"/>
                <w:sz w:val="18"/>
                <w:szCs w:val="18"/>
              </w:rPr>
              <w:t>人</w:t>
            </w:r>
          </w:p>
          <w:p>
            <w:pPr>
              <w:spacing w:line="250" w:lineRule="exact"/>
              <w:jc w:val="center"/>
              <w:rPr>
                <w:rFonts w:ascii="Times New Roman" w:hAnsi="Times New Roman" w:eastAsia="仿宋_GB2312"/>
                <w:sz w:val="18"/>
                <w:szCs w:val="18"/>
              </w:rPr>
            </w:pPr>
          </w:p>
        </w:tc>
        <w:tc>
          <w:tcPr>
            <w:tcW w:w="3509" w:type="dxa"/>
            <w:noWrap w:val="0"/>
            <w:vAlign w:val="top"/>
          </w:tcPr>
          <w:p>
            <w:pPr>
              <w:spacing w:line="250" w:lineRule="exact"/>
              <w:ind w:left="360" w:hanging="360" w:hangingChars="200"/>
              <w:rPr>
                <w:rFonts w:eastAsia="仿宋_GB2312"/>
                <w:bCs/>
                <w:sz w:val="18"/>
                <w:szCs w:val="18"/>
              </w:rPr>
            </w:pPr>
            <w:r>
              <w:rPr>
                <w:rFonts w:hint="eastAsia" w:eastAsia="仿宋_GB2312"/>
                <w:bCs/>
                <w:sz w:val="18"/>
                <w:szCs w:val="18"/>
              </w:rPr>
              <w:t>①</w:t>
            </w:r>
            <w:r>
              <w:rPr>
                <w:rFonts w:hint="eastAsia" w:eastAsia="仿宋_GB2312"/>
                <w:bCs/>
                <w:sz w:val="18"/>
                <w:szCs w:val="18"/>
                <w:lang w:val="en-US" w:eastAsia="zh-CN"/>
              </w:rPr>
              <w:t>101</w:t>
            </w:r>
            <w:r>
              <w:rPr>
                <w:rFonts w:hint="eastAsia" w:eastAsia="仿宋_GB2312"/>
                <w:bCs/>
                <w:sz w:val="18"/>
                <w:szCs w:val="18"/>
              </w:rPr>
              <w:t>思想政治理论</w:t>
            </w:r>
          </w:p>
          <w:p>
            <w:pPr>
              <w:spacing w:line="250" w:lineRule="exact"/>
              <w:ind w:left="360" w:hanging="360" w:hangingChars="200"/>
              <w:rPr>
                <w:rFonts w:eastAsia="仿宋_GB2312"/>
                <w:bCs/>
                <w:sz w:val="18"/>
                <w:szCs w:val="18"/>
              </w:rPr>
            </w:pPr>
            <w:r>
              <w:rPr>
                <w:rFonts w:hint="eastAsia" w:eastAsia="仿宋_GB2312"/>
                <w:bCs/>
                <w:sz w:val="18"/>
                <w:szCs w:val="18"/>
              </w:rPr>
              <w:t>②</w:t>
            </w:r>
            <w:r>
              <w:rPr>
                <w:rFonts w:hint="eastAsia" w:eastAsia="仿宋_GB2312"/>
                <w:bCs/>
                <w:sz w:val="18"/>
                <w:szCs w:val="18"/>
                <w:lang w:val="en-US" w:eastAsia="zh-CN"/>
              </w:rPr>
              <w:t>204</w:t>
            </w:r>
            <w:r>
              <w:rPr>
                <w:rFonts w:hint="eastAsia" w:eastAsia="仿宋_GB2312"/>
                <w:bCs/>
                <w:sz w:val="18"/>
                <w:szCs w:val="18"/>
              </w:rPr>
              <w:t>英语二</w:t>
            </w:r>
          </w:p>
          <w:p>
            <w:pPr>
              <w:spacing w:line="250" w:lineRule="exact"/>
              <w:ind w:left="360" w:hanging="360" w:hangingChars="200"/>
              <w:rPr>
                <w:rFonts w:eastAsia="仿宋_GB2312"/>
                <w:bCs/>
                <w:sz w:val="18"/>
                <w:szCs w:val="18"/>
              </w:rPr>
            </w:pPr>
            <w:r>
              <w:rPr>
                <w:rFonts w:hint="eastAsia" w:eastAsia="仿宋_GB2312"/>
                <w:bCs/>
                <w:sz w:val="18"/>
                <w:szCs w:val="18"/>
              </w:rPr>
              <w:t>③</w:t>
            </w:r>
            <w:r>
              <w:rPr>
                <w:rFonts w:hint="eastAsia" w:eastAsia="仿宋_GB2312"/>
                <w:bCs/>
                <w:sz w:val="18"/>
                <w:szCs w:val="18"/>
                <w:lang w:val="en-US" w:eastAsia="zh-CN"/>
              </w:rPr>
              <w:t>302</w:t>
            </w:r>
            <w:r>
              <w:rPr>
                <w:rFonts w:hint="eastAsia" w:eastAsia="仿宋_GB2312"/>
                <w:bCs/>
                <w:sz w:val="18"/>
                <w:szCs w:val="18"/>
              </w:rPr>
              <w:t>数学二</w:t>
            </w:r>
          </w:p>
          <w:p>
            <w:pPr>
              <w:spacing w:line="280" w:lineRule="exact"/>
              <w:ind w:left="360" w:hanging="360" w:hangingChars="200"/>
              <w:rPr>
                <w:rFonts w:eastAsia="仿宋_GB2312"/>
                <w:bCs/>
                <w:sz w:val="18"/>
                <w:szCs w:val="18"/>
              </w:rPr>
            </w:pPr>
            <w:r>
              <w:rPr>
                <w:rFonts w:hint="eastAsia" w:eastAsia="仿宋_GB2312"/>
                <w:bCs/>
                <w:sz w:val="18"/>
                <w:szCs w:val="18"/>
              </w:rPr>
              <w:t>④826电路二</w:t>
            </w:r>
          </w:p>
          <w:p>
            <w:pPr>
              <w:spacing w:line="250" w:lineRule="exact"/>
              <w:ind w:left="360" w:hanging="361" w:hangingChars="200"/>
              <w:rPr>
                <w:rFonts w:eastAsia="仿宋_GB2312"/>
                <w:b/>
                <w:bCs w:val="0"/>
                <w:sz w:val="18"/>
                <w:szCs w:val="18"/>
              </w:rPr>
            </w:pPr>
            <w:r>
              <w:rPr>
                <w:rFonts w:hint="eastAsia" w:eastAsia="仿宋_GB2312"/>
                <w:b/>
                <w:bCs w:val="0"/>
                <w:sz w:val="18"/>
                <w:szCs w:val="18"/>
              </w:rPr>
              <w:t>复试专业课</w:t>
            </w:r>
          </w:p>
          <w:p>
            <w:pPr>
              <w:spacing w:line="250" w:lineRule="exact"/>
              <w:ind w:left="360" w:hanging="360" w:hangingChars="200"/>
              <w:rPr>
                <w:rFonts w:hint="eastAsia" w:eastAsia="仿宋_GB2312"/>
                <w:bCs/>
                <w:sz w:val="18"/>
                <w:szCs w:val="18"/>
              </w:rPr>
            </w:pPr>
            <w:r>
              <w:rPr>
                <w:rFonts w:eastAsia="仿宋_GB2312"/>
                <w:bCs/>
                <w:sz w:val="18"/>
                <w:szCs w:val="18"/>
              </w:rPr>
              <w:t>F0906</w:t>
            </w:r>
            <w:r>
              <w:rPr>
                <w:rFonts w:hint="eastAsia" w:eastAsia="仿宋_GB2312"/>
                <w:bCs/>
                <w:sz w:val="18"/>
                <w:szCs w:val="18"/>
              </w:rPr>
              <w:t>专业综合二（含电机学、电力系统稳态分析、电力电子技术基础）</w:t>
            </w:r>
          </w:p>
          <w:p>
            <w:pPr>
              <w:spacing w:line="250" w:lineRule="exact"/>
              <w:ind w:left="360" w:hanging="360" w:hangingChars="200"/>
              <w:rPr>
                <w:rFonts w:hint="eastAsia" w:eastAsia="仿宋_GB2312"/>
                <w:bCs/>
                <w:sz w:val="18"/>
                <w:szCs w:val="18"/>
              </w:rPr>
            </w:pPr>
          </w:p>
        </w:tc>
        <w:tc>
          <w:tcPr>
            <w:tcW w:w="1087" w:type="dxa"/>
            <w:noWrap w:val="0"/>
            <w:vAlign w:val="top"/>
          </w:tcPr>
          <w:p>
            <w:pPr>
              <w:spacing w:line="250" w:lineRule="exact"/>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2847" w:type="dxa"/>
            <w:noWrap w:val="0"/>
            <w:vAlign w:val="top"/>
          </w:tcPr>
          <w:p>
            <w:pPr>
              <w:spacing w:line="250" w:lineRule="exact"/>
              <w:ind w:left="361" w:hanging="361" w:hangingChars="200"/>
              <w:rPr>
                <w:rFonts w:hint="eastAsia" w:eastAsia="黑体"/>
                <w:b/>
                <w:bCs/>
                <w:sz w:val="18"/>
                <w:szCs w:val="18"/>
              </w:rPr>
            </w:pPr>
            <w:r>
              <w:rPr>
                <w:rFonts w:hint="eastAsia" w:eastAsia="黑体"/>
                <w:b/>
                <w:bCs/>
                <w:sz w:val="18"/>
                <w:szCs w:val="18"/>
              </w:rPr>
              <w:t>08</w:t>
            </w:r>
            <w:r>
              <w:rPr>
                <w:rFonts w:eastAsia="黑体"/>
                <w:b/>
                <w:bCs/>
                <w:sz w:val="18"/>
                <w:szCs w:val="18"/>
              </w:rPr>
              <w:t>54</w:t>
            </w:r>
            <w:r>
              <w:rPr>
                <w:rFonts w:hint="eastAsia" w:eastAsia="黑体"/>
                <w:b/>
                <w:bCs/>
                <w:sz w:val="18"/>
                <w:szCs w:val="18"/>
                <w:lang w:val="en-US" w:eastAsia="zh-CN"/>
              </w:rPr>
              <w:t>00</w:t>
            </w:r>
            <w:r>
              <w:rPr>
                <w:rFonts w:hint="eastAsia" w:eastAsia="黑体"/>
                <w:b/>
                <w:bCs/>
                <w:sz w:val="18"/>
                <w:szCs w:val="18"/>
              </w:rPr>
              <w:t xml:space="preserve"> 电子信息</w:t>
            </w:r>
          </w:p>
          <w:p>
            <w:pPr>
              <w:spacing w:line="264" w:lineRule="exact"/>
              <w:rPr>
                <w:rFonts w:eastAsia="仿宋_GB2312"/>
                <w:bCs/>
                <w:sz w:val="18"/>
                <w:szCs w:val="18"/>
              </w:rPr>
            </w:pPr>
            <w:r>
              <w:rPr>
                <w:rFonts w:hint="eastAsia" w:eastAsia="仿宋_GB2312"/>
                <w:bCs/>
                <w:sz w:val="18"/>
                <w:szCs w:val="18"/>
              </w:rPr>
              <w:t>01电子与通信工程</w:t>
            </w:r>
          </w:p>
          <w:p>
            <w:pPr>
              <w:spacing w:line="264" w:lineRule="exact"/>
              <w:rPr>
                <w:rStyle w:val="5"/>
                <w:bCs w:val="0"/>
                <w:color w:val="000000"/>
              </w:rPr>
            </w:pPr>
            <w:r>
              <w:rPr>
                <w:rFonts w:hint="eastAsia" w:eastAsia="仿宋_GB2312"/>
                <w:bCs/>
                <w:sz w:val="18"/>
                <w:szCs w:val="18"/>
              </w:rPr>
              <w:t>02机器人感知与控制工程</w:t>
            </w:r>
          </w:p>
          <w:p>
            <w:pPr>
              <w:spacing w:line="264" w:lineRule="exact"/>
              <w:rPr>
                <w:rStyle w:val="5"/>
                <w:bCs w:val="0"/>
                <w:color w:val="000000"/>
              </w:rPr>
            </w:pPr>
            <w:r>
              <w:rPr>
                <w:rFonts w:hint="eastAsia" w:eastAsia="仿宋_GB2312"/>
                <w:bCs/>
                <w:sz w:val="18"/>
                <w:szCs w:val="18"/>
              </w:rPr>
              <w:t>03智能仪器仪表</w:t>
            </w:r>
          </w:p>
        </w:tc>
        <w:tc>
          <w:tcPr>
            <w:tcW w:w="103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sz w:val="21"/>
                <w:szCs w:val="21"/>
              </w:rPr>
            </w:pPr>
            <w:r>
              <w:rPr>
                <w:rFonts w:hint="eastAsia" w:ascii="仿宋" w:hAnsi="仿宋" w:eastAsia="仿宋" w:cs="Times New Roman"/>
                <w:sz w:val="21"/>
                <w:szCs w:val="21"/>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01方向：31人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02方向：30人</w:t>
            </w:r>
          </w:p>
          <w:p>
            <w:pPr>
              <w:spacing w:line="250" w:lineRule="exact"/>
              <w:jc w:val="center"/>
              <w:rPr>
                <w:rFonts w:ascii="Times New Roman" w:hAnsi="Times New Roman" w:eastAsia="仿宋_GB2312"/>
                <w:sz w:val="18"/>
                <w:szCs w:val="18"/>
              </w:rPr>
            </w:pPr>
            <w:r>
              <w:rPr>
                <w:rFonts w:hint="eastAsia" w:ascii="仿宋" w:hAnsi="仿宋" w:eastAsia="仿宋" w:cs="Times New Roman"/>
                <w:sz w:val="21"/>
                <w:szCs w:val="21"/>
                <w:lang w:val="en-US" w:eastAsia="zh-CN"/>
              </w:rPr>
              <w:t>03方向：8人</w:t>
            </w:r>
          </w:p>
          <w:p>
            <w:pPr>
              <w:spacing w:line="250" w:lineRule="exact"/>
              <w:jc w:val="center"/>
              <w:rPr>
                <w:rFonts w:hint="eastAsia" w:ascii="Times New Roman" w:hAnsi="Times New Roman" w:eastAsia="仿宋_GB2312"/>
                <w:sz w:val="18"/>
                <w:szCs w:val="18"/>
              </w:rPr>
            </w:pPr>
          </w:p>
        </w:tc>
        <w:tc>
          <w:tcPr>
            <w:tcW w:w="3509" w:type="dxa"/>
            <w:noWrap w:val="0"/>
            <w:vAlign w:val="top"/>
          </w:tcPr>
          <w:p>
            <w:pPr>
              <w:spacing w:line="250" w:lineRule="exact"/>
              <w:ind w:left="360" w:hanging="360" w:hangingChars="200"/>
              <w:rPr>
                <w:rFonts w:hint="eastAsia" w:eastAsia="仿宋_GB2312"/>
                <w:bCs/>
                <w:sz w:val="18"/>
                <w:szCs w:val="18"/>
              </w:rPr>
            </w:pPr>
            <w:r>
              <w:rPr>
                <w:rFonts w:hint="eastAsia" w:eastAsia="仿宋_GB2312"/>
                <w:bCs/>
                <w:sz w:val="18"/>
                <w:szCs w:val="18"/>
              </w:rPr>
              <w:t>①</w:t>
            </w:r>
            <w:r>
              <w:rPr>
                <w:rFonts w:hint="eastAsia" w:eastAsia="仿宋_GB2312"/>
                <w:bCs/>
                <w:sz w:val="18"/>
                <w:szCs w:val="18"/>
                <w:lang w:val="en-US" w:eastAsia="zh-CN"/>
              </w:rPr>
              <w:t>101</w:t>
            </w:r>
            <w:r>
              <w:rPr>
                <w:rFonts w:hint="eastAsia" w:eastAsia="仿宋_GB2312"/>
                <w:bCs/>
                <w:sz w:val="18"/>
                <w:szCs w:val="18"/>
              </w:rPr>
              <w:t>思想政治理论</w:t>
            </w:r>
          </w:p>
          <w:p>
            <w:pPr>
              <w:spacing w:line="250" w:lineRule="exact"/>
              <w:ind w:left="360" w:hanging="360" w:hangingChars="200"/>
              <w:rPr>
                <w:rFonts w:eastAsia="仿宋_GB2312"/>
                <w:bCs/>
                <w:sz w:val="18"/>
                <w:szCs w:val="18"/>
              </w:rPr>
            </w:pPr>
            <w:r>
              <w:rPr>
                <w:rFonts w:hint="eastAsia" w:eastAsia="仿宋_GB2312"/>
                <w:bCs/>
                <w:sz w:val="18"/>
                <w:szCs w:val="18"/>
              </w:rPr>
              <w:t>②</w:t>
            </w:r>
            <w:r>
              <w:rPr>
                <w:rFonts w:hint="eastAsia" w:eastAsia="仿宋_GB2312"/>
                <w:bCs/>
                <w:sz w:val="18"/>
                <w:szCs w:val="18"/>
                <w:lang w:val="en-US" w:eastAsia="zh-CN"/>
              </w:rPr>
              <w:t>204</w:t>
            </w:r>
            <w:r>
              <w:rPr>
                <w:rFonts w:hint="eastAsia" w:eastAsia="仿宋_GB2312"/>
                <w:bCs/>
                <w:sz w:val="18"/>
                <w:szCs w:val="18"/>
              </w:rPr>
              <w:t>英语二</w:t>
            </w:r>
          </w:p>
          <w:p>
            <w:pPr>
              <w:spacing w:line="250" w:lineRule="exact"/>
              <w:ind w:left="360" w:hanging="360" w:hangingChars="200"/>
              <w:rPr>
                <w:rFonts w:eastAsia="仿宋_GB2312"/>
                <w:bCs/>
                <w:sz w:val="18"/>
                <w:szCs w:val="18"/>
              </w:rPr>
            </w:pPr>
            <w:r>
              <w:rPr>
                <w:rFonts w:hint="eastAsia" w:eastAsia="仿宋_GB2312"/>
                <w:bCs/>
                <w:sz w:val="18"/>
                <w:szCs w:val="18"/>
              </w:rPr>
              <w:t>③</w:t>
            </w:r>
            <w:r>
              <w:rPr>
                <w:rFonts w:hint="eastAsia" w:eastAsia="仿宋_GB2312"/>
                <w:bCs/>
                <w:sz w:val="18"/>
                <w:szCs w:val="18"/>
                <w:lang w:val="en-US" w:eastAsia="zh-CN"/>
              </w:rPr>
              <w:t>302</w:t>
            </w:r>
            <w:r>
              <w:rPr>
                <w:rFonts w:hint="eastAsia" w:eastAsia="仿宋_GB2312"/>
                <w:bCs/>
                <w:sz w:val="18"/>
                <w:szCs w:val="18"/>
              </w:rPr>
              <w:t>数学二</w:t>
            </w:r>
          </w:p>
          <w:p>
            <w:pPr>
              <w:spacing w:line="280" w:lineRule="exact"/>
              <w:rPr>
                <w:rFonts w:hint="eastAsia" w:eastAsia="仿宋_GB2312"/>
                <w:bCs/>
                <w:sz w:val="18"/>
                <w:szCs w:val="18"/>
              </w:rPr>
            </w:pPr>
            <w:r>
              <w:rPr>
                <w:rFonts w:hint="eastAsia" w:eastAsia="仿宋_GB2312"/>
                <w:bCs/>
                <w:sz w:val="18"/>
                <w:szCs w:val="18"/>
              </w:rPr>
              <w:t>④825电子技术基础二</w:t>
            </w:r>
          </w:p>
          <w:p>
            <w:pPr>
              <w:spacing w:line="250" w:lineRule="exact"/>
              <w:rPr>
                <w:rFonts w:ascii="Times New Roman" w:hAnsi="Times New Roman" w:eastAsia="仿宋_GB2312"/>
                <w:b/>
                <w:sz w:val="18"/>
                <w:szCs w:val="18"/>
              </w:rPr>
            </w:pPr>
            <w:r>
              <w:rPr>
                <w:rFonts w:hint="eastAsia" w:ascii="Times New Roman" w:hAnsi="Times New Roman" w:eastAsia="仿宋_GB2312"/>
                <w:b/>
                <w:sz w:val="18"/>
                <w:szCs w:val="18"/>
              </w:rPr>
              <w:t>复试专业课</w:t>
            </w:r>
          </w:p>
          <w:p>
            <w:pPr>
              <w:spacing w:line="250" w:lineRule="exact"/>
              <w:jc w:val="left"/>
              <w:rPr>
                <w:rFonts w:ascii="Times New Roman" w:hAnsi="Times New Roman" w:eastAsia="仿宋_GB2312"/>
                <w:sz w:val="18"/>
                <w:szCs w:val="18"/>
              </w:rPr>
            </w:pPr>
            <w:r>
              <w:rPr>
                <w:rFonts w:hint="eastAsia" w:eastAsia="仿宋_GB2312"/>
                <w:bCs/>
                <w:sz w:val="18"/>
                <w:szCs w:val="18"/>
              </w:rPr>
              <w:t>方向01：F0907信号处理技术二</w:t>
            </w:r>
          </w:p>
          <w:p>
            <w:pPr>
              <w:spacing w:line="250" w:lineRule="exact"/>
              <w:jc w:val="left"/>
              <w:rPr>
                <w:rFonts w:eastAsia="仿宋_GB2312"/>
                <w:bCs/>
                <w:sz w:val="18"/>
                <w:szCs w:val="18"/>
              </w:rPr>
            </w:pPr>
            <w:r>
              <w:rPr>
                <w:rFonts w:hint="eastAsia" w:eastAsia="仿宋_GB2312"/>
                <w:bCs/>
                <w:sz w:val="18"/>
                <w:szCs w:val="18"/>
              </w:rPr>
              <w:t>方向02：F0908微机原理及应用二</w:t>
            </w:r>
          </w:p>
          <w:p>
            <w:pPr>
              <w:spacing w:line="250" w:lineRule="exact"/>
              <w:jc w:val="left"/>
              <w:rPr>
                <w:rFonts w:hint="eastAsia" w:eastAsia="仿宋_GB2312"/>
                <w:bCs/>
                <w:sz w:val="18"/>
                <w:szCs w:val="18"/>
              </w:rPr>
            </w:pPr>
            <w:r>
              <w:rPr>
                <w:rFonts w:hint="eastAsia" w:eastAsia="仿宋_GB2312"/>
                <w:bCs/>
                <w:sz w:val="18"/>
                <w:szCs w:val="18"/>
              </w:rPr>
              <w:t>方向03：F0905 传感器技术二</w:t>
            </w:r>
          </w:p>
          <w:p>
            <w:pPr>
              <w:spacing w:line="250" w:lineRule="exact"/>
              <w:jc w:val="left"/>
              <w:rPr>
                <w:rFonts w:hint="eastAsia" w:eastAsia="仿宋_GB2312"/>
                <w:bCs/>
                <w:sz w:val="18"/>
                <w:szCs w:val="18"/>
              </w:rPr>
            </w:pPr>
          </w:p>
        </w:tc>
        <w:tc>
          <w:tcPr>
            <w:tcW w:w="1087" w:type="dxa"/>
            <w:noWrap w:val="0"/>
            <w:vAlign w:val="top"/>
          </w:tcPr>
          <w:p>
            <w:pPr>
              <w:spacing w:line="250" w:lineRule="exact"/>
              <w:rPr>
                <w:rFonts w:ascii="Times New Roman" w:hAnsi="Times New Roman" w:eastAsia="仿宋_GB2312"/>
                <w:sz w:val="18"/>
                <w:szCs w:val="18"/>
              </w:rPr>
            </w:pPr>
          </w:p>
        </w:tc>
      </w:tr>
    </w:tbl>
    <w:p>
      <w:pPr>
        <w:spacing w:line="250" w:lineRule="exact"/>
        <w:jc w:val="left"/>
        <w:rPr>
          <w:rFonts w:hint="eastAsia" w:eastAsia="仿宋_GB2312" w:cs="Times New Roman"/>
          <w:bCs/>
          <w:sz w:val="21"/>
          <w:szCs w:val="21"/>
          <w:lang w:val="en-US" w:eastAsia="zh-CN"/>
        </w:rPr>
      </w:pPr>
    </w:p>
    <w:p>
      <w:pPr>
        <w:spacing w:line="250" w:lineRule="exact"/>
        <w:jc w:val="left"/>
        <w:rPr>
          <w:rFonts w:hint="eastAsia" w:eastAsia="仿宋_GB2312" w:cs="Times New Roman"/>
          <w:bCs/>
          <w:sz w:val="21"/>
          <w:szCs w:val="21"/>
        </w:rPr>
      </w:pPr>
      <w:r>
        <w:rPr>
          <w:rFonts w:hint="eastAsia" w:eastAsia="仿宋_GB2312" w:cs="Times New Roman"/>
          <w:bCs/>
          <w:sz w:val="21"/>
          <w:szCs w:val="21"/>
          <w:lang w:val="en-US" w:eastAsia="zh-CN"/>
        </w:rPr>
        <w:t xml:space="preserve">备注：1.专业代码第 3 位为“5”或“6”的专业为专业学位； </w:t>
      </w:r>
    </w:p>
    <w:p>
      <w:pPr>
        <w:spacing w:line="250" w:lineRule="exact"/>
        <w:ind w:firstLine="630" w:firstLineChars="300"/>
        <w:jc w:val="left"/>
      </w:pPr>
      <w:r>
        <w:rPr>
          <w:rFonts w:hint="eastAsia" w:eastAsia="仿宋_GB2312" w:cs="Times New Roman"/>
          <w:bCs/>
          <w:sz w:val="21"/>
          <w:szCs w:val="21"/>
          <w:lang w:val="en-US" w:eastAsia="zh-CN"/>
        </w:rPr>
        <w:t>2.此目录中公布的招生人数为考试招生人数，不含推免生人数。考试招生数将会根据教育部正式下达招生计划和实际录取的推免生人数产生变动。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M2M5YmZiY2VjNDhhMWNmMzk3OGIyMDUwOGZiNjAifQ=="/>
  </w:docVars>
  <w:rsids>
    <w:rsidRoot w:val="00000000"/>
    <w:rsid w:val="104B5737"/>
    <w:rsid w:val="2B61341E"/>
    <w:rsid w:val="394A0419"/>
    <w:rsid w:val="52902683"/>
    <w:rsid w:val="67D04ACD"/>
    <w:rsid w:val="7FC06D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3103</Words>
  <Characters>3277</Characters>
  <Lines>0</Lines>
  <Paragraphs>0</Paragraphs>
  <TotalTime>0</TotalTime>
  <ScaleCrop>false</ScaleCrop>
  <LinksUpToDate>false</LinksUpToDate>
  <CharactersWithSpaces>3294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dcterms:modified xsi:type="dcterms:W3CDTF">2022-10-13T07:55:54Z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7B1C5CC5E1194557A377A1CFC2D31C0D</vt:lpwstr>
  </property>
</Properties>
</file>