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8</w:t>
      </w:r>
      <w:r>
        <w:rPr>
          <w:b/>
          <w:sz w:val="36"/>
          <w:szCs w:val="36"/>
        </w:rPr>
        <w:t>40《</w:t>
      </w:r>
      <w:r>
        <w:rPr>
          <w:rFonts w:hint="eastAsia" w:eastAsia="黑体"/>
          <w:b/>
          <w:kern w:val="0"/>
          <w:sz w:val="36"/>
          <w:szCs w:val="36"/>
        </w:rPr>
        <w:t>数据库原理</w:t>
      </w:r>
      <w:r>
        <w:rPr>
          <w:rFonts w:eastAsia="黑体"/>
          <w:b/>
          <w:kern w:val="0"/>
          <w:sz w:val="36"/>
          <w:szCs w:val="36"/>
        </w:rPr>
        <w:t>及应用</w:t>
      </w:r>
      <w:r>
        <w:rPr>
          <w:b/>
          <w:sz w:val="36"/>
          <w:szCs w:val="36"/>
        </w:rPr>
        <w:t>》考试大纲</w:t>
      </w:r>
    </w:p>
    <w:p>
      <w:pPr>
        <w:pStyle w:val="5"/>
        <w:rPr>
          <w:rFonts w:hint="eastAsia" w:ascii="Times New Roman" w:hAnsi="Times New Roman"/>
          <w:b/>
          <w:sz w:val="32"/>
        </w:rPr>
      </w:pPr>
    </w:p>
    <w:p>
      <w:pPr>
        <w:pStyle w:val="5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一</w:t>
      </w:r>
      <w:r>
        <w:rPr>
          <w:rFonts w:ascii="Times New Roman" w:hAnsi="Times New Roman"/>
          <w:b/>
          <w:sz w:val="28"/>
          <w:szCs w:val="28"/>
        </w:rPr>
        <w:t>、大纲</w:t>
      </w:r>
      <w:r>
        <w:rPr>
          <w:rFonts w:hint="eastAsia" w:ascii="Times New Roman" w:hAnsi="Times New Roman"/>
          <w:b/>
          <w:sz w:val="28"/>
          <w:szCs w:val="28"/>
        </w:rPr>
        <w:t>综述</w:t>
      </w:r>
    </w:p>
    <w:p>
      <w:pPr>
        <w:pStyle w:val="3"/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数据库原理与应用(数据库技术)是报考农业工程与信息技术农业专业学位的考试科目之一。为帮助考生明确考试复习范围和有关要求，特制定本考试大纲。</w:t>
      </w:r>
    </w:p>
    <w:p>
      <w:pPr>
        <w:pStyle w:val="5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二</w:t>
      </w:r>
      <w:r>
        <w:rPr>
          <w:rFonts w:ascii="Times New Roman" w:hAnsi="Times New Roman"/>
          <w:b/>
          <w:sz w:val="28"/>
          <w:szCs w:val="28"/>
        </w:rPr>
        <w:t>、考试内容</w:t>
      </w:r>
    </w:p>
    <w:p>
      <w:pPr>
        <w:pStyle w:val="2"/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第一章 数据库基础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1．了解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信息、数据与数据处理的正确含义；数据管理技术发展的三个阶段各自的特点；数据库系统比文件系统的优点；数据库系统的组成及其各组成部分的内容；数据库管理系统对数据的存取；数据库管理系统的功能</w:t>
      </w:r>
      <w:r>
        <w:rPr>
          <w:sz w:val="24"/>
          <w:szCs w:val="24"/>
        </w:rPr>
        <w:t>；</w:t>
      </w:r>
      <w:r>
        <w:rPr>
          <w:rFonts w:hint="eastAsia"/>
          <w:sz w:val="24"/>
          <w:szCs w:val="24"/>
        </w:rPr>
        <w:t>数据库管理系统的组成；层次、网状、关系和面向对象的模型的含义、特点和主要区别；数据模型与数据库系统的发展。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2．理解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数据库管理系统的三级模式结构的概念、原理和好处，数据独立性的含义；</w:t>
      </w:r>
      <w:r>
        <w:rPr>
          <w:sz w:val="24"/>
          <w:szCs w:val="24"/>
        </w:rPr>
        <w:t>数据库技术的优点</w:t>
      </w:r>
      <w:r>
        <w:rPr>
          <w:rFonts w:hint="eastAsia"/>
          <w:sz w:val="24"/>
          <w:szCs w:val="24"/>
        </w:rPr>
        <w:t>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3．</w:t>
      </w:r>
      <w:r>
        <w:rPr>
          <w:sz w:val="24"/>
          <w:szCs w:val="24"/>
        </w:rPr>
        <w:t>掌握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现实世界二级抽象和实体模型的基本概念和术语。</w:t>
      </w:r>
    </w:p>
    <w:p>
      <w:pPr>
        <w:pStyle w:val="2"/>
        <w:ind w:firstLine="482"/>
        <w:rPr>
          <w:rFonts w:hint="eastAsia"/>
          <w:b w:val="0"/>
          <w:bCs/>
          <w:sz w:val="24"/>
          <w:szCs w:val="24"/>
        </w:rPr>
      </w:pPr>
      <w:r>
        <w:rPr>
          <w:rFonts w:hint="eastAsia"/>
          <w:sz w:val="24"/>
          <w:szCs w:val="24"/>
        </w:rPr>
        <w:t>第二章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关系数据库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1．了解</w:t>
      </w:r>
    </w:p>
    <w:p>
      <w:pPr>
        <w:pStyle w:val="3"/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关系的定义及相关术语；关系模式定义；关系数据库模式定义</w:t>
      </w:r>
      <w:r>
        <w:rPr>
          <w:sz w:val="24"/>
          <w:szCs w:val="24"/>
        </w:rPr>
        <w:t>；</w:t>
      </w:r>
      <w:r>
        <w:rPr>
          <w:rFonts w:hint="eastAsia"/>
          <w:sz w:val="24"/>
          <w:szCs w:val="24"/>
        </w:rPr>
        <w:t>关系数据库定义；关系数据库语言的分类。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2．理解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关系的实用性定义</w:t>
      </w:r>
      <w:r>
        <w:rPr>
          <w:sz w:val="24"/>
          <w:szCs w:val="24"/>
        </w:rPr>
        <w:t>；</w:t>
      </w:r>
      <w:r>
        <w:rPr>
          <w:rFonts w:hint="eastAsia"/>
          <w:sz w:val="24"/>
          <w:szCs w:val="24"/>
        </w:rPr>
        <w:t>关系的性质；超键、关系键、候选键、主键和外部键的概念与定义</w:t>
      </w:r>
      <w:r>
        <w:rPr>
          <w:sz w:val="24"/>
          <w:szCs w:val="24"/>
        </w:rPr>
        <w:t>；</w:t>
      </w:r>
      <w:r>
        <w:rPr>
          <w:rFonts w:hint="eastAsia"/>
          <w:sz w:val="24"/>
          <w:szCs w:val="24"/>
        </w:rPr>
        <w:t>实体完整性、参照完整性和用户定义完整性的内容和目的意义。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3．掌握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关系代数的传统集合运算和专门的关系运算。</w:t>
      </w:r>
    </w:p>
    <w:p>
      <w:pPr>
        <w:pStyle w:val="2"/>
        <w:ind w:firstLine="482"/>
        <w:rPr>
          <w:rFonts w:hint="eastAsia"/>
          <w:b w:val="0"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第三章 </w:t>
      </w:r>
      <w:r>
        <w:rPr>
          <w:sz w:val="24"/>
          <w:szCs w:val="24"/>
        </w:rPr>
        <w:t>SQL</w:t>
      </w:r>
      <w:r>
        <w:rPr>
          <w:rFonts w:hint="eastAsia"/>
          <w:sz w:val="24"/>
          <w:szCs w:val="24"/>
        </w:rPr>
        <w:t>语言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1．了解</w:t>
      </w:r>
    </w:p>
    <w:p>
      <w:pPr>
        <w:pStyle w:val="3"/>
        <w:spacing w:line="30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SQL</w:t>
      </w:r>
      <w:r>
        <w:rPr>
          <w:rFonts w:hint="eastAsia"/>
          <w:sz w:val="24"/>
          <w:szCs w:val="24"/>
        </w:rPr>
        <w:t>语言的发展及标准化；</w:t>
      </w:r>
      <w:r>
        <w:rPr>
          <w:sz w:val="24"/>
          <w:szCs w:val="24"/>
        </w:rPr>
        <w:t>SQL</w:t>
      </w:r>
      <w:r>
        <w:rPr>
          <w:rFonts w:hint="eastAsia"/>
          <w:sz w:val="24"/>
          <w:szCs w:val="24"/>
        </w:rPr>
        <w:t>语言支持的三级逻辑结构及基本表和视图等概念；</w:t>
      </w:r>
      <w:r>
        <w:rPr>
          <w:sz w:val="24"/>
          <w:szCs w:val="24"/>
        </w:rPr>
        <w:t>SQL</w:t>
      </w:r>
      <w:r>
        <w:rPr>
          <w:rFonts w:hint="eastAsia"/>
          <w:sz w:val="24"/>
          <w:szCs w:val="24"/>
        </w:rPr>
        <w:t>语言的主要特点；</w:t>
      </w:r>
      <w:r>
        <w:rPr>
          <w:sz w:val="24"/>
          <w:szCs w:val="24"/>
        </w:rPr>
        <w:t>嵌入式SQL</w:t>
      </w:r>
      <w:r>
        <w:rPr>
          <w:rFonts w:hint="eastAsia"/>
          <w:sz w:val="24"/>
          <w:szCs w:val="24"/>
        </w:rPr>
        <w:t>；游标的概念。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2．掌握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⑴目前市场上流行的数据库管理系统的使用，例如：SQL Server DBMS、Access DBMS、MySQL DBMS等的使用；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⑵</w:t>
      </w:r>
      <w:r>
        <w:rPr>
          <w:sz w:val="24"/>
          <w:szCs w:val="24"/>
        </w:rPr>
        <w:t>SQL</w:t>
      </w:r>
      <w:r>
        <w:rPr>
          <w:rFonts w:hint="eastAsia"/>
          <w:sz w:val="24"/>
          <w:szCs w:val="24"/>
        </w:rPr>
        <w:t>的基本数据类型；</w:t>
      </w:r>
      <w:r>
        <w:rPr>
          <w:sz w:val="24"/>
          <w:szCs w:val="24"/>
        </w:rPr>
        <w:t>SQL</w:t>
      </w:r>
      <w:r>
        <w:rPr>
          <w:rFonts w:hint="eastAsia"/>
          <w:sz w:val="24"/>
          <w:szCs w:val="24"/>
        </w:rPr>
        <w:t>的数据定义功能，例如创建、修改和删除数据库；模式的定义和删除；基本表的定义、修改和删除；实施数据完整性约束；定义、撤消索引和索引的作用；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⑶</w:t>
      </w:r>
      <w:r>
        <w:rPr>
          <w:sz w:val="24"/>
          <w:szCs w:val="24"/>
        </w:rPr>
        <w:t>SQL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SELECT</w:t>
      </w:r>
      <w:r>
        <w:rPr>
          <w:rFonts w:hint="eastAsia"/>
          <w:sz w:val="24"/>
          <w:szCs w:val="24"/>
        </w:rPr>
        <w:t>语句的格式和用法；单表查询；连表查询；嵌套查询(子查询)；集合查询与</w:t>
      </w:r>
      <w:r>
        <w:rPr>
          <w:sz w:val="24"/>
          <w:szCs w:val="24"/>
        </w:rPr>
        <w:t>分组查询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>SQL</w:t>
      </w:r>
      <w:r>
        <w:rPr>
          <w:rFonts w:hint="eastAsia"/>
          <w:sz w:val="24"/>
          <w:szCs w:val="24"/>
        </w:rPr>
        <w:t>的库函数的功能和使用；定义、撤消视图和视图的作用；查询视图；更新视图；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⑷</w:t>
      </w:r>
      <w:r>
        <w:rPr>
          <w:sz w:val="24"/>
          <w:szCs w:val="24"/>
        </w:rPr>
        <w:t>SQL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INSERT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DELETE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UPDATE</w:t>
      </w:r>
      <w:r>
        <w:rPr>
          <w:rFonts w:hint="eastAsia"/>
          <w:sz w:val="24"/>
          <w:szCs w:val="24"/>
        </w:rPr>
        <w:t>语句的格式和用法；</w:t>
      </w:r>
    </w:p>
    <w:p>
      <w:pPr>
        <w:pStyle w:val="3"/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⑸T-SQL语言；游标的概念、语句和使用；</w:t>
      </w:r>
    </w:p>
    <w:p>
      <w:pPr>
        <w:pStyle w:val="3"/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⑹存储过程的概念、存储过程的创建与执行；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>⑺</w:t>
      </w:r>
      <w:r>
        <w:rPr>
          <w:rFonts w:hint="eastAsia"/>
          <w:sz w:val="24"/>
          <w:szCs w:val="24"/>
        </w:rPr>
        <w:t xml:space="preserve">触发器的概念与建立。 </w:t>
      </w:r>
    </w:p>
    <w:p>
      <w:pPr>
        <w:pStyle w:val="2"/>
        <w:ind w:firstLine="482"/>
        <w:rPr>
          <w:rFonts w:hint="eastAsia"/>
          <w:b w:val="0"/>
          <w:bCs/>
          <w:sz w:val="24"/>
          <w:szCs w:val="24"/>
        </w:rPr>
      </w:pPr>
      <w:r>
        <w:rPr>
          <w:rFonts w:hint="eastAsia"/>
          <w:sz w:val="24"/>
          <w:szCs w:val="24"/>
        </w:rPr>
        <w:t>第四章 数据库安全保护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1．了解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数据库复制与数据库镜像。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2．理解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⑴数据库安全性的概念；数据库安全性控制采用的技术方法；用户和角色；权限的概念和管理；数据加密、审计。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⑵数据库并发控制的含义与目的</w:t>
      </w:r>
      <w:r>
        <w:rPr>
          <w:sz w:val="24"/>
          <w:szCs w:val="24"/>
        </w:rPr>
        <w:t>；</w:t>
      </w:r>
      <w:r>
        <w:rPr>
          <w:rFonts w:hint="eastAsia"/>
          <w:sz w:val="24"/>
          <w:szCs w:val="24"/>
        </w:rPr>
        <w:t>事务的概念、性质、事务的可串行性；数据库封锁机制、封锁、死锁和活锁。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⑶数据库恢复的含义与原理</w:t>
      </w:r>
      <w:r>
        <w:rPr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故障的种类，日志的概念。 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3．掌握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⑴数据库的安全管理。SQL Sserver的身份识别机制、SQL Server的用户和角色管理、SQL Server的用户的用户权限管理。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⑵数据库的备份恢复过程。SQL Sserver的备份、复制与恢复的方法。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⑶数据库的并发性控制；SQL Server的并发控制；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⑷事务管理、SQL Server的事务管理的语句与编程。</w:t>
      </w:r>
    </w:p>
    <w:p>
      <w:pPr>
        <w:pStyle w:val="2"/>
        <w:ind w:firstLine="482"/>
        <w:rPr>
          <w:rFonts w:hint="eastAsia"/>
          <w:b w:val="0"/>
          <w:bCs/>
          <w:sz w:val="24"/>
          <w:szCs w:val="24"/>
        </w:rPr>
      </w:pPr>
      <w:r>
        <w:rPr>
          <w:rFonts w:hint="eastAsia"/>
          <w:sz w:val="24"/>
          <w:szCs w:val="24"/>
        </w:rPr>
        <w:t>第五章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关系数据库设计理论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1．理解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⑴规范化理论的研究动机及所要解决的问题；规范化理论在数据库设计中的作用。</w:t>
      </w:r>
    </w:p>
    <w:p>
      <w:pPr>
        <w:pStyle w:val="3"/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⑵函数依赖的定义和相应的概念；完全函数依赖、部分函数依赖和传递函数依赖；关系键的形式定义；第一范式、第二范式、第三范式和</w:t>
      </w:r>
      <w:r>
        <w:rPr>
          <w:sz w:val="24"/>
          <w:szCs w:val="24"/>
        </w:rPr>
        <w:t>BCNF</w:t>
      </w:r>
      <w:r>
        <w:rPr>
          <w:rFonts w:hint="eastAsia"/>
          <w:sz w:val="24"/>
          <w:szCs w:val="24"/>
        </w:rPr>
        <w:t>范式的定义。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2．掌握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关系模式规范化的方法和关系模式分解的方法。</w:t>
      </w:r>
    </w:p>
    <w:p>
      <w:pPr>
        <w:pStyle w:val="3"/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第六章 数据库设计和开发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1．了解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数据库设计方法、步骤、设计阶段的划分；需求分析的任务和方法；数据库物理设计的内容和方法；数据库实施阶段的工作、步骤和运行维护的重要性。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2．理解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⑴需求分析的重要性；数据字典重要性；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⑵二层客户/服务器数据库体系结构和特点；三层客户/服务器数据库体系结构和特点。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3．掌握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⑴概念设计的意义、原则和步骤；从现实世界出发设计数据库概念模型（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 - </w:t>
      </w:r>
      <w:r>
        <w:rPr>
          <w:sz w:val="24"/>
          <w:szCs w:val="24"/>
        </w:rPr>
        <w:t>R</w:t>
      </w:r>
      <w:r>
        <w:rPr>
          <w:rFonts w:hint="eastAsia"/>
          <w:sz w:val="24"/>
          <w:szCs w:val="24"/>
        </w:rPr>
        <w:t>模型）的方法；数据字典编制；从E</w:t>
      </w:r>
      <w:r>
        <w:rPr>
          <w:sz w:val="24"/>
          <w:szCs w:val="24"/>
        </w:rPr>
        <w:t xml:space="preserve"> - </w:t>
      </w:r>
      <w:r>
        <w:rPr>
          <w:rFonts w:hint="eastAsia"/>
          <w:sz w:val="24"/>
          <w:szCs w:val="24"/>
        </w:rPr>
        <w:t>R模型转换为关系模型的方法；数据模型的优化；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⑵数据库设计工具Power Designer；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⑶C/S和B/S体系结构的</w:t>
      </w:r>
      <w:r>
        <w:rPr>
          <w:sz w:val="24"/>
          <w:szCs w:val="24"/>
        </w:rPr>
        <w:t>数据库</w:t>
      </w:r>
      <w:r>
        <w:rPr>
          <w:rFonts w:hint="eastAsia"/>
          <w:sz w:val="24"/>
          <w:szCs w:val="24"/>
        </w:rPr>
        <w:t>应用系统开发技术、环境与语言和中间件（ODBC、JDBC、ADO）。</w:t>
      </w:r>
    </w:p>
    <w:p>
      <w:pPr>
        <w:pStyle w:val="2"/>
        <w:ind w:firstLine="482"/>
        <w:rPr>
          <w:rFonts w:hint="eastAsia"/>
          <w:b w:val="0"/>
          <w:bCs/>
          <w:sz w:val="24"/>
          <w:szCs w:val="24"/>
        </w:rPr>
      </w:pPr>
      <w:r>
        <w:rPr>
          <w:rFonts w:hint="eastAsia"/>
          <w:sz w:val="24"/>
          <w:szCs w:val="24"/>
        </w:rPr>
        <w:t>第七章 数据库技术的发展与展望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1．了解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传统数据库的局限性；新一代数据库的三个基本特征及其研究途径；分布式数据库、数据仓库、空间数据库、</w:t>
      </w:r>
      <w:r>
        <w:rPr>
          <w:sz w:val="24"/>
          <w:szCs w:val="24"/>
        </w:rPr>
        <w:t>大数据的概念</w:t>
      </w:r>
      <w:r>
        <w:rPr>
          <w:rFonts w:hint="eastAsia"/>
          <w:sz w:val="24"/>
          <w:szCs w:val="24"/>
        </w:rPr>
        <w:t>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2．理解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>大数据</w:t>
      </w:r>
      <w:r>
        <w:rPr>
          <w:rFonts w:hint="eastAsia"/>
          <w:sz w:val="24"/>
          <w:szCs w:val="24"/>
        </w:rPr>
        <w:t>、数据仓库与数据挖掘的概念；数据仓库与决策支持系统、专家系统、知识库与模型库、大数据的概念；SQL Server的数据仓库解决方案；地理信息系统与空间数据库。</w:t>
      </w:r>
    </w:p>
    <w:p>
      <w:pPr>
        <w:pStyle w:val="2"/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第八章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SQL Server DBMS的基本操作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1．了解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国内广泛使用的主流关系数据库系统（SQL Server、ORACLE和Access）的主要功能和特点。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2．掌握</w:t>
      </w:r>
    </w:p>
    <w:p>
      <w:pPr>
        <w:pStyle w:val="3"/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SQL Server的使用。</w:t>
      </w:r>
    </w:p>
    <w:p>
      <w:pPr>
        <w:pStyle w:val="5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三</w:t>
      </w:r>
      <w:r>
        <w:rPr>
          <w:rFonts w:ascii="Times New Roman" w:hAnsi="Times New Roman"/>
          <w:b/>
          <w:sz w:val="28"/>
          <w:szCs w:val="28"/>
        </w:rPr>
        <w:t>、考试要求</w:t>
      </w:r>
    </w:p>
    <w:p>
      <w:pPr>
        <w:pStyle w:val="3"/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考生应全面系统地了解数据库系统的基本概念、原理和方法。理解关系数据库系统的基本概念、原理和方法。熟悉关系代数的传统集合运算和专门的关系运算，熟练地掌握SQL Server等流行的关系数据库管理系统的使用，利用SQL语言进行各种操作。深入理解关系数据库设计理论，综合运用所学理论和知识解决实际问题，掌握数据库的设计和开发。掌握数据库恢复、并发控制、安全性控制和完整性控制的基本概念、目的、原理和主要技术。了解和跟踪当前管理信息系统等系统采用的数据库管理系统的名称、特点，开发中采用的技术和工具。了解和跟踪数据库技术的发展与展望。</w:t>
      </w:r>
    </w:p>
    <w:p>
      <w:pPr>
        <w:pStyle w:val="5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四</w:t>
      </w:r>
      <w:r>
        <w:rPr>
          <w:rFonts w:ascii="Times New Roman" w:hAnsi="Times New Roman"/>
          <w:b/>
          <w:sz w:val="28"/>
          <w:szCs w:val="28"/>
        </w:rPr>
        <w:t>、试题结构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1.试题形</w:t>
      </w:r>
      <w:r>
        <w:rPr>
          <w:sz w:val="24"/>
          <w:szCs w:val="24"/>
        </w:rPr>
        <w:t>式</w:t>
      </w:r>
      <w:r>
        <w:rPr>
          <w:rFonts w:hint="eastAsia"/>
          <w:sz w:val="24"/>
          <w:szCs w:val="24"/>
        </w:rPr>
        <w:t>：</w:t>
      </w:r>
    </w:p>
    <w:p>
      <w:pPr>
        <w:pStyle w:val="3"/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①单选题</w:t>
      </w:r>
    </w:p>
    <w:p>
      <w:pPr>
        <w:pStyle w:val="3"/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②简答题</w:t>
      </w:r>
    </w:p>
    <w:p>
      <w:pPr>
        <w:pStyle w:val="3"/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③数据库设计题</w:t>
      </w:r>
    </w:p>
    <w:p>
      <w:pPr>
        <w:pStyle w:val="3"/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④SQL语言操作题，</w:t>
      </w:r>
    </w:p>
    <w:p>
      <w:pPr>
        <w:pStyle w:val="3"/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⑤综合应用</w:t>
      </w:r>
      <w:r>
        <w:rPr>
          <w:sz w:val="24"/>
          <w:szCs w:val="24"/>
        </w:rPr>
        <w:t>题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2.试题构成</w:t>
      </w:r>
      <w:r>
        <w:rPr>
          <w:sz w:val="24"/>
          <w:szCs w:val="24"/>
        </w:rPr>
        <w:t>：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①基本概念和知识等方面占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%。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②基本理论等广度的试题占2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%。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③所学理论解决实际问题与综合运用知识试题占</w:t>
      </w:r>
      <w:r>
        <w:rPr>
          <w:sz w:val="24"/>
          <w:szCs w:val="24"/>
        </w:rPr>
        <w:t>50</w:t>
      </w:r>
      <w:r>
        <w:rPr>
          <w:rFonts w:hint="eastAsia"/>
          <w:sz w:val="24"/>
          <w:szCs w:val="24"/>
        </w:rPr>
        <w:t>%。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在上述试题中，难度较大的试题占1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%。</w:t>
      </w:r>
    </w:p>
    <w:p>
      <w:pPr>
        <w:pStyle w:val="5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五</w:t>
      </w:r>
      <w:r>
        <w:rPr>
          <w:rFonts w:ascii="Times New Roman" w:hAnsi="Times New Roman"/>
          <w:b/>
          <w:sz w:val="28"/>
          <w:szCs w:val="28"/>
        </w:rPr>
        <w:t>、考试方式及时间</w:t>
      </w:r>
    </w:p>
    <w:p>
      <w:pPr>
        <w:pStyle w:val="3"/>
        <w:spacing w:line="30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考试方式为闭卷、笔试，时间为3小时，满分为1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0分。</w:t>
      </w:r>
    </w:p>
    <w:p>
      <w:pPr>
        <w:pStyle w:val="5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六</w:t>
      </w:r>
      <w:r>
        <w:rPr>
          <w:rFonts w:ascii="Times New Roman" w:hAnsi="Times New Roman"/>
          <w:b/>
          <w:sz w:val="28"/>
          <w:szCs w:val="28"/>
        </w:rPr>
        <w:t>、主要参考书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．数据库</w:t>
      </w:r>
      <w:r>
        <w:rPr>
          <w:sz w:val="24"/>
          <w:szCs w:val="24"/>
        </w:rPr>
        <w:t>原理及应用</w:t>
      </w:r>
      <w:r>
        <w:rPr>
          <w:rFonts w:hint="eastAsia"/>
          <w:sz w:val="24"/>
          <w:szCs w:val="24"/>
        </w:rPr>
        <w:t>（第2版）</w:t>
      </w:r>
      <w:r>
        <w:rPr>
          <w:sz w:val="24"/>
          <w:szCs w:val="24"/>
        </w:rPr>
        <w:t>，雷景生、叶文珺、楼越焕编，</w:t>
      </w:r>
      <w:r>
        <w:rPr>
          <w:rFonts w:hint="eastAsia"/>
          <w:sz w:val="24"/>
          <w:szCs w:val="24"/>
        </w:rPr>
        <w:t>清华大学出版社，20</w:t>
      </w:r>
      <w:r>
        <w:rPr>
          <w:sz w:val="24"/>
          <w:szCs w:val="24"/>
        </w:rPr>
        <w:t>17</w:t>
      </w:r>
      <w:r>
        <w:rPr>
          <w:rFonts w:hint="eastAsia"/>
          <w:sz w:val="24"/>
          <w:szCs w:val="24"/>
        </w:rPr>
        <w:t>。</w:t>
      </w:r>
    </w:p>
    <w:p>
      <w:pPr>
        <w:pStyle w:val="3"/>
        <w:spacing w:line="30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数据库原理应用与设计，崔巍主编，清华大学出版社，2009。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．数据库</w:t>
      </w:r>
      <w:r>
        <w:rPr>
          <w:sz w:val="24"/>
          <w:szCs w:val="24"/>
        </w:rPr>
        <w:t>系统概论</w:t>
      </w:r>
      <w:r>
        <w:rPr>
          <w:rFonts w:hint="eastAsia"/>
          <w:sz w:val="24"/>
          <w:szCs w:val="24"/>
        </w:rPr>
        <w:t>（第四版），</w:t>
      </w:r>
      <w:r>
        <w:rPr>
          <w:sz w:val="24"/>
          <w:szCs w:val="24"/>
        </w:rPr>
        <w:t>王珊</w:t>
      </w:r>
      <w:r>
        <w:rPr>
          <w:rFonts w:hint="eastAsia"/>
          <w:sz w:val="24"/>
          <w:szCs w:val="24"/>
        </w:rPr>
        <w:t xml:space="preserve"> 萨师煊主编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高等教育</w:t>
      </w:r>
      <w:r>
        <w:rPr>
          <w:sz w:val="24"/>
          <w:szCs w:val="24"/>
        </w:rPr>
        <w:t>出版社</w:t>
      </w:r>
      <w:r>
        <w:rPr>
          <w:rFonts w:hint="eastAsia"/>
          <w:sz w:val="24"/>
          <w:szCs w:val="24"/>
        </w:rPr>
        <w:t>，2006。</w:t>
      </w:r>
    </w:p>
    <w:p>
      <w:pPr>
        <w:pStyle w:val="3"/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．数据库原理</w:t>
      </w:r>
      <w:r>
        <w:rPr>
          <w:sz w:val="24"/>
          <w:szCs w:val="24"/>
        </w:rPr>
        <w:t>与应用教程</w:t>
      </w:r>
      <w:r>
        <w:rPr>
          <w:rFonts w:hint="eastAsia"/>
          <w:sz w:val="24"/>
          <w:szCs w:val="24"/>
        </w:rPr>
        <w:t>（第</w:t>
      </w:r>
      <w:r>
        <w:rPr>
          <w:sz w:val="24"/>
          <w:szCs w:val="24"/>
        </w:rPr>
        <w:t>3版）</w:t>
      </w:r>
      <w:r>
        <w:rPr>
          <w:rFonts w:hint="eastAsia"/>
          <w:sz w:val="24"/>
          <w:szCs w:val="24"/>
        </w:rPr>
        <w:t>，何玉</w:t>
      </w:r>
      <w:r>
        <w:rPr>
          <w:sz w:val="24"/>
          <w:szCs w:val="24"/>
        </w:rPr>
        <w:t>洁主编，</w:t>
      </w:r>
      <w:r>
        <w:rPr>
          <w:rFonts w:hint="eastAsia"/>
          <w:sz w:val="24"/>
          <w:szCs w:val="24"/>
        </w:rPr>
        <w:t>机械工业</w:t>
      </w:r>
      <w:r>
        <w:rPr>
          <w:sz w:val="24"/>
          <w:szCs w:val="24"/>
        </w:rPr>
        <w:t>出版社，</w:t>
      </w: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13</w:t>
      </w:r>
      <w:r>
        <w:rPr>
          <w:rFonts w:hint="eastAsia"/>
          <w:sz w:val="24"/>
          <w:szCs w:val="24"/>
        </w:rPr>
        <w:t>。</w:t>
      </w:r>
    </w:p>
    <w:p>
      <w:pPr>
        <w:pStyle w:val="3"/>
        <w:spacing w:line="30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.SQL Server DBMS的教材。</w:t>
      </w:r>
    </w:p>
    <w:p>
      <w:pPr>
        <w:pStyle w:val="3"/>
      </w:pPr>
    </w:p>
    <w:sectPr>
      <w:pgSz w:w="12240" w:h="15840"/>
      <w:pgMar w:top="1418" w:right="1134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11ADC"/>
    <w:rsid w:val="00012C86"/>
    <w:rsid w:val="00021F1E"/>
    <w:rsid w:val="000352CB"/>
    <w:rsid w:val="000440E5"/>
    <w:rsid w:val="00064330"/>
    <w:rsid w:val="00072D6A"/>
    <w:rsid w:val="0009290A"/>
    <w:rsid w:val="000A1215"/>
    <w:rsid w:val="000D2BB0"/>
    <w:rsid w:val="000E117C"/>
    <w:rsid w:val="00111C29"/>
    <w:rsid w:val="001173D8"/>
    <w:rsid w:val="00163E59"/>
    <w:rsid w:val="0017141E"/>
    <w:rsid w:val="00171E64"/>
    <w:rsid w:val="0018358A"/>
    <w:rsid w:val="001A7390"/>
    <w:rsid w:val="001A77BC"/>
    <w:rsid w:val="001B40DD"/>
    <w:rsid w:val="001C3764"/>
    <w:rsid w:val="001D25F3"/>
    <w:rsid w:val="001E7FA3"/>
    <w:rsid w:val="001F7166"/>
    <w:rsid w:val="00205D70"/>
    <w:rsid w:val="00235267"/>
    <w:rsid w:val="002453E7"/>
    <w:rsid w:val="002502DD"/>
    <w:rsid w:val="0025536B"/>
    <w:rsid w:val="0026116E"/>
    <w:rsid w:val="00306B67"/>
    <w:rsid w:val="00310DB6"/>
    <w:rsid w:val="003162FB"/>
    <w:rsid w:val="00331D58"/>
    <w:rsid w:val="00332C21"/>
    <w:rsid w:val="0033635A"/>
    <w:rsid w:val="00337B57"/>
    <w:rsid w:val="00370658"/>
    <w:rsid w:val="003B4044"/>
    <w:rsid w:val="003C3B96"/>
    <w:rsid w:val="003D0ED0"/>
    <w:rsid w:val="003F23C0"/>
    <w:rsid w:val="00407C33"/>
    <w:rsid w:val="00436997"/>
    <w:rsid w:val="0045321F"/>
    <w:rsid w:val="0046746D"/>
    <w:rsid w:val="00483F78"/>
    <w:rsid w:val="00491B3D"/>
    <w:rsid w:val="004A4271"/>
    <w:rsid w:val="004A4CC2"/>
    <w:rsid w:val="004C2BDE"/>
    <w:rsid w:val="004D38F1"/>
    <w:rsid w:val="004F10BD"/>
    <w:rsid w:val="004F2454"/>
    <w:rsid w:val="005105D8"/>
    <w:rsid w:val="00517B79"/>
    <w:rsid w:val="00536578"/>
    <w:rsid w:val="00591AED"/>
    <w:rsid w:val="005A5E11"/>
    <w:rsid w:val="005C4597"/>
    <w:rsid w:val="00615C74"/>
    <w:rsid w:val="00632047"/>
    <w:rsid w:val="006323F5"/>
    <w:rsid w:val="00634C59"/>
    <w:rsid w:val="0065151E"/>
    <w:rsid w:val="00654DC6"/>
    <w:rsid w:val="006D2D5B"/>
    <w:rsid w:val="006E6F6C"/>
    <w:rsid w:val="006F5D94"/>
    <w:rsid w:val="007035F0"/>
    <w:rsid w:val="00706BDE"/>
    <w:rsid w:val="0072364C"/>
    <w:rsid w:val="007616C6"/>
    <w:rsid w:val="00763BEB"/>
    <w:rsid w:val="007661B4"/>
    <w:rsid w:val="00783F86"/>
    <w:rsid w:val="0078795E"/>
    <w:rsid w:val="007A4B12"/>
    <w:rsid w:val="007B04E7"/>
    <w:rsid w:val="007B402D"/>
    <w:rsid w:val="007B45BF"/>
    <w:rsid w:val="007B502D"/>
    <w:rsid w:val="007C1C12"/>
    <w:rsid w:val="007C7ADB"/>
    <w:rsid w:val="007C7B67"/>
    <w:rsid w:val="00815FB8"/>
    <w:rsid w:val="00823EF0"/>
    <w:rsid w:val="00882579"/>
    <w:rsid w:val="00883FA6"/>
    <w:rsid w:val="008C640E"/>
    <w:rsid w:val="008E47B7"/>
    <w:rsid w:val="008F779F"/>
    <w:rsid w:val="00911C00"/>
    <w:rsid w:val="0091308A"/>
    <w:rsid w:val="0093611F"/>
    <w:rsid w:val="00943C07"/>
    <w:rsid w:val="00943FA2"/>
    <w:rsid w:val="009469AD"/>
    <w:rsid w:val="00974A0E"/>
    <w:rsid w:val="0097556E"/>
    <w:rsid w:val="009A31B2"/>
    <w:rsid w:val="009C1FA0"/>
    <w:rsid w:val="009E1BB6"/>
    <w:rsid w:val="009E67B1"/>
    <w:rsid w:val="009E7D55"/>
    <w:rsid w:val="00A20384"/>
    <w:rsid w:val="00A611AF"/>
    <w:rsid w:val="00A66E0D"/>
    <w:rsid w:val="00A817EE"/>
    <w:rsid w:val="00A83E6A"/>
    <w:rsid w:val="00A9799F"/>
    <w:rsid w:val="00AA30CE"/>
    <w:rsid w:val="00AA3FDB"/>
    <w:rsid w:val="00AD0855"/>
    <w:rsid w:val="00AE05A2"/>
    <w:rsid w:val="00AF05BF"/>
    <w:rsid w:val="00B14D8B"/>
    <w:rsid w:val="00B30CD8"/>
    <w:rsid w:val="00B44A35"/>
    <w:rsid w:val="00B602E1"/>
    <w:rsid w:val="00B66D78"/>
    <w:rsid w:val="00B94138"/>
    <w:rsid w:val="00BD38B8"/>
    <w:rsid w:val="00BF70FA"/>
    <w:rsid w:val="00C201BE"/>
    <w:rsid w:val="00C57DB7"/>
    <w:rsid w:val="00C949DF"/>
    <w:rsid w:val="00CA08A4"/>
    <w:rsid w:val="00CA1B17"/>
    <w:rsid w:val="00CB400E"/>
    <w:rsid w:val="00CB74BA"/>
    <w:rsid w:val="00CC0A89"/>
    <w:rsid w:val="00CC34EB"/>
    <w:rsid w:val="00CC4CEE"/>
    <w:rsid w:val="00CE5419"/>
    <w:rsid w:val="00CE71F8"/>
    <w:rsid w:val="00D21D9C"/>
    <w:rsid w:val="00D2302D"/>
    <w:rsid w:val="00D42FC3"/>
    <w:rsid w:val="00D55862"/>
    <w:rsid w:val="00D7272B"/>
    <w:rsid w:val="00D72741"/>
    <w:rsid w:val="00D87156"/>
    <w:rsid w:val="00D964E9"/>
    <w:rsid w:val="00DC19AB"/>
    <w:rsid w:val="00DC7B2C"/>
    <w:rsid w:val="00DD7CAF"/>
    <w:rsid w:val="00DF06C5"/>
    <w:rsid w:val="00DF690D"/>
    <w:rsid w:val="00DF7BBC"/>
    <w:rsid w:val="00E136C7"/>
    <w:rsid w:val="00E33C4D"/>
    <w:rsid w:val="00E521C0"/>
    <w:rsid w:val="00E55B4E"/>
    <w:rsid w:val="00E7736C"/>
    <w:rsid w:val="00EB6BFC"/>
    <w:rsid w:val="00ED3C43"/>
    <w:rsid w:val="00EF73FE"/>
    <w:rsid w:val="00F104AA"/>
    <w:rsid w:val="00F213BA"/>
    <w:rsid w:val="00F42D17"/>
    <w:rsid w:val="00F63227"/>
    <w:rsid w:val="00F70E58"/>
    <w:rsid w:val="00F87A19"/>
    <w:rsid w:val="00FC7958"/>
    <w:rsid w:val="00FD20D4"/>
    <w:rsid w:val="00FE2BB8"/>
    <w:rsid w:val="05C24DC4"/>
    <w:rsid w:val="16D96F8D"/>
    <w:rsid w:val="197C62CA"/>
    <w:rsid w:val="4A127A38"/>
    <w:rsid w:val="5CE91787"/>
    <w:rsid w:val="71F30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3"/>
    <w:qFormat/>
    <w:uiPriority w:val="0"/>
    <w:pPr>
      <w:keepNext/>
      <w:keepLines/>
      <w:adjustRightInd w:val="0"/>
      <w:spacing w:before="60" w:after="60" w:line="320" w:lineRule="exact"/>
      <w:ind w:firstLine="422" w:firstLineChars="200"/>
      <w:jc w:val="left"/>
      <w:textAlignment w:val="baseline"/>
      <w:outlineLvl w:val="1"/>
    </w:pPr>
    <w:rPr>
      <w:rFonts w:ascii="宋体" w:hAnsi="Arial"/>
      <w:b/>
      <w:kern w:val="0"/>
      <w:szCs w:val="20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adjustRightInd w:val="0"/>
      <w:spacing w:line="320" w:lineRule="exact"/>
      <w:ind w:firstLine="420"/>
      <w:textAlignment w:val="baseline"/>
    </w:pPr>
    <w:rPr>
      <w:rFonts w:ascii="宋体" w:hAnsi="宋体"/>
      <w:kern w:val="0"/>
      <w:szCs w:val="20"/>
    </w:rPr>
  </w:style>
  <w:style w:type="paragraph" w:styleId="4">
    <w:name w:val="Body Text Indent"/>
    <w:basedOn w:val="1"/>
    <w:link w:val="14"/>
    <w:uiPriority w:val="0"/>
    <w:pPr>
      <w:adjustRightInd w:val="0"/>
      <w:spacing w:line="360" w:lineRule="atLeast"/>
      <w:ind w:firstLine="454"/>
      <w:textAlignment w:val="baseline"/>
    </w:pPr>
    <w:rPr>
      <w:rFonts w:ascii="宋体"/>
      <w:kern w:val="0"/>
      <w:szCs w:val="20"/>
    </w:rPr>
  </w:style>
  <w:style w:type="paragraph" w:styleId="5">
    <w:name w:val="Plain Text"/>
    <w:basedOn w:val="1"/>
    <w:uiPriority w:val="0"/>
    <w:rPr>
      <w:rFonts w:ascii="宋体" w:hAnsi="Courier New"/>
      <w:szCs w:val="20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uiPriority w:val="0"/>
    <w:rPr>
      <w:color w:val="0000FF"/>
      <w:u w:val="none"/>
    </w:rPr>
  </w:style>
  <w:style w:type="character" w:customStyle="1" w:styleId="11">
    <w:name w:val="页眉 Char"/>
    <w:link w:val="7"/>
    <w:uiPriority w:val="0"/>
    <w:rPr>
      <w:kern w:val="2"/>
      <w:sz w:val="18"/>
      <w:szCs w:val="18"/>
    </w:rPr>
  </w:style>
  <w:style w:type="character" w:customStyle="1" w:styleId="12">
    <w:name w:val="页脚 Char"/>
    <w:link w:val="6"/>
    <w:uiPriority w:val="0"/>
    <w:rPr>
      <w:kern w:val="2"/>
      <w:sz w:val="18"/>
      <w:szCs w:val="18"/>
    </w:rPr>
  </w:style>
  <w:style w:type="character" w:customStyle="1" w:styleId="13">
    <w:name w:val="标题 2 Char"/>
    <w:link w:val="2"/>
    <w:uiPriority w:val="0"/>
    <w:rPr>
      <w:rFonts w:ascii="宋体" w:hAnsi="Arial"/>
      <w:b/>
      <w:sz w:val="21"/>
    </w:rPr>
  </w:style>
  <w:style w:type="character" w:customStyle="1" w:styleId="14">
    <w:name w:val="正文文本缩进 字符"/>
    <w:link w:val="4"/>
    <w:uiPriority w:val="0"/>
    <w:rPr>
      <w:rFonts w:ascii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389</Words>
  <Characters>2219</Characters>
  <Lines>18</Lines>
  <Paragraphs>5</Paragraphs>
  <TotalTime>0</TotalTime>
  <ScaleCrop>false</ScaleCrop>
  <LinksUpToDate>false</LinksUpToDate>
  <CharactersWithSpaces>2603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2021-06-10T06:52:00Z</dcterms:created>
  <dc:creator>Administrator</dc:creator>
  <cp:lastModifiedBy>vertesyuan</cp:lastModifiedBy>
  <dcterms:modified xsi:type="dcterms:W3CDTF">2022-11-15T12:57:59Z</dcterms:modified>
  <dc:title>《环境工程微生物学》考试大纲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AC4C9FC28CD247DDA1554F841FFFC92C</vt:lpwstr>
  </property>
</Properties>
</file>