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《色彩色度学》考研大纲和参考书目</w:t>
      </w:r>
    </w:p>
    <w:p>
      <w:pPr>
        <w:ind w:firstLine="1680" w:firstLineChars="800"/>
        <w:rPr>
          <w:rFonts w:hint="eastAsia"/>
        </w:rPr>
      </w:pPr>
    </w:p>
    <w:p>
      <w:pPr>
        <w:pStyle w:val="2"/>
        <w:jc w:val="left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参考教材：《</w:t>
      </w:r>
      <w:r>
        <w:rPr>
          <w:color w:val="FF0000"/>
          <w:sz w:val="24"/>
        </w:rPr>
        <w:t>印刷色彩学</w:t>
      </w:r>
      <w:r>
        <w:rPr>
          <w:rFonts w:hint="eastAsia"/>
          <w:color w:val="FF0000"/>
          <w:sz w:val="24"/>
        </w:rPr>
        <w:t>》，</w:t>
      </w:r>
      <w:r>
        <w:rPr>
          <w:color w:val="FF0000"/>
          <w:sz w:val="24"/>
        </w:rPr>
        <w:t>刘武辉</w:t>
      </w:r>
      <w:r>
        <w:rPr>
          <w:rFonts w:hint="eastAsia"/>
          <w:color w:val="FF0000"/>
          <w:sz w:val="24"/>
        </w:rPr>
        <w:t>等编，化学工业出版社，2009年1月第二版</w:t>
      </w:r>
    </w:p>
    <w:p>
      <w:pPr>
        <w:pStyle w:val="2"/>
        <w:ind w:firstLine="420" w:firstLineChars="200"/>
        <w:jc w:val="lef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第一章  </w:t>
      </w:r>
      <w:r>
        <w:t>光与颜色视觉</w:t>
      </w:r>
      <w:r>
        <w:br w:type="textWrapping"/>
      </w:r>
      <w:r>
        <w:rPr>
          <w:rFonts w:hint="eastAsia"/>
        </w:rPr>
        <w:t xml:space="preserve">    颜色的基本概念和颜色视觉的形成。包括：颜色的基本概念；色与光的关系；颜色的分类；颜色的基本属性。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第二章  </w:t>
      </w:r>
      <w:r>
        <w:t>颜色视觉形成</w:t>
      </w:r>
    </w:p>
    <w:p>
      <w:pPr>
        <w:ind w:firstLine="435"/>
        <w:rPr>
          <w:rFonts w:hint="eastAsia"/>
        </w:rPr>
      </w:pPr>
      <w:r>
        <w:t>颜色视觉形成机理</w:t>
      </w:r>
      <w:r>
        <w:rPr>
          <w:rFonts w:hint="eastAsia"/>
        </w:rPr>
        <w:t>。包括：</w:t>
      </w:r>
      <w:r>
        <w:t>颜色视觉的生理基础</w:t>
      </w:r>
      <w:r>
        <w:rPr>
          <w:rFonts w:hint="eastAsia"/>
        </w:rPr>
        <w:t>；</w:t>
      </w:r>
      <w:r>
        <w:t>人眼的视觉功能</w:t>
      </w:r>
      <w:r>
        <w:rPr>
          <w:rFonts w:hint="eastAsia"/>
        </w:rPr>
        <w:t>；</w:t>
      </w:r>
      <w:r>
        <w:t>影响颜色视觉的因素</w:t>
      </w:r>
      <w:r>
        <w:rPr>
          <w:rFonts w:hint="eastAsia"/>
        </w:rPr>
        <w:t>；</w:t>
      </w:r>
      <w:r>
        <w:t>颜色视觉形成的理论</w:t>
      </w:r>
      <w:r>
        <w:rPr>
          <w:rFonts w:hint="eastAsia"/>
        </w:rPr>
        <w:t>；</w:t>
      </w:r>
      <w:r>
        <w:t>人眼视觉现象</w:t>
      </w:r>
      <w:r>
        <w:rPr>
          <w:rFonts w:hint="eastAsia"/>
        </w:rPr>
        <w:t>。本章的重点是</w:t>
      </w:r>
      <w:r>
        <w:t>颜色视觉形成的理论</w:t>
      </w:r>
      <w:r>
        <w:rPr>
          <w:rFonts w:hint="eastAsia"/>
        </w:rPr>
        <w:t>。</w:t>
      </w:r>
    </w:p>
    <w:p>
      <w:pPr>
        <w:ind w:firstLine="435"/>
        <w:rPr>
          <w:rFonts w:hint="eastAsia"/>
          <w:color w:val="008000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第三章  </w:t>
      </w:r>
      <w:r>
        <w:t>颜色的基本性质</w:t>
      </w:r>
    </w:p>
    <w:p>
      <w:pPr>
        <w:ind w:firstLine="435"/>
        <w:rPr>
          <w:rFonts w:hint="eastAsia"/>
        </w:rPr>
      </w:pPr>
      <w:r>
        <w:rPr>
          <w:rFonts w:hint="eastAsia"/>
        </w:rPr>
        <w:t>颜色的基本性质。包括：</w:t>
      </w:r>
      <w:r>
        <w:t>颜色的三属性</w:t>
      </w:r>
      <w:r>
        <w:rPr>
          <w:rFonts w:hint="eastAsia"/>
        </w:rPr>
        <w:t>，</w:t>
      </w:r>
      <w:r>
        <w:t>颜色的分类</w:t>
      </w:r>
      <w:r>
        <w:rPr>
          <w:rFonts w:hint="eastAsia"/>
        </w:rPr>
        <w:t>，</w:t>
      </w:r>
      <w:r>
        <w:t>色彩的调和</w:t>
      </w:r>
      <w:r>
        <w:rPr>
          <w:rFonts w:hint="eastAsia"/>
        </w:rPr>
        <w:t>。</w:t>
      </w:r>
    </w:p>
    <w:p>
      <w:pPr>
        <w:ind w:firstLine="435"/>
        <w:rPr>
          <w:rFonts w:hint="eastAsia"/>
          <w:color w:val="008000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第四章  </w:t>
      </w:r>
      <w:r>
        <w:t>颜色混合规律</w:t>
      </w:r>
    </w:p>
    <w:p>
      <w:pPr>
        <w:rPr>
          <w:rFonts w:hint="eastAsia"/>
        </w:rPr>
      </w:pPr>
      <w:r>
        <w:rPr>
          <w:rFonts w:hint="eastAsia"/>
        </w:rPr>
        <w:t xml:space="preserve">   颜色混合的基本规律。包括：色光的加色法混合；色料的减色法混合，以及加色法和减色法的关系。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第五章  </w:t>
      </w:r>
      <w:r>
        <w:t>CIE色度学系统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本章是考试的重点之一。包括：</w:t>
      </w:r>
      <w:r>
        <w:t>颜色</w:t>
      </w:r>
      <w:r>
        <w:rPr>
          <w:rFonts w:hint="eastAsia"/>
        </w:rPr>
        <w:t>的</w:t>
      </w:r>
      <w:r>
        <w:t>匹配</w:t>
      </w:r>
      <w:r>
        <w:rPr>
          <w:rFonts w:hint="eastAsia"/>
        </w:rPr>
        <w:t>；</w:t>
      </w:r>
      <w:r>
        <w:t>CIE1931RGB色度系统</w:t>
      </w:r>
      <w:r>
        <w:rPr>
          <w:rFonts w:hint="eastAsia"/>
        </w:rPr>
        <w:t>；</w:t>
      </w:r>
      <w:r>
        <w:t>CIE1931XYZ色度系统</w:t>
      </w:r>
      <w:r>
        <w:rPr>
          <w:rFonts w:hint="eastAsia"/>
        </w:rPr>
        <w:t>；</w:t>
      </w:r>
      <w:r>
        <w:t>CIE色度计算方法</w:t>
      </w:r>
      <w:r>
        <w:rPr>
          <w:rFonts w:hint="eastAsia"/>
        </w:rPr>
        <w:t>；</w:t>
      </w:r>
      <w:r>
        <w:t>颜色色差</w:t>
      </w:r>
      <w:r>
        <w:rPr>
          <w:rFonts w:hint="eastAsia"/>
        </w:rPr>
        <w:t>计算</w:t>
      </w:r>
      <w:r>
        <w:t>与均匀色度空间</w:t>
      </w:r>
      <w:r>
        <w:rPr>
          <w:rFonts w:hint="eastAsia"/>
        </w:rPr>
        <w:t>；</w:t>
      </w:r>
      <w:r>
        <w:t>同色异谱现象</w:t>
      </w:r>
      <w:r>
        <w:rPr>
          <w:rFonts w:hint="eastAsia"/>
        </w:rPr>
        <w:t>，等等。</w:t>
      </w:r>
    </w:p>
    <w:p>
      <w:pPr>
        <w:ind w:firstLine="420" w:firstLineChars="200"/>
        <w:rPr>
          <w:rFonts w:hint="eastAsia"/>
          <w:color w:val="008000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第六章  </w:t>
      </w:r>
      <w:r>
        <w:t>颜色的显色表示法</w:t>
      </w:r>
    </w:p>
    <w:p>
      <w:pPr>
        <w:ind w:firstLine="435"/>
        <w:rPr>
          <w:rFonts w:hint="eastAsia"/>
        </w:rPr>
      </w:pPr>
      <w:r>
        <w:rPr>
          <w:rFonts w:hint="eastAsia"/>
        </w:rPr>
        <w:t>本章的重点是</w:t>
      </w:r>
      <w:r>
        <w:t>孟塞尔颜色立体</w:t>
      </w:r>
      <w:r>
        <w:rPr>
          <w:rFonts w:hint="eastAsia"/>
        </w:rPr>
        <w:t>。包括：</w:t>
      </w:r>
      <w:r>
        <w:t>孟塞尔颜色立体</w:t>
      </w:r>
      <w:r>
        <w:rPr>
          <w:rFonts w:hint="eastAsia"/>
        </w:rPr>
        <w:t>表示颜色的方法和基本概念，</w:t>
      </w:r>
      <w:r>
        <w:t>孟塞尔新标系统</w:t>
      </w:r>
      <w:r>
        <w:rPr>
          <w:rFonts w:hint="eastAsia"/>
        </w:rPr>
        <w:t>，以及</w:t>
      </w:r>
      <w:r>
        <w:t>印刷及设计用色谱</w:t>
      </w:r>
      <w:r>
        <w:rPr>
          <w:rFonts w:hint="eastAsia"/>
        </w:rPr>
        <w:t>。</w:t>
      </w:r>
    </w:p>
    <w:p>
      <w:pPr>
        <w:ind w:firstLine="435"/>
        <w:rPr>
          <w:rFonts w:hint="eastAsia"/>
          <w:color w:val="008000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第七章 </w:t>
      </w:r>
      <w:r>
        <w:t>光源的色度学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光源的色度学。包括：</w:t>
      </w:r>
      <w:r>
        <w:t>光源的色温</w:t>
      </w:r>
      <w:r>
        <w:rPr>
          <w:rFonts w:hint="eastAsia"/>
        </w:rPr>
        <w:t>；标准照明体与</w:t>
      </w:r>
      <w:r>
        <w:t>标准光源</w:t>
      </w:r>
      <w:r>
        <w:rPr>
          <w:rFonts w:hint="eastAsia"/>
        </w:rPr>
        <w:t>；光源的显色性，以及</w:t>
      </w:r>
      <w:r>
        <w:t>光源显色指数</w:t>
      </w:r>
      <w:r>
        <w:rPr>
          <w:rFonts w:hint="eastAsia"/>
        </w:rPr>
        <w:t>的</w:t>
      </w:r>
      <w:r>
        <w:t>定量评</w:t>
      </w:r>
      <w:r>
        <w:rPr>
          <w:rFonts w:hint="eastAsia"/>
        </w:rPr>
        <w:t>价。</w:t>
      </w:r>
    </w:p>
    <w:p>
      <w:pPr>
        <w:ind w:firstLine="315" w:firstLineChars="1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第八章 </w:t>
      </w:r>
      <w:r>
        <w:t>印刷色彩</w:t>
      </w:r>
    </w:p>
    <w:p>
      <w:pPr>
        <w:ind w:firstLine="420"/>
        <w:rPr>
          <w:rFonts w:hint="eastAsia"/>
        </w:rPr>
      </w:pPr>
      <w:r>
        <w:rPr>
          <w:rFonts w:hint="eastAsia"/>
        </w:rPr>
        <w:t>印刷分色原理；</w:t>
      </w:r>
      <w:r>
        <w:t>网点</w:t>
      </w:r>
      <w:r>
        <w:rPr>
          <w:rFonts w:hint="eastAsia"/>
        </w:rPr>
        <w:t>呈色机理；调幅加网与调频加网的基本参数；</w:t>
      </w:r>
      <w:r>
        <w:t>聂格伯尔方程</w:t>
      </w:r>
      <w:r>
        <w:rPr>
          <w:rFonts w:hint="eastAsia"/>
        </w:rPr>
        <w:t>；</w:t>
      </w:r>
      <w:r>
        <w:t>彩色印刷与颜色密度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第九章 </w:t>
      </w:r>
      <w:r>
        <w:t>计算机颜色的表示方法</w:t>
      </w:r>
    </w:p>
    <w:p>
      <w:pPr>
        <w:ind w:firstLine="420"/>
        <w:rPr>
          <w:rFonts w:hint="eastAsia"/>
        </w:rPr>
      </w:pPr>
      <w:r>
        <w:rPr>
          <w:rFonts w:hint="eastAsia"/>
        </w:rPr>
        <w:t>要求能够掌握参考书中阐述的主要颜色模式，例如：</w:t>
      </w:r>
      <w:r>
        <w:t>RGB颜色模式</w:t>
      </w:r>
      <w:r>
        <w:rPr>
          <w:rFonts w:hint="eastAsia"/>
        </w:rPr>
        <w:t>、</w:t>
      </w:r>
      <w:r>
        <w:t>CMYK颜色模式</w:t>
      </w:r>
      <w:r>
        <w:rPr>
          <w:rFonts w:hint="eastAsia"/>
        </w:rPr>
        <w:t>、</w:t>
      </w:r>
      <w:r>
        <w:t>Lab颜色模式</w:t>
      </w:r>
      <w:r>
        <w:rPr>
          <w:rFonts w:hint="eastAsia"/>
        </w:rPr>
        <w:t>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第十章 </w:t>
      </w:r>
      <w:r>
        <w:t>颜色测量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本章是考试的重点之一。要求掌握基本测色仪器（如分光光度计和密度计）的基本测试原理，使用方法，以及对测得的数据分析和应用。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第十一章  色彩管理</w:t>
      </w:r>
    </w:p>
    <w:p>
      <w:pPr>
        <w:rPr>
          <w:rFonts w:hint="eastAsia"/>
        </w:rPr>
      </w:pPr>
      <w:r>
        <w:rPr>
          <w:rFonts w:hint="eastAsia"/>
        </w:rPr>
        <w:t xml:space="preserve">   本章是考试的重点之一。包括：色彩管理的基本概念和主要要素；ICC色彩管理技术；常用的色彩管理软件以及色彩管理的基本流程。  </w:t>
      </w:r>
    </w:p>
    <w:p>
      <w:pPr>
        <w:rPr>
          <w:rFonts w:hint="eastAsia"/>
          <w:color w:val="008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5"/>
    <w:rsid w:val="0001240B"/>
    <w:rsid w:val="000F43D9"/>
    <w:rsid w:val="00104620"/>
    <w:rsid w:val="00115AD5"/>
    <w:rsid w:val="00123019"/>
    <w:rsid w:val="00173314"/>
    <w:rsid w:val="0018548B"/>
    <w:rsid w:val="001A4A25"/>
    <w:rsid w:val="002E4F22"/>
    <w:rsid w:val="00323063"/>
    <w:rsid w:val="003950DC"/>
    <w:rsid w:val="00395205"/>
    <w:rsid w:val="004015D6"/>
    <w:rsid w:val="0045294A"/>
    <w:rsid w:val="0048440C"/>
    <w:rsid w:val="005158EF"/>
    <w:rsid w:val="005458C0"/>
    <w:rsid w:val="0056255F"/>
    <w:rsid w:val="005976B6"/>
    <w:rsid w:val="005E13E6"/>
    <w:rsid w:val="005E5C33"/>
    <w:rsid w:val="00670987"/>
    <w:rsid w:val="006A343F"/>
    <w:rsid w:val="006A74E7"/>
    <w:rsid w:val="006C1542"/>
    <w:rsid w:val="0074274B"/>
    <w:rsid w:val="007A7E22"/>
    <w:rsid w:val="007F122D"/>
    <w:rsid w:val="00821608"/>
    <w:rsid w:val="00872395"/>
    <w:rsid w:val="008A480D"/>
    <w:rsid w:val="00946A9D"/>
    <w:rsid w:val="009D7724"/>
    <w:rsid w:val="009E08AC"/>
    <w:rsid w:val="009E2E80"/>
    <w:rsid w:val="00A26C11"/>
    <w:rsid w:val="00A4362C"/>
    <w:rsid w:val="00A446EB"/>
    <w:rsid w:val="00A448CE"/>
    <w:rsid w:val="00B352DC"/>
    <w:rsid w:val="00B447C2"/>
    <w:rsid w:val="00CB4E06"/>
    <w:rsid w:val="00CC771D"/>
    <w:rsid w:val="00D26B9C"/>
    <w:rsid w:val="00D34370"/>
    <w:rsid w:val="00D97876"/>
    <w:rsid w:val="00DB25A4"/>
    <w:rsid w:val="00DC2223"/>
    <w:rsid w:val="00E0538D"/>
    <w:rsid w:val="00E9607A"/>
    <w:rsid w:val="00EA31FC"/>
    <w:rsid w:val="00EB3F5C"/>
    <w:rsid w:val="00F91C0A"/>
    <w:rsid w:val="00FC7370"/>
    <w:rsid w:val="00FE485A"/>
    <w:rsid w:val="194D1577"/>
    <w:rsid w:val="1A5C7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2009-08-31T07:50:00Z</dcterms:created>
  <dc:creator>雨林木风</dc:creator>
  <cp:lastModifiedBy>vertesyuan</cp:lastModifiedBy>
  <dcterms:modified xsi:type="dcterms:W3CDTF">2023-12-05T09:07:15Z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0552BB82E177401DA1B22153CD37E3EA_13</vt:lpwstr>
  </property>
</Properties>
</file>