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eastAsia="黑体"/>
          <w:b/>
          <w:sz w:val="32"/>
          <w:szCs w:val="32"/>
        </w:rPr>
        <w:t>年宁波大学硕士研究生招生考试初试科目</w:t>
      </w:r>
      <w:r>
        <w:rPr>
          <w:rFonts w:eastAsia="黑体"/>
          <w:b/>
          <w:sz w:val="32"/>
          <w:szCs w:val="32"/>
        </w:rPr>
        <w:br w:type="textWrapping"/>
      </w:r>
      <w:r>
        <w:rPr>
          <w:rFonts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eastAsia="黑体"/>
          <w:b/>
          <w:sz w:val="32"/>
          <w:szCs w:val="32"/>
        </w:rPr>
      </w:pPr>
    </w:p>
    <w:tbl>
      <w:tblPr>
        <w:tblStyle w:val="7"/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b/>
                <w:szCs w:val="21"/>
              </w:rPr>
            </w:pPr>
            <w:r>
              <w:rPr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Cs w:val="0"/>
                <w:kern w:val="2"/>
                <w:sz w:val="18"/>
                <w:szCs w:val="18"/>
              </w:rPr>
              <w:t>2</w:t>
            </w:r>
            <w:r>
              <w:rPr>
                <w:bCs w:val="0"/>
                <w:kern w:val="2"/>
                <w:sz w:val="18"/>
                <w:szCs w:val="18"/>
              </w:rPr>
              <w:t>13翻译硕士</w:t>
            </w:r>
            <w:r>
              <w:rPr>
                <w:rFonts w:hint="eastAsia"/>
                <w:bCs w:val="0"/>
                <w:kern w:val="2"/>
                <w:sz w:val="18"/>
                <w:szCs w:val="18"/>
              </w:rPr>
              <w:t>日</w:t>
            </w:r>
            <w:r>
              <w:rPr>
                <w:bCs w:val="0"/>
                <w:kern w:val="2"/>
                <w:sz w:val="18"/>
                <w:szCs w:val="18"/>
              </w:rPr>
              <w:t>语</w:t>
            </w:r>
          </w:p>
        </w:tc>
      </w:tr>
    </w:tbl>
    <w:p>
      <w:pPr>
        <w:widowControl/>
        <w:jc w:val="center"/>
        <w:rPr>
          <w:color w:val="5F7084"/>
          <w:kern w:val="0"/>
          <w:sz w:val="24"/>
        </w:rPr>
      </w:pP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b/>
          <w:szCs w:val="21"/>
        </w:rPr>
      </w:pPr>
      <w:r>
        <w:rPr>
          <w:b/>
          <w:sz w:val="24"/>
        </w:rPr>
        <w:t xml:space="preserve">考试形式与试卷结构 </w:t>
      </w:r>
      <w:r>
        <w:rPr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b/>
          <w:szCs w:val="21"/>
        </w:rPr>
      </w:pPr>
      <w:r>
        <w:rPr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eastAsia="新宋体"/>
          <w:szCs w:val="21"/>
        </w:rPr>
      </w:pPr>
      <w:r>
        <w:rPr>
          <w:rFonts w:eastAsia="新宋体"/>
          <w:b/>
          <w:bCs/>
          <w:color w:val="FF0000"/>
          <w:szCs w:val="21"/>
        </w:rPr>
        <w:t xml:space="preserve">   </w:t>
      </w:r>
      <w:r>
        <w:rPr>
          <w:rFonts w:eastAsia="楷体"/>
          <w:b/>
          <w:bCs/>
          <w:color w:val="FF0000"/>
          <w:szCs w:val="21"/>
        </w:rPr>
        <w:t xml:space="preserve"> </w:t>
      </w:r>
      <w:r>
        <w:rPr>
          <w:rFonts w:eastAsia="楷体"/>
          <w:b/>
          <w:bCs/>
          <w:color w:val="FF0000"/>
          <w:sz w:val="24"/>
        </w:rPr>
        <w:t xml:space="preserve"> </w:t>
      </w:r>
      <w:r>
        <w:rPr>
          <w:rFonts w:eastAsia="新宋体"/>
          <w:szCs w:val="21"/>
        </w:rPr>
        <w:t>本试卷满分为100分，考试时间为180分钟。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b/>
          <w:szCs w:val="21"/>
        </w:rPr>
      </w:pPr>
      <w:r>
        <w:rPr>
          <w:rFonts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考试内容主要包括</w:t>
      </w:r>
      <w:r>
        <w:rPr>
          <w:rFonts w:hint="eastAsia"/>
          <w:color w:val="000000"/>
          <w:szCs w:val="21"/>
        </w:rPr>
        <w:t>四</w:t>
      </w:r>
      <w:r>
        <w:rPr>
          <w:color w:val="000000"/>
          <w:szCs w:val="21"/>
        </w:rPr>
        <w:t>个部分：</w:t>
      </w:r>
      <w:r>
        <w:rPr>
          <w:rFonts w:hint="eastAsia"/>
          <w:color w:val="000000"/>
          <w:szCs w:val="21"/>
        </w:rPr>
        <w:t>文字</w:t>
      </w:r>
      <w:r>
        <w:rPr>
          <w:color w:val="000000"/>
          <w:szCs w:val="21"/>
        </w:rPr>
        <w:t>词汇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语法、阅读理解、</w:t>
      </w:r>
      <w:r>
        <w:rPr>
          <w:rFonts w:hint="eastAsia"/>
          <w:color w:val="000000"/>
          <w:szCs w:val="21"/>
        </w:rPr>
        <w:t>作文</w:t>
      </w:r>
      <w:r>
        <w:rPr>
          <w:color w:val="000000"/>
          <w:szCs w:val="21"/>
        </w:rPr>
        <w:t>。</w:t>
      </w:r>
    </w:p>
    <w:p>
      <w:pPr>
        <w:pStyle w:val="11"/>
        <w:spacing w:before="31" w:beforeLines="10" w:after="31" w:afterLines="10" w:line="360" w:lineRule="auto"/>
        <w:ind w:firstLine="422"/>
        <w:rPr>
          <w:rFonts w:eastAsia="新宋体"/>
          <w:b/>
          <w:szCs w:val="21"/>
        </w:rPr>
      </w:pPr>
      <w:r>
        <w:rPr>
          <w:rFonts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文字</w:t>
      </w:r>
      <w:r>
        <w:rPr>
          <w:color w:val="000000"/>
          <w:szCs w:val="21"/>
        </w:rPr>
        <w:t>词汇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.语法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3.阅读理解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4.</w:t>
      </w:r>
      <w:r>
        <w:rPr>
          <w:rFonts w:hint="eastAsia"/>
          <w:color w:val="000000"/>
          <w:szCs w:val="21"/>
        </w:rPr>
        <w:t>作文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课程考试的目的在于考察考生是否具备进行MTI学习所要求的</w:t>
      </w:r>
      <w:r>
        <w:rPr>
          <w:rFonts w:hint="eastAsia"/>
          <w:color w:val="000000"/>
          <w:szCs w:val="21"/>
        </w:rPr>
        <w:t>日</w:t>
      </w:r>
      <w:r>
        <w:rPr>
          <w:color w:val="000000"/>
          <w:szCs w:val="21"/>
        </w:rPr>
        <w:t>语水平，系全日制翻译硕士专业学位（MTI）入学考试的</w:t>
      </w:r>
      <w:r>
        <w:rPr>
          <w:rFonts w:hint="eastAsia"/>
          <w:color w:val="000000"/>
          <w:szCs w:val="21"/>
        </w:rPr>
        <w:t>日</w:t>
      </w:r>
      <w:r>
        <w:rPr>
          <w:color w:val="000000"/>
          <w:szCs w:val="21"/>
        </w:rPr>
        <w:t>语考试。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b/>
          <w:sz w:val="24"/>
        </w:rPr>
      </w:pPr>
      <w:r>
        <w:rPr>
          <w:b/>
          <w:sz w:val="24"/>
        </w:rPr>
        <w:t>考查范围或考试内容概要</w:t>
      </w:r>
    </w:p>
    <w:p>
      <w:pPr>
        <w:widowControl/>
        <w:rPr>
          <w:color w:val="5F7084"/>
          <w:kern w:val="0"/>
          <w:szCs w:val="21"/>
        </w:rPr>
      </w:pPr>
      <w:r>
        <w:rPr>
          <w:b/>
          <w:color w:val="000000"/>
          <w:kern w:val="0"/>
          <w:szCs w:val="21"/>
        </w:rPr>
        <w:t>第一部分</w:t>
      </w:r>
      <w:r>
        <w:rPr>
          <w:b/>
          <w:color w:val="000000"/>
          <w:kern w:val="0"/>
          <w:szCs w:val="21"/>
        </w:rPr>
        <w:tab/>
      </w:r>
      <w:r>
        <w:rPr>
          <w:rFonts w:hint="eastAsia"/>
          <w:b/>
          <w:color w:val="000000"/>
          <w:kern w:val="0"/>
          <w:szCs w:val="21"/>
        </w:rPr>
        <w:t>文字</w:t>
      </w:r>
      <w:r>
        <w:rPr>
          <w:b/>
          <w:color w:val="000000"/>
          <w:kern w:val="0"/>
          <w:szCs w:val="21"/>
        </w:rPr>
        <w:t>词汇</w:t>
      </w:r>
    </w:p>
    <w:p>
      <w:pPr>
        <w:widowControl/>
        <w:ind w:firstLine="420" w:firstLineChars="200"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考生的认知词汇量应在10,000以上，其中积极词汇量为6,000以上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能正确而熟练地运用常用词汇及其</w:t>
      </w:r>
      <w:r>
        <w:rPr>
          <w:rFonts w:hint="eastAsia"/>
          <w:color w:val="000000"/>
          <w:kern w:val="0"/>
          <w:szCs w:val="21"/>
        </w:rPr>
        <w:t>短语</w:t>
      </w:r>
      <w:r>
        <w:rPr>
          <w:color w:val="000000"/>
          <w:kern w:val="0"/>
          <w:szCs w:val="21"/>
        </w:rPr>
        <w:t>。</w:t>
      </w:r>
    </w:p>
    <w:p>
      <w:pPr>
        <w:widowControl/>
        <w:rPr>
          <w:b/>
          <w:bCs/>
          <w:color w:val="5F7084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第二部分 </w:t>
      </w:r>
      <w:r>
        <w:rPr>
          <w:b/>
          <w:bCs/>
          <w:color w:val="000000"/>
          <w:kern w:val="0"/>
          <w:szCs w:val="21"/>
        </w:rPr>
        <w:t xml:space="preserve">   </w:t>
      </w:r>
      <w:r>
        <w:rPr>
          <w:rFonts w:hint="eastAsia"/>
          <w:b/>
          <w:bCs/>
          <w:color w:val="000000"/>
          <w:kern w:val="0"/>
          <w:szCs w:val="21"/>
        </w:rPr>
        <w:t>语法</w:t>
      </w:r>
    </w:p>
    <w:p>
      <w:pPr>
        <w:widowControl/>
        <w:ind w:firstLine="420" w:firstLineChars="200"/>
        <w:rPr>
          <w:color w:val="5F7084"/>
          <w:kern w:val="0"/>
          <w:szCs w:val="21"/>
        </w:rPr>
      </w:pPr>
      <w:r>
        <w:rPr>
          <w:color w:val="000000"/>
          <w:kern w:val="0"/>
          <w:szCs w:val="21"/>
        </w:rPr>
        <w:t>考生能正确运用</w:t>
      </w:r>
      <w:r>
        <w:rPr>
          <w:rFonts w:hint="eastAsia"/>
          <w:color w:val="000000"/>
          <w:kern w:val="0"/>
          <w:szCs w:val="21"/>
        </w:rPr>
        <w:t>日</w:t>
      </w:r>
      <w:r>
        <w:rPr>
          <w:color w:val="000000"/>
          <w:kern w:val="0"/>
          <w:szCs w:val="21"/>
        </w:rPr>
        <w:t>语语法、结构、修辞等语言规范知识。</w:t>
      </w:r>
    </w:p>
    <w:p>
      <w:pPr>
        <w:widowControl/>
        <w:rPr>
          <w:color w:val="5F7084"/>
          <w:kern w:val="0"/>
          <w:szCs w:val="21"/>
        </w:rPr>
      </w:pPr>
      <w:r>
        <w:rPr>
          <w:b/>
          <w:color w:val="000000"/>
          <w:kern w:val="0"/>
          <w:szCs w:val="21"/>
        </w:rPr>
        <w:t>第</w:t>
      </w:r>
      <w:r>
        <w:rPr>
          <w:rFonts w:hint="eastAsia"/>
          <w:b/>
          <w:color w:val="000000"/>
          <w:kern w:val="0"/>
          <w:szCs w:val="21"/>
        </w:rPr>
        <w:t>三</w:t>
      </w:r>
      <w:r>
        <w:rPr>
          <w:b/>
          <w:color w:val="000000"/>
          <w:kern w:val="0"/>
          <w:szCs w:val="21"/>
        </w:rPr>
        <w:t>部分</w:t>
      </w:r>
      <w:r>
        <w:rPr>
          <w:b/>
          <w:color w:val="000000"/>
          <w:kern w:val="0"/>
          <w:szCs w:val="21"/>
        </w:rPr>
        <w:tab/>
      </w:r>
      <w:r>
        <w:rPr>
          <w:b/>
          <w:color w:val="000000"/>
          <w:kern w:val="0"/>
          <w:szCs w:val="21"/>
        </w:rPr>
        <w:t>阅读理解</w:t>
      </w: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.选材体现时代性、实用性、广泛性，体裁多样，重点考查通过阅读获取信息和理解观点的能力；</w:t>
      </w: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.能读懂常见</w:t>
      </w:r>
      <w:r>
        <w:rPr>
          <w:rFonts w:hint="eastAsia"/>
          <w:kern w:val="0"/>
          <w:szCs w:val="21"/>
        </w:rPr>
        <w:t>日文报刊</w:t>
      </w:r>
      <w:r>
        <w:rPr>
          <w:kern w:val="0"/>
          <w:szCs w:val="21"/>
        </w:rPr>
        <w:t>的专题文章、历史传记及文学作品等各种文体的文章，既能理解其主旨和大意，又能分辨出其中的事实与细节，同时对其中的观点和隐含意义能有基本的理解；</w:t>
      </w: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.对阅读速度有一定要求，且能根据阅读时间要求调整自己的阅读速度。</w:t>
      </w:r>
    </w:p>
    <w:p>
      <w:pPr>
        <w:widowControl/>
        <w:rPr>
          <w:b/>
          <w:bCs/>
          <w:kern w:val="0"/>
          <w:szCs w:val="21"/>
        </w:rPr>
      </w:pPr>
    </w:p>
    <w:p>
      <w:pPr>
        <w:widowControl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第</w:t>
      </w:r>
      <w:r>
        <w:rPr>
          <w:rFonts w:hint="eastAsia"/>
          <w:b/>
          <w:bCs/>
          <w:kern w:val="0"/>
          <w:szCs w:val="21"/>
        </w:rPr>
        <w:t>四</w:t>
      </w:r>
      <w:r>
        <w:rPr>
          <w:b/>
          <w:bCs/>
          <w:kern w:val="0"/>
          <w:szCs w:val="21"/>
        </w:rPr>
        <w:t>部分</w:t>
      </w:r>
      <w:r>
        <w:rPr>
          <w:b/>
          <w:bCs/>
          <w:kern w:val="0"/>
          <w:szCs w:val="21"/>
        </w:rPr>
        <w:tab/>
      </w:r>
      <w:r>
        <w:rPr>
          <w:rFonts w:hint="eastAsia"/>
          <w:b/>
          <w:bCs/>
          <w:kern w:val="0"/>
          <w:szCs w:val="21"/>
        </w:rPr>
        <w:t>作文</w:t>
      </w:r>
    </w:p>
    <w:p>
      <w:pPr>
        <w:widowControl/>
        <w:ind w:firstLine="420"/>
        <w:rPr>
          <w:kern w:val="0"/>
          <w:szCs w:val="21"/>
        </w:rPr>
      </w:pPr>
      <w:r>
        <w:rPr>
          <w:kern w:val="0"/>
          <w:szCs w:val="21"/>
        </w:rPr>
        <w:t>1.根据所给题目及要求写一篇600</w:t>
      </w:r>
      <w:r>
        <w:rPr>
          <w:rFonts w:hint="eastAsia"/>
          <w:kern w:val="0"/>
          <w:szCs w:val="21"/>
        </w:rPr>
        <w:t>字</w:t>
      </w:r>
      <w:r>
        <w:rPr>
          <w:kern w:val="0"/>
          <w:szCs w:val="21"/>
        </w:rPr>
        <w:t>左右的记叙文、说明文。</w:t>
      </w:r>
    </w:p>
    <w:p>
      <w:pPr>
        <w:widowControl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.要求</w:t>
      </w:r>
      <w:r>
        <w:rPr>
          <w:rFonts w:hint="eastAsia"/>
          <w:kern w:val="0"/>
          <w:szCs w:val="21"/>
        </w:rPr>
        <w:t>表达</w:t>
      </w:r>
      <w:r>
        <w:rPr>
          <w:kern w:val="0"/>
          <w:szCs w:val="21"/>
        </w:rPr>
        <w:t>通顺，用词得体，结构合理，文体</w:t>
      </w:r>
      <w:r>
        <w:rPr>
          <w:rFonts w:hint="eastAsia"/>
          <w:kern w:val="0"/>
          <w:szCs w:val="21"/>
        </w:rPr>
        <w:t>规范</w:t>
      </w:r>
      <w:r>
        <w:rPr>
          <w:kern w:val="0"/>
          <w:szCs w:val="21"/>
        </w:rPr>
        <w:t>。</w:t>
      </w:r>
    </w:p>
    <w:p>
      <w:pPr>
        <w:spacing w:before="31" w:beforeLines="10" w:after="31" w:afterLines="10" w:line="360" w:lineRule="auto"/>
        <w:rPr>
          <w:szCs w:val="21"/>
        </w:rPr>
      </w:pPr>
      <w:r>
        <w:rPr>
          <w:szCs w:val="21"/>
        </w:rPr>
        <w:t xml:space="preserve">      </w:t>
      </w:r>
    </w:p>
    <w:p>
      <w:pPr>
        <w:spacing w:before="31" w:beforeLines="10" w:after="31" w:afterLines="10" w:line="360" w:lineRule="auto"/>
        <w:ind w:left="420" w:leftChars="200"/>
        <w:rPr>
          <w:sz w:val="24"/>
        </w:rPr>
      </w:pPr>
      <w:r>
        <w:rPr>
          <w:b/>
          <w:sz w:val="24"/>
        </w:rPr>
        <w:t>参考教材或主要参考书</w:t>
      </w:r>
      <w:r>
        <w:rPr>
          <w:sz w:val="24"/>
        </w:rPr>
        <w:t>：</w:t>
      </w:r>
    </w:p>
    <w:p>
      <w:pPr>
        <w:pStyle w:val="3"/>
        <w:widowControl/>
        <w:shd w:val="clear" w:color="auto" w:fill="FFFFFF"/>
        <w:spacing w:before="72" w:beforeAutospacing="0" w:afterAutospacing="0" w:line="372" w:lineRule="atLeast"/>
        <w:ind w:left="420" w:firstLine="420"/>
        <w:rPr>
          <w:rFonts w:hint="default" w:ascii="Times New Roman" w:hAnsi="Times New Roman"/>
          <w:b w:val="0"/>
          <w:color w:val="000000"/>
          <w:spacing w:val="-2"/>
          <w:kern w:val="2"/>
          <w:sz w:val="21"/>
          <w:szCs w:val="21"/>
        </w:rPr>
      </w:pPr>
      <w:r>
        <w:rPr>
          <w:rFonts w:hint="default" w:ascii="Times New Roman" w:hAnsi="Times New Roman"/>
          <w:b w:val="0"/>
          <w:color w:val="000000"/>
          <w:spacing w:val="-2"/>
          <w:kern w:val="2"/>
          <w:sz w:val="21"/>
          <w:szCs w:val="21"/>
        </w:rPr>
        <w:t>不指定参考书目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iYTc5MWJiNjcwNDZhZWVlNDkyMTc4YmRiZWI1OTQifQ=="/>
  </w:docVars>
  <w:rsids>
    <w:rsidRoot w:val="12BE35AE"/>
    <w:rsid w:val="000512EC"/>
    <w:rsid w:val="00070341"/>
    <w:rsid w:val="000B7B0D"/>
    <w:rsid w:val="000F31D7"/>
    <w:rsid w:val="00117572"/>
    <w:rsid w:val="0013151C"/>
    <w:rsid w:val="0016321A"/>
    <w:rsid w:val="001A0283"/>
    <w:rsid w:val="001F6A9B"/>
    <w:rsid w:val="00220F61"/>
    <w:rsid w:val="002C5E95"/>
    <w:rsid w:val="003F517B"/>
    <w:rsid w:val="00406CFF"/>
    <w:rsid w:val="00465C50"/>
    <w:rsid w:val="00465DE1"/>
    <w:rsid w:val="004E5D3B"/>
    <w:rsid w:val="00516C1C"/>
    <w:rsid w:val="00543330"/>
    <w:rsid w:val="006D0D24"/>
    <w:rsid w:val="00821E68"/>
    <w:rsid w:val="00864A83"/>
    <w:rsid w:val="008850FC"/>
    <w:rsid w:val="00A32B1D"/>
    <w:rsid w:val="00A562A5"/>
    <w:rsid w:val="00BA0EE7"/>
    <w:rsid w:val="00BE2128"/>
    <w:rsid w:val="00C22496"/>
    <w:rsid w:val="00C95F4C"/>
    <w:rsid w:val="00F62F62"/>
    <w:rsid w:val="00F64BA3"/>
    <w:rsid w:val="00F77017"/>
    <w:rsid w:val="00FF1E25"/>
    <w:rsid w:val="022054F5"/>
    <w:rsid w:val="0D47220D"/>
    <w:rsid w:val="12BE35AE"/>
    <w:rsid w:val="1FA26B31"/>
    <w:rsid w:val="2CF60BEB"/>
    <w:rsid w:val="597B5F67"/>
    <w:rsid w:val="600A40ED"/>
    <w:rsid w:val="692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583</Words>
  <Characters>616</Characters>
  <Lines>4</Lines>
  <Paragraphs>1</Paragraphs>
  <TotalTime>16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2021-06-14T15:23:00Z</dcterms:created>
  <dc:creator>FFL</dc:creator>
  <cp:lastModifiedBy>朱子晨</cp:lastModifiedBy>
  <dcterms:modified xsi:type="dcterms:W3CDTF">2023-06-08T06:04:05Z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3DDF5CE27504463EAEB8F1C76F325D82_12</vt:lpwstr>
  </property>
</Properties>
</file>