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b/>
          <w:sz w:val="32"/>
          <w:szCs w:val="32"/>
        </w:rPr>
      </w:pPr>
      <w:bookmarkStart w:id="8" w:name="_GoBack"/>
      <w:bookmarkEnd w:id="8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考　试　大　纲</w:t>
      </w:r>
    </w:p>
    <w:p>
      <w:pPr>
        <w:spacing w:after="312" w:afterLines="100" w:line="400" w:lineRule="exact"/>
        <w:jc w:val="center"/>
        <w:rPr>
          <w:rFonts w:hint="eastAsia" w:ascii="楷体" w:hAnsi="楷体" w:eastAsia="楷体" w:cs="楷体"/>
          <w:sz w:val="24"/>
        </w:rPr>
      </w:pP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widowControl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儿科学</w:t>
            </w:r>
          </w:p>
        </w:tc>
      </w:tr>
    </w:tbl>
    <w:p>
      <w:pPr>
        <w:spacing w:before="156" w:beforeLines="50" w:line="288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一、考试形式与试卷结构</w:t>
      </w:r>
    </w:p>
    <w:p>
      <w:pPr>
        <w:pStyle w:val="12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/>
          <w:b/>
          <w:szCs w:val="21"/>
        </w:rPr>
        <w:t>（一）试卷满分及考试时间</w:t>
      </w:r>
    </w:p>
    <w:p>
      <w:pPr>
        <w:pStyle w:val="12"/>
        <w:spacing w:before="31" w:beforeLines="10" w:after="31" w:afterLines="10" w:line="288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</w:t>
      </w:r>
      <w:r>
        <w:rPr>
          <w:rFonts w:hint="eastAsia" w:ascii="新宋体" w:hAnsi="新宋体" w:eastAsia="新宋体"/>
          <w:szCs w:val="21"/>
          <w:lang w:val="en-US" w:eastAsia="zh-CN"/>
        </w:rPr>
        <w:t>2</w:t>
      </w:r>
      <w:r>
        <w:rPr>
          <w:rFonts w:hint="eastAsia" w:ascii="新宋体" w:hAnsi="新宋体" w:eastAsia="新宋体"/>
          <w:szCs w:val="21"/>
        </w:rPr>
        <w:t>0分钟。</w:t>
      </w:r>
    </w:p>
    <w:p>
      <w:pPr>
        <w:pStyle w:val="12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12"/>
        <w:spacing w:before="31" w:beforeLines="10" w:after="31" w:afterLines="10" w:line="288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</w:t>
      </w:r>
    </w:p>
    <w:p>
      <w:pPr>
        <w:pStyle w:val="12"/>
        <w:spacing w:before="31" w:beforeLines="10" w:after="31" w:afterLines="10" w:line="288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（三）试卷题型结构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1.名词解释</w:t>
      </w:r>
    </w:p>
    <w:p>
      <w:pPr>
        <w:spacing w:line="288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2.简答题</w:t>
      </w:r>
    </w:p>
    <w:p>
      <w:pPr>
        <w:spacing w:line="288" w:lineRule="auto"/>
        <w:ind w:firstLine="420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szCs w:val="21"/>
        </w:rPr>
        <w:t>3.论述题</w:t>
      </w:r>
    </w:p>
    <w:p>
      <w:pPr>
        <w:spacing w:before="156" w:beforeLines="50" w:line="288" w:lineRule="auto"/>
        <w:rPr>
          <w:b/>
          <w:color w:val="FF0000"/>
          <w:sz w:val="24"/>
        </w:rPr>
      </w:pPr>
      <w:r>
        <w:rPr>
          <w:rFonts w:hint="eastAsia"/>
          <w:b/>
          <w:sz w:val="24"/>
        </w:rPr>
        <w:t>二、考查目标（复习要求）</w:t>
      </w:r>
    </w:p>
    <w:p>
      <w:pPr>
        <w:spacing w:line="288" w:lineRule="auto"/>
        <w:ind w:left="420" w:firstLine="420"/>
        <w:rPr>
          <w:szCs w:val="21"/>
        </w:rPr>
      </w:pPr>
      <w:r>
        <w:rPr>
          <w:rFonts w:hint="eastAsia"/>
          <w:szCs w:val="21"/>
        </w:rPr>
        <w:t>《儿科学》是研究胎儿至青少年时期小儿发育、保健及疾病防治的临床医学学科。教学的宗旨和目标是使学生掌握儿童生长发育规律，预防保健措施和掌握各类儿科常见和急、危重症疾病的临床诊断、治疗和预防的基本理论和技术；掌握儿科疾病诊治的临床思维方法，临床技能和儿科新知识和新技术；实现对学生的全面素质培养。</w:t>
      </w:r>
    </w:p>
    <w:p>
      <w:pPr>
        <w:spacing w:before="31" w:beforeLines="10" w:after="31" w:afterLines="10" w:line="288" w:lineRule="auto"/>
        <w:rPr>
          <w:rFonts w:hint="eastAsia"/>
          <w:b/>
          <w:sz w:val="24"/>
        </w:rPr>
      </w:pPr>
    </w:p>
    <w:p>
      <w:pPr>
        <w:spacing w:before="31" w:beforeLines="10" w:after="31" w:afterLines="10" w:line="288" w:lineRule="auto"/>
        <w:rPr>
          <w:rFonts w:hint="eastAsia" w:ascii="新宋体" w:hAnsi="新宋体" w:eastAsia="新宋体"/>
          <w:sz w:val="24"/>
        </w:rPr>
      </w:pPr>
      <w:r>
        <w:rPr>
          <w:rFonts w:hint="eastAsia"/>
          <w:b/>
          <w:sz w:val="24"/>
        </w:rPr>
        <w:t>三、考查范围或考试内容概要</w:t>
      </w: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jc w:val="center"/>
        <w:rPr>
          <w:rFonts w:hint="eastAsia" w:ascii="宋体" w:hAnsi="宋体"/>
          <w:b/>
          <w:bCs/>
          <w:szCs w:val="21"/>
        </w:rPr>
      </w:pPr>
    </w:p>
    <w:p>
      <w:pPr>
        <w:rPr>
          <w:rFonts w:hint="eastAsia" w:ascii="宋体"/>
          <w:b/>
          <w:bCs/>
          <w:szCs w:val="21"/>
        </w:rPr>
      </w:pPr>
    </w:p>
    <w:p>
      <w:pPr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基本内容</w:t>
      </w:r>
    </w:p>
    <w:p>
      <w:pPr>
        <w:rPr>
          <w:rFonts w:hint="eastAsia" w:ascii="宋体"/>
          <w:b/>
          <w:bCs/>
          <w:szCs w:val="21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2936"/>
        <w:gridCol w:w="1159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pStyle w:val="1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章节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pStyle w:val="1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pStyle w:val="1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章节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pStyle w:val="14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第一章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绪论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小儿腹泻病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第二章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生长发育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体液疗法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第三章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儿童保健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第十章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呼吸系统疾病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第四章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儿科疾病诊治原则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支气管肺炎、不同病原体所致肺炎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第五章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营养和营养障碍疾病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支气管哮喘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儿童营养及喂养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第十一章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心血管系统疾病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营养不良、肥胖症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先天性心脏病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营养性维生素</w:t>
            </w:r>
            <w:r>
              <w:rPr>
                <w:rFonts w:ascii="宋体" w:hAnsi="宋体"/>
                <w:sz w:val="18"/>
                <w:szCs w:val="18"/>
              </w:rPr>
              <w:t>D</w:t>
            </w:r>
            <w:r>
              <w:rPr>
                <w:rFonts w:hint="eastAsia" w:ascii="宋体" w:hAnsi="宋体"/>
                <w:sz w:val="18"/>
                <w:szCs w:val="18"/>
              </w:rPr>
              <w:t>缺乏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心力衰竭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第六章</w:t>
            </w:r>
          </w:p>
        </w:tc>
        <w:tc>
          <w:tcPr>
            <w:tcW w:w="2936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新生儿与新生儿疾病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第十二章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泌尿系统疾病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新生儿总论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急性肾小球肾炎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新生儿窒息、新生儿缺氧缺血性脑病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肾病综合征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新生儿呼吸窘迫综合征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第十三章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造血系统疾病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新生儿黄疸、新生儿溶血病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小儿造血血象特点、营养性贫血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2936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新生儿感染性疾病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小儿白血病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第七章</w:t>
            </w:r>
          </w:p>
        </w:tc>
        <w:tc>
          <w:tcPr>
            <w:tcW w:w="2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免疫性疾病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第十四章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神经肌肉系统疾病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原发免疫缺陷病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化脑性脑膜炎、病毒性脑膜炎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过敏性紫癜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热性惊厥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川崎病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第十五章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内分泌疾病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第八章</w:t>
            </w:r>
          </w:p>
        </w:tc>
        <w:tc>
          <w:tcPr>
            <w:tcW w:w="2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感染性疾病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先天性甲状腺功能减退症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出疹性疾病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第十六章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遗传性疾病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麻疹、手足口病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遗传学疾病概述总论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结核病总论、原发型肺结核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21-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三体综合征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结核性脑膜炎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苯丙酮尿症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3" w:hRule="atLeast"/>
        </w:trPr>
        <w:tc>
          <w:tcPr>
            <w:tcW w:w="12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第九章</w:t>
            </w:r>
          </w:p>
        </w:tc>
        <w:tc>
          <w:tcPr>
            <w:tcW w:w="29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消化系统疾病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第十七章</w:t>
            </w:r>
          </w:p>
        </w:tc>
        <w:tc>
          <w:tcPr>
            <w:tcW w:w="3111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儿童急救</w:t>
            </w:r>
          </w:p>
        </w:tc>
      </w:tr>
    </w:tbl>
    <w:p>
      <w:pPr>
        <w:jc w:val="center"/>
        <w:rPr>
          <w:rFonts w:hint="eastAsia" w:ascii="宋体"/>
          <w:b/>
          <w:bCs/>
          <w:szCs w:val="21"/>
        </w:rPr>
      </w:pPr>
    </w:p>
    <w:p>
      <w:pPr>
        <w:jc w:val="center"/>
        <w:rPr>
          <w:rFonts w:hint="eastAsia" w:ascii="宋体"/>
          <w:b/>
          <w:bCs/>
          <w:szCs w:val="21"/>
        </w:rPr>
      </w:pPr>
    </w:p>
    <w:p>
      <w:pPr>
        <w:jc w:val="center"/>
        <w:rPr>
          <w:rFonts w:hint="eastAsia" w:ascii="宋体"/>
          <w:b/>
          <w:bCs/>
          <w:szCs w:val="21"/>
        </w:rPr>
      </w:pPr>
    </w:p>
    <w:p>
      <w:pPr>
        <w:jc w:val="center"/>
        <w:rPr>
          <w:rFonts w:hint="eastAsia" w:ascii="宋体"/>
          <w:b/>
          <w:bCs/>
          <w:szCs w:val="21"/>
        </w:rPr>
      </w:pPr>
    </w:p>
    <w:p>
      <w:pPr>
        <w:rPr>
          <w:rFonts w:hint="eastAsia" w:ascii="宋体"/>
          <w:b/>
          <w:bCs/>
          <w:szCs w:val="21"/>
        </w:rPr>
      </w:pP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第一章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绪论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</w:t>
      </w:r>
    </w:p>
    <w:p>
      <w:pPr>
        <w:spacing w:before="156" w:before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 xml:space="preserve">: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（一）掌握：小儿年龄的分期及各期特点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（二）熟悉：儿科学的特点。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（三）了解：儿科学的范围和任务；儿童疾病综合管理</w:t>
      </w:r>
      <w:r>
        <w:rPr>
          <w:rFonts w:ascii="宋体" w:hAnsi="宋体"/>
          <w:szCs w:val="21"/>
        </w:rPr>
        <w:t>(IMCI)</w:t>
      </w:r>
      <w:r>
        <w:rPr>
          <w:rFonts w:hint="eastAsia" w:ascii="宋体" w:hAnsi="宋体"/>
          <w:szCs w:val="21"/>
        </w:rPr>
        <w:t>的战略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>: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（一）重点讲解：小儿年龄分期及各期特点。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（二）一般介绍：儿科学的特点、范围和任务及儿童疾病综合管理</w:t>
      </w:r>
      <w:r>
        <w:rPr>
          <w:rFonts w:ascii="宋体" w:hAnsi="宋体"/>
          <w:szCs w:val="21"/>
        </w:rPr>
        <w:t>(IMCI)</w:t>
      </w:r>
      <w:r>
        <w:rPr>
          <w:rFonts w:hint="eastAsia" w:ascii="宋体" w:hAnsi="宋体"/>
          <w:szCs w:val="21"/>
        </w:rPr>
        <w:t>的战略。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第二章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生长发育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（一）掌握：小儿生长发育的各项具体指标。</w:t>
      </w:r>
    </w:p>
    <w:p>
      <w:pPr>
        <w:ind w:left="1236" w:leftChars="11" w:hanging="1213" w:hangingChars="578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（二）熟悉：小儿生长发育的规律及影响因素，熟悉小儿神经心理发育，熟悉小儿体格生长障碍及心理行为异常。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（三）了解：小儿体格生长发育和神经心理发育的评价。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>: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（一）重点讲解：小儿体格生长的常用指标。</w:t>
      </w:r>
    </w:p>
    <w:p>
      <w:pPr>
        <w:ind w:left="1413" w:leftChars="673"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体重的增长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</w:rPr>
        <w:t>包括出生体重、生理性体重下降、体重增长规律等。</w:t>
      </w:r>
    </w:p>
    <w:p>
      <w:pPr>
        <w:ind w:left="1413" w:leftChars="673"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身材的增长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</w:rPr>
        <w:t>包括身高、坐高等。</w:t>
      </w:r>
    </w:p>
    <w:p>
      <w:pPr>
        <w:ind w:left="1413" w:leftChars="673"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体围的增长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</w:rPr>
        <w:t>包括头围、胸围、上臂围等。</w:t>
      </w:r>
    </w:p>
    <w:p>
      <w:pPr>
        <w:ind w:left="1413" w:leftChars="673"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骨骼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</w:rPr>
        <w:t>包括头颅骨、脊柱、长骨（骨龄）。</w:t>
      </w:r>
    </w:p>
    <w:p>
      <w:pPr>
        <w:ind w:left="1413" w:leftChars="673"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牙齿：萌牙时间、顺序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（二）一般讲解：小儿几个重要阶段的运动发育及语言发育及神经系统反射等</w:t>
      </w:r>
    </w:p>
    <w:p>
      <w:pPr>
        <w:ind w:left="1661" w:leftChars="11" w:hanging="1638" w:hangingChars="78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（三）一般介绍：儿童常见的几个儿童行为问题；小儿生长发育的规律及影响因素，一般介绍体格生长评价。</w:t>
      </w:r>
    </w:p>
    <w:p>
      <w:pPr>
        <w:ind w:left="1661" w:leftChars="11" w:hanging="1638" w:hangingChars="78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三、技能培训项目：包括生长发育各项指标的测量、评价。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第三章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儿童保健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（一）掌握：各年龄期保健原则，掌握儿童的预防接种。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（二）了解：儿童保健的具体措施。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二、自学内容：</w:t>
      </w:r>
    </w:p>
    <w:p>
      <w:pPr>
        <w:ind w:left="633" w:leftChars="144" w:hanging="331" w:hangingChars="158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1. </w:t>
      </w:r>
      <w:r>
        <w:rPr>
          <w:rFonts w:hint="eastAsia" w:ascii="宋体" w:hAnsi="宋体"/>
          <w:szCs w:val="21"/>
        </w:rPr>
        <w:t>儿童各年龄期的保健原则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包括围产期、新生儿期、婴幼儿期、学龄前期、学龄期、青春期</w:t>
      </w:r>
      <w:r>
        <w:rPr>
          <w:rFonts w:ascii="宋体" w:hAnsi="宋体"/>
          <w:szCs w:val="21"/>
        </w:rPr>
        <w:t xml:space="preserve"> )</w:t>
      </w:r>
      <w:r>
        <w:rPr>
          <w:rFonts w:hint="eastAsia" w:ascii="宋体" w:hAnsi="宋体"/>
          <w:szCs w:val="21"/>
        </w:rPr>
        <w:t>，散居儿童和集体儿童的保健重点，重点讲解有关小儿预防接种的各项内容与实施程序。</w:t>
      </w:r>
    </w:p>
    <w:p>
      <w:pPr>
        <w:ind w:left="302" w:leftChars="144" w:firstLine="27" w:firstLineChars="13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2. </w:t>
      </w:r>
      <w:r>
        <w:rPr>
          <w:rFonts w:hint="eastAsia" w:ascii="宋体" w:hAnsi="宋体"/>
          <w:szCs w:val="21"/>
        </w:rPr>
        <w:t>小儿保健的具体措施。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第四章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儿科疾病诊治原则</w:t>
      </w:r>
    </w:p>
    <w:p>
      <w:pPr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一、目的要求</w:t>
      </w:r>
    </w:p>
    <w:p>
      <w:pPr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掌握小儿</w:t>
      </w:r>
      <w:bookmarkStart w:id="0" w:name="_Hlk21625381"/>
      <w:r>
        <w:rPr>
          <w:rFonts w:hint="eastAsia" w:ascii="宋体" w:hAnsi="宋体"/>
          <w:color w:val="000000"/>
          <w:szCs w:val="21"/>
        </w:rPr>
        <w:t>体液平衡特点及液体疗法</w:t>
      </w:r>
      <w:bookmarkEnd w:id="0"/>
      <w:r>
        <w:rPr>
          <w:rFonts w:hint="eastAsia" w:ascii="宋体" w:hAnsi="宋体"/>
          <w:color w:val="000000"/>
          <w:szCs w:val="21"/>
        </w:rPr>
        <w:t>。</w:t>
      </w:r>
    </w:p>
    <w:p>
      <w:pPr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二、教学内容</w:t>
      </w:r>
      <w:r>
        <w:rPr>
          <w:rFonts w:ascii="宋体" w:hAnsi="宋体"/>
          <w:color w:val="000000"/>
          <w:szCs w:val="21"/>
        </w:rPr>
        <w:t xml:space="preserve"> </w:t>
      </w:r>
    </w:p>
    <w:p>
      <w:pPr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1</w:t>
      </w:r>
      <w:r>
        <w:rPr>
          <w:rFonts w:hint="eastAsia" w:ascii="宋体" w:hAnsi="宋体"/>
          <w:color w:val="000000"/>
          <w:szCs w:val="21"/>
        </w:rPr>
        <w:t>、</w:t>
      </w:r>
      <w:bookmarkStart w:id="1" w:name="_Hlk21625413"/>
      <w:r>
        <w:rPr>
          <w:rFonts w:hint="eastAsia" w:ascii="宋体" w:hAnsi="宋体"/>
          <w:color w:val="000000"/>
          <w:szCs w:val="21"/>
        </w:rPr>
        <w:t>儿科病史采集、体格检查及病历书写在见习课中学习。</w:t>
      </w:r>
      <w:bookmarkEnd w:id="1"/>
    </w:p>
    <w:p>
      <w:pPr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2</w:t>
      </w:r>
      <w:r>
        <w:rPr>
          <w:rFonts w:hint="eastAsia" w:ascii="宋体" w:hAnsi="宋体"/>
          <w:color w:val="000000"/>
          <w:szCs w:val="21"/>
        </w:rPr>
        <w:t>、儿科药物治疗原则：按体重、体表面积、年龄计算用药量。</w:t>
      </w:r>
    </w:p>
    <w:p>
      <w:pPr>
        <w:ind w:firstLine="420" w:firstLineChars="20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kern w:val="0"/>
          <w:szCs w:val="21"/>
        </w:rPr>
        <w:t>3</w:t>
      </w:r>
      <w:r>
        <w:rPr>
          <w:rFonts w:hint="eastAsia" w:ascii="宋体" w:hAnsi="宋体"/>
          <w:color w:val="000000"/>
          <w:kern w:val="0"/>
          <w:szCs w:val="21"/>
        </w:rPr>
        <w:t>、小儿水、电解质及酸碱失衡的病理生理与临床表现。</w:t>
      </w:r>
    </w:p>
    <w:p>
      <w:pPr>
        <w:ind w:left="735" w:leftChars="200" w:hanging="315" w:hangingChars="15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4</w:t>
      </w:r>
      <w:r>
        <w:rPr>
          <w:rFonts w:hint="eastAsia" w:ascii="宋体" w:hAnsi="宋体"/>
          <w:color w:val="000000"/>
          <w:szCs w:val="21"/>
        </w:rPr>
        <w:t>、小儿体液平衡特点及液体疗法：常用补液溶液种类、成分与应用。液体疗法的具体实施，特别是小儿腹泻的液体疗法</w:t>
      </w:r>
      <w:r>
        <w:rPr>
          <w:rFonts w:ascii="宋体" w:hAnsi="宋体"/>
          <w:color w:val="000000"/>
          <w:szCs w:val="21"/>
        </w:rPr>
        <w:t xml:space="preserve">, </w:t>
      </w:r>
      <w:r>
        <w:rPr>
          <w:rFonts w:hint="eastAsia" w:ascii="宋体" w:hAnsi="宋体"/>
          <w:color w:val="000000"/>
          <w:szCs w:val="21"/>
        </w:rPr>
        <w:t>在腹泻治疗章节中讲解。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第五章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营养和营养障碍疾病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第一、二、三、四、五节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小儿营养和喂养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（一）掌握：婴儿喂养、添加辅食的原则。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（二）熟悉：小儿物质代谢特点及营养需要量，以及小儿消化功能的发育特点。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（三）了解：小儿营养状况评价。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</w:t>
      </w:r>
      <w:r>
        <w:rPr>
          <w:rFonts w:ascii="宋体" w:hAnsi="宋体"/>
          <w:szCs w:val="21"/>
        </w:rPr>
        <w:t>: 1.</w:t>
      </w:r>
      <w:r>
        <w:rPr>
          <w:rFonts w:hint="eastAsia" w:ascii="宋体" w:hAnsi="宋体"/>
          <w:szCs w:val="21"/>
        </w:rPr>
        <w:t>母乳喂养的优点、方法及断奶时间、注意事项、提倡母乳喂养。</w:t>
      </w:r>
    </w:p>
    <w:p>
      <w:pPr>
        <w:ind w:firstLine="1707" w:firstLineChars="813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人工喂养奶方的配置和奶量的计算</w:t>
      </w:r>
    </w:p>
    <w:p>
      <w:pPr>
        <w:ind w:firstLine="1707" w:firstLineChars="813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辅食添加的原则、种类和时间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小儿对能量、水和各种营养物质的需要以及小儿消化功能的发育特点。</w:t>
      </w:r>
    </w:p>
    <w:p>
      <w:pPr>
        <w:ind w:firstLine="1665" w:firstLineChars="793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混合喂养、人工喂养中牛乳、羊乳、代乳品的适应征、优缺点和成份</w:t>
      </w:r>
    </w:p>
    <w:p>
      <w:pPr>
        <w:ind w:firstLine="1665" w:firstLineChars="793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幼儿膳食的配制原则、种类和方法</w:t>
      </w:r>
    </w:p>
    <w:p>
      <w:pPr>
        <w:ind w:firstLine="1665" w:firstLineChars="793"/>
        <w:rPr>
          <w:rFonts w:ascii="宋体"/>
          <w:szCs w:val="21"/>
        </w:rPr>
      </w:pPr>
      <w:r>
        <w:rPr>
          <w:rFonts w:ascii="宋体" w:hAnsi="宋体"/>
          <w:szCs w:val="21"/>
        </w:rPr>
        <w:t>4.</w:t>
      </w:r>
      <w:r>
        <w:rPr>
          <w:rFonts w:hint="eastAsia" w:ascii="宋体" w:hAnsi="宋体"/>
          <w:szCs w:val="21"/>
        </w:rPr>
        <w:t>小儿营养状况评价。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第七、八节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蛋白质</w:t>
      </w:r>
      <w:r>
        <w:rPr>
          <w:rFonts w:ascii="宋体" w:hAnsi="宋体"/>
          <w:b/>
          <w:bCs/>
          <w:szCs w:val="21"/>
        </w:rPr>
        <w:t>—</w:t>
      </w:r>
      <w:r>
        <w:rPr>
          <w:rFonts w:hint="eastAsia" w:ascii="宋体" w:hAnsi="宋体"/>
          <w:b/>
          <w:bCs/>
          <w:szCs w:val="21"/>
        </w:rPr>
        <w:t>能量营养障碍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spacing w:before="50"/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（一）掌握：营养不良</w:t>
      </w:r>
      <w:bookmarkStart w:id="2" w:name="_Hlk21625744"/>
      <w:r>
        <w:rPr>
          <w:rFonts w:hint="eastAsia" w:ascii="宋体" w:hAnsi="宋体"/>
          <w:szCs w:val="21"/>
        </w:rPr>
        <w:t>、儿童单纯性肥胖</w:t>
      </w:r>
      <w:bookmarkEnd w:id="2"/>
      <w:r>
        <w:rPr>
          <w:rFonts w:hint="eastAsia" w:ascii="宋体" w:hAnsi="宋体"/>
          <w:szCs w:val="21"/>
        </w:rPr>
        <w:t>的临床表现和常见并发症、以及诊断和治疗。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（二）熟悉：营养不良、儿童单纯性肥胖的病因与病理生理。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（三）了解：营养不良、儿童单纯性肥胖的实验室检查和预防。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812" w:leftChars="13" w:hanging="1785" w:hangingChars="8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营养不良、儿童单纯性肥胖病理生理变化，以及其临床特点和常见的并发症。</w:t>
      </w:r>
    </w:p>
    <w:p>
      <w:pPr>
        <w:ind w:left="1443" w:leftChars="687" w:firstLine="210" w:firstLineChars="100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营养不良、儿童单纯性肥胖的诊断即分型和分度</w:t>
      </w:r>
    </w:p>
    <w:p>
      <w:pPr>
        <w:ind w:left="1443" w:leftChars="687" w:firstLine="210" w:firstLineChars="100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营养不良、儿童单纯性肥胖的三阶段治疗</w:t>
      </w:r>
    </w:p>
    <w:p>
      <w:pPr>
        <w:ind w:left="1602" w:leftChars="13" w:hanging="1575" w:hangingChars="7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（二）一般介绍：营养不良、儿童单纯性肥胖的病因，实验室检查，并结合病因讲述预防措施。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第九节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营养性维生素缺乏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（一）掌握：维生素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缺乏性佝偻病，维生素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缺乏性手足搐搦症的临床表现、诊断及防治。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（二）熟悉：维生素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缺乏的病因及发病机理。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（三）了解：维生素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缺乏症的鉴别诊断。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873" w:leftChars="11" w:hanging="1850" w:hangingChars="881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维生素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缺乏性佝偻病的病因，发病机理和临床表现包括神经精神症状、骨骼畸变体征、实验室和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线改变。</w:t>
      </w:r>
    </w:p>
    <w:p>
      <w:pPr>
        <w:ind w:left="1443" w:leftChars="687" w:firstLine="210" w:firstLineChars="100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佝偻病的分期诊断标准和防治。</w:t>
      </w:r>
    </w:p>
    <w:p>
      <w:pPr>
        <w:ind w:left="1443" w:leftChars="687" w:firstLine="210" w:firstLineChars="100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手足搐搦症的临床表现、诊断和治疗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</w:t>
      </w:r>
      <w:r>
        <w:rPr>
          <w:rFonts w:ascii="宋体" w:hAnsi="宋体"/>
          <w:szCs w:val="21"/>
        </w:rPr>
        <w:t>1.</w:t>
      </w:r>
      <w:r>
        <w:rPr>
          <w:rFonts w:hint="eastAsia" w:ascii="宋体" w:hAnsi="宋体"/>
          <w:szCs w:val="21"/>
        </w:rPr>
        <w:t>维生素</w:t>
      </w:r>
      <w:r>
        <w:rPr>
          <w:rFonts w:ascii="宋体" w:hAnsi="宋体"/>
          <w:szCs w:val="21"/>
        </w:rPr>
        <w:t>D</w:t>
      </w:r>
      <w:r>
        <w:rPr>
          <w:rFonts w:hint="eastAsia" w:ascii="宋体" w:hAnsi="宋体"/>
          <w:szCs w:val="21"/>
        </w:rPr>
        <w:t>的代谢及其生理作用</w:t>
      </w:r>
    </w:p>
    <w:p>
      <w:pPr>
        <w:ind w:left="1457" w:leftChars="687" w:hanging="14" w:hangingChars="7"/>
        <w:rPr>
          <w:rFonts w:asci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hint="eastAsia" w:ascii="宋体" w:hAnsi="宋体"/>
          <w:szCs w:val="21"/>
        </w:rPr>
        <w:t>佝偻病的鉴别诊断</w:t>
      </w:r>
    </w:p>
    <w:p>
      <w:pPr>
        <w:ind w:left="1457" w:leftChars="687" w:hanging="14" w:hangingChars="7"/>
        <w:rPr>
          <w:rFonts w:ascii="宋体"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hint="eastAsia" w:ascii="宋体" w:hAnsi="宋体"/>
          <w:szCs w:val="21"/>
        </w:rPr>
        <w:t>手足搐搦症的病因，发病机理和鉴别诊断。</w:t>
      </w:r>
    </w:p>
    <w:p>
      <w:pPr>
        <w:pStyle w:val="5"/>
        <w:spacing w:before="156" w:beforeLines="50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ascii="宋体" w:hAnsi="宋体"/>
          <w:szCs w:val="21"/>
        </w:rPr>
        <w:t xml:space="preserve">                           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第六章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新生儿与新生儿疾病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bookmarkStart w:id="3" w:name="_Hlk21625905"/>
      <w:r>
        <w:rPr>
          <w:rFonts w:ascii="宋体" w:hAnsi="宋体"/>
          <w:szCs w:val="21"/>
        </w:rPr>
        <w:t xml:space="preserve">  </w:t>
      </w:r>
      <w:r>
        <w:rPr>
          <w:rFonts w:ascii="宋体" w:hAnsi="宋体"/>
          <w:b/>
          <w:bCs/>
          <w:szCs w:val="21"/>
        </w:rPr>
        <w:t xml:space="preserve">  </w:t>
      </w:r>
      <w:r>
        <w:rPr>
          <w:rFonts w:hint="eastAsia" w:ascii="宋体" w:hAnsi="宋体"/>
          <w:b/>
          <w:bCs/>
          <w:szCs w:val="21"/>
        </w:rPr>
        <w:t>第一、二、三节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新生儿总论</w:t>
      </w:r>
      <w:r>
        <w:rPr>
          <w:rFonts w:ascii="宋体" w:hAnsi="宋体"/>
          <w:b/>
          <w:bCs/>
          <w:szCs w:val="21"/>
        </w:rPr>
        <w:t xml:space="preserve">  </w:t>
      </w:r>
    </w:p>
    <w:bookmarkEnd w:id="3"/>
    <w:p>
      <w:pPr>
        <w:ind w:firstLine="27" w:firstLineChars="13"/>
        <w:rPr>
          <w:rFonts w:ascii="宋体"/>
          <w:szCs w:val="21"/>
        </w:rPr>
      </w:pPr>
      <w:bookmarkStart w:id="4" w:name="_Hlk21626164"/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（一）掌握：新生儿分类及各种新生儿的定义。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（二）熟悉：新生儿常见的几种特殊生理状态，熟悉正常新生儿的特点和护理。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（三）了解：正常足月儿与早产儿的护理。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新生儿分类及足月儿、早产儿、过期产儿、极早早产儿、晚期早产儿、低出生体重儿、极低出生体重儿、超低出生体重儿、正常体重儿、巨大儿、小于胎龄儿、适于胎龄儿、大于胎龄儿、早期新生儿、晚期新生儿、高危儿的定义。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足月儿和早产儿在外观、呼吸、循环、消化、血液、泌尿、神经、能量和体液代谢、免疫以及体温调节方面的特，一般介绍新生儿、早产儿的护理要求，一般介绍新生儿常见的几种特殊生理状态。</w:t>
      </w:r>
      <w:bookmarkEnd w:id="4"/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第四节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新生儿窒息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（一）掌握：新生儿窒息的临床表现、并发症及后遗症，掌握新生儿窒息的治疗。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（二）熟悉：新生儿窒息的病因、病理生理及预防。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530" w:leftChars="11" w:hanging="1507" w:hangingChars="718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（一）重点讲解：本病的临床表现、新生儿</w:t>
      </w:r>
      <w:r>
        <w:rPr>
          <w:rFonts w:ascii="宋体" w:hAnsi="宋体"/>
          <w:szCs w:val="21"/>
        </w:rPr>
        <w:t>Apgar</w:t>
      </w:r>
      <w:r>
        <w:rPr>
          <w:rFonts w:hint="eastAsia" w:ascii="宋体" w:hAnsi="宋体"/>
          <w:szCs w:val="21"/>
        </w:rPr>
        <w:t>评分及复苏后可能发生的各种并发症</w:t>
      </w:r>
      <w:r>
        <w:rPr>
          <w:rFonts w:ascii="宋体" w:hAnsi="宋体"/>
          <w:szCs w:val="21"/>
        </w:rPr>
        <w:t>(</w:t>
      </w:r>
      <w:r>
        <w:rPr>
          <w:rFonts w:hint="eastAsia" w:ascii="宋体" w:hAnsi="宋体"/>
          <w:szCs w:val="21"/>
        </w:rPr>
        <w:t>缺氧缺血性脑病等</w:t>
      </w:r>
      <w:r>
        <w:rPr>
          <w:rFonts w:ascii="宋体" w:hAnsi="宋体"/>
          <w:szCs w:val="21"/>
        </w:rPr>
        <w:t>)</w:t>
      </w:r>
      <w:r>
        <w:rPr>
          <w:rFonts w:hint="eastAsia" w:ascii="宋体" w:hAnsi="宋体"/>
          <w:szCs w:val="21"/>
        </w:rPr>
        <w:t>及后遗症。重点讲解本病的治疗：介绍呼吸管理和监护。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（二）一般介绍：新生儿窒息的病因及病理生理；本病的预防。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第五节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新生儿缺氧缺血性脑病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（一）掌握：本病的临床表现、诊断与治疗。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（二）熟悉：本病的原因、发病机制与预防。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（三）了解：本病的预后。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（一）重点讲解：本病的临床表现与诊断。重点讲解本病的治疗，亚低温治疗的应用。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（二）一般介绍：本病的病因与发病机制。一般介绍本病的预防与预后。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第八节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新生儿呼吸窘迫综合征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（一）掌握：新生儿肺呼吸窘迫综合征的临床表现及鉴别诊断。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（二）熟悉：新生儿肺呼吸窘迫综合征的辅助检查、治疗及预防。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（三）了解：新生儿肺呼吸窘迫综合征的病因及发病机理。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（一）重点讲解：新生儿肺呼吸窘迫综合征的临床表现及鉴别要点。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（二）一般介绍：新生儿肺呼吸窘迫综合征的治疗要点，氧疗、</w:t>
      </w:r>
      <w:r>
        <w:rPr>
          <w:rFonts w:ascii="宋体" w:hAnsi="宋体"/>
          <w:szCs w:val="21"/>
        </w:rPr>
        <w:t>PS</w:t>
      </w:r>
      <w:r>
        <w:rPr>
          <w:rFonts w:hint="eastAsia" w:ascii="宋体" w:hAnsi="宋体"/>
          <w:szCs w:val="21"/>
        </w:rPr>
        <w:t>替代疗法等。一般介绍预防措施。一般介绍新生儿呼吸窘迫综合征的病因与发病机制。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第九、十节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新生儿黄疸、新生儿溶血病</w:t>
      </w:r>
      <w:r>
        <w:rPr>
          <w:rFonts w:ascii="宋体" w:hAnsi="宋体"/>
          <w:b/>
          <w:bCs/>
          <w:szCs w:val="21"/>
        </w:rPr>
        <w:t xml:space="preserve">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（一）掌握：黄疸分类：生理性黄疸与病理性黄疸的特点。掌握新生儿溶血病临床表现与并发症。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（二）熟悉：新生儿溶血病（黄疸）的治疗。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（三）了解：新生儿胆红素代谢特点。了解病理性黄疸的病因、鉴别诊断与黄疸实验室检查。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661" w:leftChars="11" w:hanging="1638" w:hangingChars="78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（一）重点讲解：黄疸的分类，生理性黄疸与病理性黄疸的特点。重点讲解新生儿溶血病临床表现与并发症。</w:t>
      </w:r>
    </w:p>
    <w:p>
      <w:pPr>
        <w:ind w:left="1661" w:leftChars="11" w:hanging="1638" w:hangingChars="78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（二）一般介绍：黄疸治疗。一般介绍病理性黄疸的原因、鉴别诊断、黄疸实验室检查。一般介绍新生儿胆红素代谢特点。</w:t>
      </w:r>
    </w:p>
    <w:p>
      <w:pPr>
        <w:spacing w:line="360" w:lineRule="auto"/>
        <w:jc w:val="center"/>
        <w:rPr>
          <w:rFonts w:ascii="宋体"/>
          <w:szCs w:val="21"/>
        </w:rPr>
      </w:pPr>
      <w:r>
        <w:rPr>
          <w:rFonts w:hint="eastAsia" w:ascii="宋体" w:hAnsi="宋体"/>
          <w:b/>
          <w:bCs/>
          <w:szCs w:val="21"/>
        </w:rPr>
        <w:t>第十一节</w:t>
      </w:r>
      <w:r>
        <w:rPr>
          <w:rFonts w:ascii="宋体" w:hAnsi="宋体"/>
          <w:b/>
          <w:bCs/>
          <w:szCs w:val="21"/>
        </w:rPr>
        <w:t xml:space="preserve">     </w:t>
      </w:r>
      <w:r>
        <w:rPr>
          <w:rFonts w:hint="eastAsia" w:ascii="宋体" w:hAnsi="宋体"/>
          <w:b/>
          <w:bCs/>
          <w:szCs w:val="21"/>
        </w:rPr>
        <w:t>新生儿感染性疾病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一、新生儿败血症</w:t>
      </w:r>
    </w:p>
    <w:p>
      <w:pPr>
        <w:adjustRightInd w:val="0"/>
        <w:snapToGrid w:val="0"/>
        <w:spacing w:line="400" w:lineRule="exact"/>
        <w:rPr>
          <w:rFonts w:ascii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一、目的要求</w:t>
      </w:r>
    </w:p>
    <w:p>
      <w:pPr>
        <w:widowControl/>
        <w:spacing w:line="250" w:lineRule="atLeast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　（</w:t>
      </w:r>
      <w:r>
        <w:rPr>
          <w:rFonts w:hint="eastAsia" w:ascii="宋体" w:hAnsi="宋体" w:cs="宋体"/>
          <w:kern w:val="0"/>
          <w:szCs w:val="21"/>
        </w:rPr>
        <w:t>一）掌握：新生儿败血症的临床表现、诊断与治疗。</w:t>
      </w:r>
    </w:p>
    <w:p>
      <w:pPr>
        <w:widowControl/>
        <w:spacing w:line="250" w:lineRule="atLeast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>（二）了解：新生儿败血症的病原菌、感染途径及发病机制。</w:t>
      </w:r>
    </w:p>
    <w:p>
      <w:pPr>
        <w:widowControl/>
        <w:spacing w:line="313" w:lineRule="atLeas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二、教学内容</w:t>
      </w:r>
    </w:p>
    <w:p>
      <w:pPr>
        <w:widowControl/>
        <w:spacing w:line="313" w:lineRule="atLeast"/>
        <w:ind w:left="1890" w:hanging="1890" w:hangingChars="9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　（一）</w:t>
      </w:r>
      <w:r>
        <w:rPr>
          <w:rFonts w:hint="eastAsia" w:ascii="宋体" w:hAnsi="宋体"/>
          <w:szCs w:val="21"/>
        </w:rPr>
        <w:t>重点讲解：</w:t>
      </w:r>
      <w:r>
        <w:rPr>
          <w:rFonts w:hint="eastAsia" w:ascii="宋体" w:hAnsi="宋体" w:cs="宋体"/>
          <w:kern w:val="0"/>
          <w:szCs w:val="21"/>
        </w:rPr>
        <w:t>新生儿败血症的临床表现、诊断与治疗。</w:t>
      </w:r>
      <w:r>
        <w:rPr>
          <w:rFonts w:hint="eastAsia" w:ascii="宋体" w:hAnsi="宋体" w:cs="宋体"/>
          <w:color w:val="000000"/>
          <w:kern w:val="0"/>
          <w:szCs w:val="21"/>
        </w:rPr>
        <w:t>诊断根据病史、临床表现和实验室检查。强调临床症状缺乏特异性，要结合产前、产时和产后的感染病史及实验室检查加以判断。治疗采用综合措施：包括正确选用抗生素和支持疗法。</w:t>
      </w:r>
    </w:p>
    <w:p>
      <w:pPr>
        <w:widowControl/>
        <w:spacing w:line="313" w:lineRule="atLeast"/>
        <w:ind w:left="1890" w:hanging="1890" w:hangingChars="90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（二）一般介绍：新生儿败血症的病因和发病机理，包括感染途径和常见病因；新生儿皮肤、粘膜屏障功能和免疫功能的特点与发病关系。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二、新生儿感染性肺炎</w:t>
      </w:r>
    </w:p>
    <w:p>
      <w:pPr>
        <w:widowControl/>
        <w:spacing w:line="250" w:lineRule="atLeast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一、目的要求</w:t>
      </w:r>
    </w:p>
    <w:p>
      <w:pPr>
        <w:widowControl/>
        <w:spacing w:line="250" w:lineRule="atLeast"/>
        <w:ind w:left="1365" w:leftChars="50" w:hanging="1260" w:hangingChars="6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（一）掌握：宫内感染性肺炎、分娩过程中感染性肺炎、出生后感染性肺炎的临床表现及治疗。</w:t>
      </w:r>
    </w:p>
    <w:p>
      <w:pPr>
        <w:widowControl/>
        <w:spacing w:line="250" w:lineRule="atLeast"/>
        <w:ind w:firstLine="105" w:firstLineChars="5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（二）了解：宫内感染性肺炎、分娩过程中感染性肺炎、出生后感染性肺炎的病因。</w:t>
      </w:r>
    </w:p>
    <w:p>
      <w:pPr>
        <w:widowControl/>
        <w:spacing w:line="250" w:lineRule="atLeast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二、教学内容</w:t>
      </w:r>
    </w:p>
    <w:p>
      <w:pPr>
        <w:widowControl/>
        <w:spacing w:line="250" w:lineRule="atLeast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（一）重点讲解：本病的临床表现和治疗要点。</w:t>
      </w:r>
    </w:p>
    <w:p>
      <w:pPr>
        <w:widowControl/>
        <w:spacing w:line="250" w:lineRule="atLeast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</w:rPr>
        <w:t>（二）一般介绍：本病的病因。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三、新生儿宫内</w:t>
      </w:r>
      <w:r>
        <w:rPr>
          <w:rFonts w:ascii="宋体" w:hAnsi="宋体"/>
          <w:b/>
          <w:bCs/>
          <w:szCs w:val="21"/>
        </w:rPr>
        <w:t>TORCH</w:t>
      </w:r>
      <w:r>
        <w:rPr>
          <w:rFonts w:hint="eastAsia" w:ascii="宋体" w:hAnsi="宋体"/>
          <w:b/>
          <w:bCs/>
          <w:szCs w:val="21"/>
        </w:rPr>
        <w:t>感染</w:t>
      </w:r>
    </w:p>
    <w:p>
      <w:pPr>
        <w:widowControl/>
        <w:spacing w:line="313" w:lineRule="atLeast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一、目的要求</w:t>
      </w:r>
    </w:p>
    <w:p>
      <w:pPr>
        <w:widowControl/>
        <w:spacing w:line="313" w:lineRule="atLeast"/>
        <w:ind w:firstLine="105" w:firstLineChars="5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/>
          <w:szCs w:val="21"/>
        </w:rPr>
        <w:t>（一）掌握：</w:t>
      </w:r>
      <w:r>
        <w:rPr>
          <w:rFonts w:hint="eastAsia" w:ascii="宋体" w:hAnsi="宋体" w:cs="宋体"/>
          <w:color w:val="000000"/>
          <w:kern w:val="0"/>
          <w:szCs w:val="21"/>
        </w:rPr>
        <w:t>巨细胞病毒感染的临床表现、诊断要点及治疗。</w:t>
      </w:r>
    </w:p>
    <w:p>
      <w:pPr>
        <w:widowControl/>
        <w:spacing w:line="313" w:lineRule="atLeast"/>
        <w:ind w:firstLine="105" w:firstLineChars="50"/>
        <w:jc w:val="left"/>
        <w:rPr>
          <w:rFonts w:asci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>（二）熟悉：新生儿宫内病毒感染（</w:t>
      </w:r>
      <w:r>
        <w:rPr>
          <w:rFonts w:ascii="宋体" w:hAnsi="宋体" w:cs="宋体"/>
          <w:color w:val="000000"/>
          <w:kern w:val="0"/>
          <w:szCs w:val="21"/>
        </w:rPr>
        <w:t>TORCH</w:t>
      </w:r>
      <w:r>
        <w:rPr>
          <w:rFonts w:hint="eastAsia" w:ascii="宋体" w:hAnsi="宋体" w:cs="宋体"/>
          <w:color w:val="000000"/>
          <w:kern w:val="0"/>
          <w:szCs w:val="21"/>
        </w:rPr>
        <w:t>）的病因及常见临床表现。</w:t>
      </w:r>
    </w:p>
    <w:p>
      <w:pPr>
        <w:adjustRightInd w:val="0"/>
        <w:snapToGrid w:val="0"/>
        <w:spacing w:line="4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 xml:space="preserve"> </w:t>
      </w:r>
    </w:p>
    <w:p>
      <w:pPr>
        <w:adjustRightInd w:val="0"/>
        <w:snapToGrid w:val="0"/>
        <w:spacing w:line="320" w:lineRule="exact"/>
        <w:ind w:left="1785" w:hanging="1785" w:hangingChars="85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（一）重点讲解：巨细胞病毒感染导致病理性黄疸、巨细胞感染性间质性肺炎、肝功能损害等多系统先天性损害等临床表现及诊断，更昔洛韦的抗病毒的治疗。</w:t>
      </w:r>
    </w:p>
    <w:p>
      <w:pPr>
        <w:adjustRightInd w:val="0"/>
        <w:snapToGrid w:val="0"/>
        <w:spacing w:line="320" w:lineRule="exact"/>
        <w:ind w:left="1575" w:hanging="1575" w:hangingChars="75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（二）一般介绍：介绍</w:t>
      </w:r>
      <w:r>
        <w:rPr>
          <w:rFonts w:ascii="宋体" w:hAnsi="宋体"/>
          <w:szCs w:val="21"/>
        </w:rPr>
        <w:t>TORCH</w:t>
      </w:r>
      <w:r>
        <w:rPr>
          <w:rFonts w:hint="eastAsia" w:ascii="宋体" w:hAnsi="宋体"/>
          <w:szCs w:val="21"/>
        </w:rPr>
        <w:t>的病原学种类包括：</w:t>
      </w:r>
      <w:r>
        <w:rPr>
          <w:rFonts w:ascii="宋体" w:hAnsi="宋体"/>
          <w:szCs w:val="21"/>
        </w:rPr>
        <w:t>T</w:t>
      </w:r>
      <w:r>
        <w:rPr>
          <w:rFonts w:hint="eastAsia" w:ascii="宋体" w:hAnsi="宋体"/>
          <w:szCs w:val="21"/>
        </w:rPr>
        <w:t>（</w:t>
      </w:r>
      <w:r>
        <w:rPr>
          <w:rFonts w:ascii="宋体" w:hAnsi="宋体"/>
          <w:szCs w:val="21"/>
        </w:rPr>
        <w:t>Toxopasma</w:t>
      </w:r>
      <w:r>
        <w:rPr>
          <w:rFonts w:hint="eastAsia" w:ascii="宋体" w:hAnsi="宋体"/>
          <w:szCs w:val="21"/>
        </w:rPr>
        <w:t>）是</w:t>
      </w:r>
      <w:r>
        <w:fldChar w:fldCharType="begin"/>
      </w:r>
      <w:r>
        <w:instrText xml:space="preserve"> HYPERLINK "http://www.baidu.com/s?wd=%E5%BC%93%E5%BD%A2%E8%99%AB&amp;hl_tag=textlink&amp;tn=SE_hldp01350_v6v6zkg6" \t "_blank" </w:instrText>
      </w:r>
      <w:r>
        <w:fldChar w:fldCharType="separate"/>
      </w:r>
      <w:r>
        <w:rPr>
          <w:rFonts w:hint="eastAsia"/>
        </w:rPr>
        <w:t>弓形虫</w:t>
      </w:r>
      <w:r>
        <w:fldChar w:fldCharType="end"/>
      </w:r>
      <w:r>
        <w:rPr>
          <w:rFonts w:hint="eastAsia" w:ascii="宋体" w:hAnsi="宋体"/>
          <w:szCs w:val="21"/>
        </w:rPr>
        <w:t>，</w:t>
      </w:r>
      <w:r>
        <w:rPr>
          <w:rFonts w:ascii="宋体" w:hAnsi="宋体"/>
          <w:szCs w:val="21"/>
        </w:rPr>
        <w:t>R(Rubella.Virus)</w:t>
      </w:r>
      <w:r>
        <w:rPr>
          <w:rFonts w:hint="eastAsia" w:ascii="宋体" w:hAnsi="宋体"/>
          <w:szCs w:val="21"/>
        </w:rPr>
        <w:t>是风疹病毒，</w:t>
      </w:r>
      <w:r>
        <w:rPr>
          <w:rFonts w:ascii="宋体" w:hAnsi="宋体"/>
          <w:szCs w:val="21"/>
        </w:rPr>
        <w:t>C(Cytomegalo.Virus)</w:t>
      </w:r>
      <w:r>
        <w:rPr>
          <w:rFonts w:hint="eastAsia" w:ascii="宋体" w:hAnsi="宋体"/>
          <w:szCs w:val="21"/>
        </w:rPr>
        <w:t>是巨细胞，</w:t>
      </w:r>
      <w:r>
        <w:rPr>
          <w:rFonts w:ascii="宋体" w:hAnsi="宋体"/>
          <w:szCs w:val="21"/>
        </w:rPr>
        <w:t>H(Herpes.Virus)</w:t>
      </w:r>
      <w:r>
        <w:rPr>
          <w:rFonts w:hint="eastAsia" w:ascii="宋体" w:hAnsi="宋体"/>
          <w:szCs w:val="21"/>
        </w:rPr>
        <w:t>即是</w:t>
      </w:r>
      <w:r>
        <w:fldChar w:fldCharType="begin"/>
      </w:r>
      <w:r>
        <w:instrText xml:space="preserve">HYPERLINK "http://www.baidu.com/s?wd=%E5%8D%95%E7%BA%AF%E7%96%B1%E7%96%B9&amp;hl_tag=textlink&amp;tn=SE_hldp01350_v6v6zkg6" \t "_blank"</w:instrText>
      </w:r>
      <w:r>
        <w:fldChar w:fldCharType="separate"/>
      </w:r>
      <w:r>
        <w:rPr>
          <w:rFonts w:hint="eastAsia"/>
        </w:rPr>
        <w:t>单纯疱疹</w:t>
      </w:r>
      <w:r>
        <w:fldChar w:fldCharType="end"/>
      </w:r>
      <w:r>
        <w:rPr>
          <w:rFonts w:ascii="宋体" w:hAnsi="宋体"/>
          <w:szCs w:val="21"/>
        </w:rPr>
        <w:t>I/II</w:t>
      </w:r>
      <w:r>
        <w:rPr>
          <w:rFonts w:hint="eastAsia" w:ascii="宋体" w:hAnsi="宋体"/>
          <w:szCs w:val="21"/>
        </w:rPr>
        <w:t>型。</w:t>
      </w:r>
      <w:r>
        <w:rPr>
          <w:rFonts w:ascii="宋体" w:hAnsi="宋体"/>
          <w:szCs w:val="21"/>
        </w:rPr>
        <w:t>O</w:t>
      </w:r>
      <w:r>
        <w:rPr>
          <w:rFonts w:hint="eastAsia" w:ascii="宋体" w:hAnsi="宋体"/>
          <w:szCs w:val="21"/>
        </w:rPr>
        <w:t>是</w:t>
      </w:r>
      <w:r>
        <w:rPr>
          <w:rFonts w:ascii="宋体" w:hAnsi="宋体"/>
          <w:szCs w:val="21"/>
        </w:rPr>
        <w:t>other</w:t>
      </w:r>
      <w:r>
        <w:rPr>
          <w:rFonts w:hint="eastAsia" w:ascii="宋体" w:hAnsi="宋体"/>
          <w:szCs w:val="21"/>
        </w:rPr>
        <w:t>的简写，指其他</w:t>
      </w:r>
      <w:r>
        <w:fldChar w:fldCharType="begin"/>
      </w:r>
      <w:r>
        <w:instrText xml:space="preserve">HYPERLINK "http://www.baidu.com/s?wd=%E7%97%85%E5%8E%9F%E4%BD%93&amp;hl_tag=textlink&amp;tn=SE_hldp01350_v6v6zkg6" \t "_blank"</w:instrText>
      </w:r>
      <w:r>
        <w:fldChar w:fldCharType="separate"/>
      </w:r>
      <w:r>
        <w:rPr>
          <w:rFonts w:hint="eastAsia"/>
        </w:rPr>
        <w:t>病原体</w:t>
      </w:r>
      <w:r>
        <w:fldChar w:fldCharType="end"/>
      </w:r>
      <w:r>
        <w:rPr>
          <w:rFonts w:hint="eastAsia" w:ascii="宋体" w:hAnsi="宋体"/>
          <w:szCs w:val="21"/>
        </w:rPr>
        <w:t>，包括新生儿梅毒等。</w:t>
      </w:r>
      <w:r>
        <w:rPr>
          <w:rFonts w:ascii="宋体" w:hAnsi="宋体"/>
          <w:szCs w:val="21"/>
        </w:rPr>
        <w:t>TORCH</w:t>
      </w:r>
      <w:r>
        <w:rPr>
          <w:rFonts w:hint="eastAsia" w:ascii="宋体" w:hAnsi="宋体"/>
          <w:szCs w:val="21"/>
        </w:rPr>
        <w:t>的常见临床表现。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第七章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免疫性疾病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第一、二节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原发性免疫缺陷病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（一）掌握：免疫性疾病的基本概念。小儿原发性免疫缺陷病临床表现和实验室检查方法。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（二）熟悉：原发性免疫缺陷病的分类及治疗原则。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二、自学内容：</w:t>
      </w:r>
    </w:p>
    <w:p>
      <w:pPr>
        <w:ind w:left="638" w:leftChars="177" w:hanging="266" w:hangingChars="127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1. </w:t>
      </w:r>
      <w:r>
        <w:rPr>
          <w:rFonts w:hint="eastAsia" w:ascii="宋体" w:hAnsi="宋体"/>
          <w:szCs w:val="21"/>
        </w:rPr>
        <w:t>原发性免疫缺陷病的过筛试验及确诊方法。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连锁无丙种球蛋白血症、常见变异型免疫缺陷病、婴儿暂时性低丙种球蛋白血症、</w:t>
      </w:r>
      <w:r>
        <w:rPr>
          <w:rFonts w:ascii="宋体" w:hAnsi="宋体"/>
          <w:szCs w:val="21"/>
        </w:rPr>
        <w:t>IgA</w:t>
      </w:r>
      <w:r>
        <w:rPr>
          <w:rFonts w:hint="eastAsia" w:ascii="宋体" w:hAnsi="宋体"/>
          <w:szCs w:val="21"/>
        </w:rPr>
        <w:t>缺陷症、胸腺发育不全、严重联合免疫缺陷病的临床特点。</w:t>
      </w:r>
    </w:p>
    <w:p>
      <w:pPr>
        <w:ind w:left="638" w:leftChars="177" w:hanging="266" w:hangingChars="127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2. </w:t>
      </w:r>
      <w:r>
        <w:rPr>
          <w:rFonts w:hint="eastAsia" w:ascii="宋体" w:hAnsi="宋体"/>
          <w:szCs w:val="21"/>
        </w:rPr>
        <w:t>小儿原发性免疫缺陷病的分类和每类疾病的共同特点。原发性免疫缺陷病的治疗原则与方法。一般介绍小儿细胞免疫和体液免疫特点。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bookmarkStart w:id="5" w:name="_Hlk21626858"/>
      <w:r>
        <w:rPr>
          <w:rFonts w:hint="eastAsia" w:ascii="宋体" w:hAnsi="宋体"/>
          <w:b/>
          <w:bCs/>
          <w:szCs w:val="21"/>
        </w:rPr>
        <w:t>第七节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过敏性紫癜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（一）掌握：过敏性紫癜的分类、临床表现、预后。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（二）掌握：过敏性紫癜的治疗。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（三）了解：过敏性紫癜的病因及病理。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661" w:leftChars="11" w:hanging="1638" w:hangingChars="78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（一）重点讲解：疾病的临床表现。重点讲解川崎病典型及不典型病例的诊断标准。重点讲解川崎病的一般治疗及其治疗新进展。重点讲解过敏性紫癜的分类、鉴别诊断、治疗、预后。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（二）一般介绍：疾病的病因和病理。</w:t>
      </w:r>
    </w:p>
    <w:bookmarkEnd w:id="5"/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第八节</w:t>
      </w:r>
      <w:r>
        <w:rPr>
          <w:rFonts w:ascii="宋体" w:hAnsi="宋体"/>
          <w:b/>
          <w:bCs/>
          <w:szCs w:val="21"/>
        </w:rPr>
        <w:t xml:space="preserve">   </w:t>
      </w:r>
      <w:r>
        <w:rPr>
          <w:rFonts w:hint="eastAsia" w:ascii="宋体" w:hAnsi="宋体"/>
          <w:b/>
          <w:bCs/>
          <w:szCs w:val="21"/>
        </w:rPr>
        <w:t>川崎病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（一）掌握：川崎病的临床表现及诊断标准。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（二）掌握：川崎病治疗。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（三）了解：川崎病的病因及病理。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661" w:leftChars="11" w:hanging="1638" w:hangingChars="78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（一）重点讲解：疾病的临床表现。重点讲解川崎病典型及不典型病例的诊断标准。重点讲解川崎病的一般治疗及其治疗新进展。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（二）一般介绍：疾病的病因和病理。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第八章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感染性疾病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出疹性疾病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adjustRightInd w:val="0"/>
        <w:snapToGrid w:val="0"/>
        <w:spacing w:line="400" w:lineRule="exact"/>
        <w:ind w:firstLine="210" w:firstLineChars="1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掌握：掌握一些常见出疹性疾病的皮疹特点及鉴别诊断</w:t>
      </w:r>
      <w:r>
        <w:rPr>
          <w:rFonts w:ascii="宋体" w:hAnsi="宋体"/>
          <w:szCs w:val="21"/>
        </w:rPr>
        <w:t xml:space="preserve"> 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>:</w:t>
      </w:r>
    </w:p>
    <w:p>
      <w:pPr>
        <w:adjustRightInd w:val="0"/>
        <w:snapToGrid w:val="0"/>
        <w:spacing w:line="400" w:lineRule="exact"/>
        <w:ind w:firstLine="210" w:firstLineChars="1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重点讲解：掌握一些常见出疹性疾病的皮疹特点及鉴别诊断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麻疹、手足口病</w:t>
      </w:r>
    </w:p>
    <w:p>
      <w:pPr>
        <w:spacing w:line="360" w:lineRule="auto"/>
        <w:jc w:val="center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麻疹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ind w:left="1253" w:leftChars="11" w:hanging="1230" w:hangingChars="586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（一）掌握：麻疹的流行病学特征、早期诊断要点、典型的临床经过、常见并发症、防治原则。掌握麻疹与其他常见出疹性疾病的鉴别。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（二）了解：麻疹发病机制。其他类型麻疹的临床表现、预防、治疗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>:</w:t>
      </w:r>
    </w:p>
    <w:p>
      <w:pPr>
        <w:ind w:left="1661" w:leftChars="11" w:hanging="1638" w:hangingChars="78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（一）重点讲解：流行病学、典型麻疹的临床经过，重点讲解麻疹的诊断依据及与其他出疹性疾病的鉴别要点。详细介绍麻疹的常见并发症。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（二）一般介绍：麻疹的发病机制。治疗原则及预防措施。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手足口病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adjustRightInd w:val="0"/>
        <w:snapToGrid w:val="0"/>
        <w:spacing w:line="400" w:lineRule="exact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（一）掌握：手足口病的临床表现、并发症、危重症的早期识别。</w:t>
      </w:r>
    </w:p>
    <w:p>
      <w:pPr>
        <w:adjustRightInd w:val="0"/>
        <w:snapToGrid w:val="0"/>
        <w:spacing w:line="400" w:lineRule="exact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（二）熟悉：手足口病的鉴别诊断及治疗。</w:t>
      </w:r>
    </w:p>
    <w:p>
      <w:pPr>
        <w:adjustRightInd w:val="0"/>
        <w:snapToGrid w:val="0"/>
        <w:spacing w:line="400" w:lineRule="exact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（三）了解：手足口病的病因、流行病学与发病机制。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>:</w:t>
      </w:r>
    </w:p>
    <w:p>
      <w:pPr>
        <w:adjustRightInd w:val="0"/>
        <w:snapToGrid w:val="0"/>
        <w:spacing w:line="400" w:lineRule="exact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（一）重点讲解：手足口病的临床表现、并发症、危重症的早期识别。</w:t>
      </w:r>
    </w:p>
    <w:p>
      <w:pPr>
        <w:adjustRightInd w:val="0"/>
        <w:snapToGrid w:val="0"/>
        <w:spacing w:line="400" w:lineRule="exact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（二）一般介绍：手足口病的病原、流行病学、发病机制、治疗原则。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第三节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结核病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总论、原发型肺结核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（一）掌握：小儿结核病的诊断、治疗和预防。掌握小儿原发型肺结核的特点及诊断。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（二）熟悉：小儿结核病具有活动性的参考指标。熟悉结核感染的特点。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（三）了解：结核病的发病机理。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 xml:space="preserve">: </w:t>
      </w:r>
    </w:p>
    <w:p>
      <w:pPr>
        <w:ind w:left="1644" w:leftChars="11" w:hanging="1621" w:hangingChars="772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（一）重点讲解：结核病的诊断，特别是结核菌素试验原理、方法、结果判断标准及临床意义。重点讲授小儿原发型肺结核的特点，包括</w:t>
      </w:r>
      <w:r>
        <w:rPr>
          <w:rFonts w:ascii="宋体" w:hAnsi="宋体"/>
          <w:szCs w:val="21"/>
        </w:rPr>
        <w:t>:</w:t>
      </w:r>
      <w:r>
        <w:rPr>
          <w:rFonts w:hint="eastAsia" w:ascii="宋体" w:hAnsi="宋体"/>
          <w:szCs w:val="21"/>
        </w:rPr>
        <w:t>①临床类型；②病理及转归特点；③临床特点；④诊断要点，强调开放性结核病接触史、卡介苗接种史、既往传染病史、结核中毒症状、结核菌素试验、痰和胃液找结核菌、胸部Ⅹ线检查对诊断的重要性。重点讲授治疗原则及治疗方案。重点讲解小儿结核病的预防：控制传染源、卡介苗接种、预防性化疗。</w:t>
      </w:r>
    </w:p>
    <w:p>
      <w:pPr>
        <w:ind w:left="1644" w:leftChars="11" w:hanging="1621" w:hangingChars="772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（二）简要介绍：小儿结核病活动性的参考指标。简要介绍结核感染的临床特点。一般介绍结核病的发病机理。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结核性脑膜炎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（一）掌握：结核性脑膜炎的临床表现、诊断及鉴别诊断。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（二）熟悉：结核性脑膜炎的治疗原则。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（三）了解：小儿结核性脑膜炎的发病机理和病理。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>: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（一）重点讲解：临床表现分三期的特点，强调不典型结脑的临床表现。重点讲解与化脓性脑膜炎、病毒性脑膜炎、新型隐球菌脑膜炎的鉴别诊断。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（二）一般介绍：结脑治疗的两个环节：控制炎症和控制颅内压，强调早期、彻底治疗结脑的重要性。一般介绍结脑发病机理，指出血行播散在结核性脑膜炎发病中的重要性，并结合发病机理讲解病理类型。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第九章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消化系统疾病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第九节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小儿腹泻病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（一）掌握：本病的病因、发病机制与临床表现。掌握本病的诊断与治疗。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（二）熟悉：本病的鉴别诊断。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（三）了解：本病的婴幼儿易感因素及预防措施。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（一）重点讲解：本病的病因、发病机制、临床表现与分型。重点讲解本病的治疗原则与方法。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（二）一般介绍：腹泻病的病因诊断方法。一般介绍四种有代表性的腹泻病（轮状病毒肠炎、侵袭性细菌性肠炎、生理性腹泻、坏死性肠炎）的临床表现。一般介绍婴幼儿腹泻的易感因素及预防要点。</w:t>
      </w:r>
    </w:p>
    <w:p>
      <w:pPr>
        <w:spacing w:line="360" w:lineRule="auto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>小儿液体平衡的特点和液体疗法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（一）掌握：脱水程度、脱水性质的判断、低钾血症的治疗；掌握液体疗法的具体实施。</w:t>
      </w:r>
    </w:p>
    <w:p>
      <w:pPr>
        <w:ind w:left="1253" w:leftChars="11" w:hanging="1230" w:hangingChars="586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（二）熟悉：小儿水、电解质和酸碱平衡的病理生理；熟悉低钾血症的病因、临床表现；熟悉代谢性酸中毒的类型、病因、治疗；熟悉液体疗法常用溶液的含义、简易配制及临床应用。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（三）了解：小儿液体平衡的特点。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>:</w:t>
      </w:r>
    </w:p>
    <w:p>
      <w:pPr>
        <w:ind w:left="1629" w:leftChars="11" w:hanging="1606" w:hangingChars="76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（一）重点讲解：不同程度、不同性质脱水的临床表现、低钾血症的治疗。重点讲解液体疗法的具体实施，特别是腹泻病的液体疗法。</w:t>
      </w:r>
    </w:p>
    <w:p>
      <w:pPr>
        <w:spacing w:before="156" w:beforeLines="50"/>
        <w:jc w:val="lef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小儿液体平衡的特点以及水、电解质及酸碱平衡紊乱的病理生理，低钾血症的病因、临床表现，代谢性酸中毒的病因、阴离子间隙的意义及治疗。一般介绍小儿液体疗法常用溶液的含义、简易配制与临床应用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第十章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呼吸系统疾病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第六节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支气管哮喘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（一）掌握：支气管哮喘的临床表现、诊断和治疗。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（二）熟悉：支气管哮喘的预防复发。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（三）了解：支气管哮喘的病因及发病机制。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657" w:leftChars="13" w:hanging="630" w:hangingChars="3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（一）重点讲解：支气管哮喘的临床表现、几种类型哮喘的诊断依据。重点讲解支气管哮喘的防治，以及糖皮质激素在本病的应用。</w:t>
      </w:r>
    </w:p>
    <w:p>
      <w:pPr>
        <w:ind w:left="657" w:leftChars="13" w:hanging="630" w:hangingChars="3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（二）一般介绍：支气管哮喘危重状态的处理及预防复发的措施。一般介绍支气管哮喘的病因及发病机制。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第七、八节</w:t>
      </w:r>
      <w:r>
        <w:rPr>
          <w:rFonts w:ascii="宋体" w:hAnsi="宋体"/>
          <w:b/>
          <w:bCs/>
          <w:szCs w:val="21"/>
        </w:rPr>
        <w:t xml:space="preserve">  </w:t>
      </w:r>
      <w:r>
        <w:rPr>
          <w:rFonts w:hint="eastAsia" w:ascii="宋体" w:hAnsi="宋体"/>
          <w:b/>
          <w:bCs/>
          <w:szCs w:val="21"/>
        </w:rPr>
        <w:t>肺炎分类、支气管肺炎</w:t>
      </w:r>
      <w:r>
        <w:rPr>
          <w:rFonts w:ascii="宋体" w:hAnsi="宋体"/>
          <w:b/>
          <w:bCs/>
          <w:szCs w:val="21"/>
        </w:rPr>
        <w:t xml:space="preserve">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（一）掌握：小儿支气管肺炎的临床表现、诊断与治疗。掌握重症肺炎的临床特点。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（二）熟悉：支气管肺炎的病因和病理生理。熟悉小儿支气管肺炎的并发症。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（三）了解：小儿肺炎的分类。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（一）重点讲解：支气管肺炎的临床表现及重症肺炎的表现，支气管肺炎的治疗包括抗生素的使用原则、肺炎糖皮质激素治疗使用指征。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（二）一般介绍：肺炎与支气管炎、支气管哮喘、支气管异物和肺结核的鉴别。一般介绍支气管肺炎的病因和并发症。一般介绍肺炎的分类。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第九节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几种不同病原的肺炎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</w:p>
    <w:p>
      <w:pPr>
        <w:ind w:left="1251" w:leftChars="13" w:hanging="1224" w:hangingChars="58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（一）掌握：呼吸道合胞病毒肺炎、腺病毒肺炎、肺炎链球菌肺炎、金葡菌肺炎、支原体肺炎的临床特点和鉴别。</w:t>
      </w:r>
    </w:p>
    <w:p>
      <w:pPr>
        <w:ind w:left="1251" w:leftChars="13" w:hanging="1224" w:hangingChars="58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</w:t>
      </w:r>
      <w:r>
        <w:rPr>
          <w:rFonts w:ascii="宋体" w:hAnsi="宋体"/>
          <w:szCs w:val="21"/>
        </w:rPr>
        <w:t>G-</w:t>
      </w:r>
      <w:r>
        <w:rPr>
          <w:rFonts w:hint="eastAsia" w:ascii="宋体" w:hAnsi="宋体"/>
          <w:szCs w:val="21"/>
        </w:rPr>
        <w:t>杆菌肺炎和衣原体肺炎的临床特点。熟悉呼吸道合胞病毒肺炎、腺病毒肺炎、肺炎链球菌肺炎、金葡菌肺炎、支原体肺炎的治疗原则。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（三）了解：呼吸道合胞病毒、腺病毒、肺炎链球菌、金葡菌、支原体的病原特点。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（一）重点讲解：呼吸道合胞病毒肺炎、腺病毒肺炎、肺炎链球菌肺炎、金葡菌肺炎、支原体肺炎的临床特点和鉴别要点。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（二）一般介绍：呼吸道合胞病毒肺炎、腺病毒肺炎、肺炎链球菌肺炎、金葡菌肺炎、支原体肺炎的病原特点和治疗原则。一般介绍</w:t>
      </w:r>
      <w:r>
        <w:rPr>
          <w:rFonts w:ascii="宋体" w:hAnsi="宋体"/>
          <w:szCs w:val="21"/>
        </w:rPr>
        <w:t>G-</w:t>
      </w:r>
      <w:r>
        <w:rPr>
          <w:rFonts w:hint="eastAsia" w:ascii="宋体" w:hAnsi="宋体"/>
          <w:szCs w:val="21"/>
        </w:rPr>
        <w:t>杆菌肺炎和衣原体肺炎的临床特点。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第十一章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心血管系统疾病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第二、三节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先天性心脏病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ind w:left="1251" w:leftChars="13" w:hanging="1224" w:hangingChars="58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（一）掌握：房间隔缺损、室间隔缺损、动脉导管未闭、法洛四联症及大动脉转位的病理生理、临床表现、诊断及常见并发症。熟悉先天性心脏病的病因、分类、预防及治疗原则。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（二）了解：胎儿血液循环及出生后血液动力学的变化。了解儿童心血管病检查方法及介入治疗方法。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 xml:space="preserve">: 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（一）重点讲解：上述四种先天性心脏病的病理生理（血流动力学变化）、临床表现、</w:t>
      </w:r>
      <w:r>
        <w:rPr>
          <w:rFonts w:ascii="宋体" w:hAnsi="宋体"/>
          <w:szCs w:val="21"/>
        </w:rPr>
        <w:t>X</w:t>
      </w:r>
      <w:r>
        <w:rPr>
          <w:rFonts w:hint="eastAsia" w:ascii="宋体" w:hAnsi="宋体"/>
          <w:szCs w:val="21"/>
        </w:rPr>
        <w:t>线检查、心电图改变、超声心动图特点等诊断方法与并发症。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先天性心脏病的病因、分类、预防及治疗原则。一般介绍胎儿心脏胚胎发育、正常胎儿循环及出生后血循环的变化。一般介绍儿童心血管病检查方法。一般介绍心导管检查、心血管造影的特点和临床意义。一般介绍先心病的介入治疗方法。</w:t>
      </w:r>
    </w:p>
    <w:p>
      <w:pPr>
        <w:spacing w:line="360" w:lineRule="auto"/>
        <w:jc w:val="center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b/>
          <w:bCs/>
          <w:szCs w:val="21"/>
        </w:rPr>
        <w:t>第八节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>心力衰竭</w:t>
      </w:r>
    </w:p>
    <w:p>
      <w:pPr>
        <w:spacing w:line="320" w:lineRule="exact"/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adjustRightInd w:val="0"/>
        <w:snapToGrid w:val="0"/>
        <w:spacing w:line="320" w:lineRule="exact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（一）掌握：心力衰竭的临床表现、诊断、治疗原则。</w:t>
      </w:r>
    </w:p>
    <w:p>
      <w:pPr>
        <w:adjustRightInd w:val="0"/>
        <w:snapToGrid w:val="0"/>
        <w:spacing w:line="320" w:lineRule="exact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（二）了解：心力衰竭的病因、病理生理。</w:t>
      </w:r>
    </w:p>
    <w:p>
      <w:pPr>
        <w:spacing w:line="320" w:lineRule="exact"/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 xml:space="preserve">: </w:t>
      </w:r>
    </w:p>
    <w:p>
      <w:pPr>
        <w:adjustRightInd w:val="0"/>
        <w:snapToGrid w:val="0"/>
        <w:spacing w:line="320" w:lineRule="exact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（一）重点讲解：心力衰竭的临床表现、诊断、治疗原则。</w:t>
      </w:r>
    </w:p>
    <w:p>
      <w:pPr>
        <w:adjustRightInd w:val="0"/>
        <w:snapToGrid w:val="0"/>
        <w:spacing w:line="320" w:lineRule="exact"/>
        <w:ind w:firstLine="315" w:firstLineChars="1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（二）一般介绍：心力衰竭的病因、病理生理。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第十二章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泌尿系统疾病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第三节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急性肾小球肾炎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left="552" w:leftChars="13" w:hanging="525" w:hangingChars="2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（一）掌握：急性肾炎典型病例和严重病例的临床特点（临床表现和实验室检查），症状产生的机制及处理。</w:t>
      </w:r>
      <w:r>
        <w:rPr>
          <w:rFonts w:ascii="宋体" w:hAnsi="宋体"/>
          <w:szCs w:val="21"/>
        </w:rPr>
        <w:t xml:space="preserve">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（二）熟悉：急性肾炎的鉴别诊断。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（三）了解：急性肾小球肾炎的病因和发病机制。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（一）重点讲解：急性肾炎典型病例和严重病例的临床表现及产生机理。重点讲解急性肾炎实验室检查及其变化规律。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（二）一般介绍：急性肾炎的鉴别诊断。一般介绍急性肾炎的处理原则。一般介绍急性肾炎的病因及发病机制、病理改变。一般介绍急性肾炎的病程、预后和预防。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第四节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肾病综合征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（一）掌握：肾病综合征的临床表现及诊断。掌握肾病综合征的治疗原则及及激素治疗方案。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（二）熟悉：肾病综合征四大特征的产生机制。熟悉肾病综合征的常见并发症。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（三）了解：肾病综合征的病因及常见的病理改变。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（一）重点讲解：的临床表现及实验室检查及诊断要求。重点讲解肾病的治疗原则，尤其是讲解糖皮质激素的应用。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（二）简要介绍：肾病综合征的病理生理。简要介绍肾病的常见并发症。一般介绍肾病综合征的病因及常见的病理改变。一般介绍预后。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第十三章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造血系统疾病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第一、二、三节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小儿造血、血象特点与营养性贫血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（一）掌握：缺铁性贫血及营养性巨幼细胞性贫血的病因、发病机理、诊断及防治方法。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（二）熟悉：正常小儿造血和血象特点。小儿贫血的定义、程度与分类。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（三）了解：贫血发生的原因、临床表现、诊断要点与治疗原则。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>: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（一）重点讲解：营养性缺铁性贫血及营养性巨幼红细胞性贫血的病因、发病机理、临床表现、实验室检查。营养性贫血的治疗：一般治疗、病因治疗、补充铁剂或维生素</w:t>
      </w:r>
      <w:r>
        <w:rPr>
          <w:rFonts w:ascii="宋体" w:hAnsi="宋体"/>
          <w:szCs w:val="21"/>
        </w:rPr>
        <w:t>B12</w:t>
      </w:r>
      <w:r>
        <w:rPr>
          <w:rFonts w:hint="eastAsia" w:ascii="宋体" w:hAnsi="宋体"/>
          <w:szCs w:val="21"/>
        </w:rPr>
        <w:t>、叶酸等。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讲解：贫血预防措施。小儿造血和血象特点：⑴正常小儿造血的变化规律、髓外造血的定义与意义；⑵正常小儿血象变化规律；⑶正常血红蛋白种类的变化规律；⑷正常小儿白细胞计数及分类计数变化规律。</w:t>
      </w:r>
    </w:p>
    <w:p>
      <w:pPr>
        <w:ind w:left="1602" w:leftChars="13" w:hanging="1575" w:hangingChars="7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（三）简要介绍：贫血的定义、小儿不同年龄贫血的标准与分类。贫血的临床表现及治疗原则。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第六节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小儿白血病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（一）掌握：小儿急性白血病的临床表现、诊断及鉴别诊断。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（二）熟悉：小儿急性白血病</w:t>
      </w:r>
      <w:r>
        <w:rPr>
          <w:rFonts w:ascii="宋体" w:hAnsi="宋体"/>
          <w:szCs w:val="21"/>
        </w:rPr>
        <w:t>MICM</w:t>
      </w:r>
      <w:r>
        <w:rPr>
          <w:rFonts w:hint="eastAsia" w:ascii="宋体" w:hAnsi="宋体"/>
          <w:szCs w:val="21"/>
        </w:rPr>
        <w:t>分型。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（三）了解：小儿急性白血病的病因、发病机制、化疗方案。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自学内容：</w:t>
      </w:r>
    </w:p>
    <w:p>
      <w:pPr>
        <w:ind w:left="391" w:leftChars="186" w:firstLine="27" w:firstLineChars="13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1. </w:t>
      </w:r>
      <w:r>
        <w:rPr>
          <w:rFonts w:hint="eastAsia" w:ascii="宋体" w:hAnsi="宋体"/>
          <w:szCs w:val="21"/>
        </w:rPr>
        <w:t>小儿急性白血病的临床表现、血象及骨髓象特点、治疗原则。</w:t>
      </w:r>
    </w:p>
    <w:p>
      <w:pPr>
        <w:ind w:left="391" w:leftChars="186" w:firstLine="27" w:firstLineChars="13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．各型白血病免疫分型、分子生物学、细胞遗传学改变。</w:t>
      </w:r>
    </w:p>
    <w:p>
      <w:pPr>
        <w:ind w:left="391" w:leftChars="186" w:firstLine="27" w:firstLineChars="13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3. </w:t>
      </w:r>
      <w:r>
        <w:rPr>
          <w:rFonts w:hint="eastAsia" w:ascii="宋体" w:hAnsi="宋体"/>
          <w:szCs w:val="21"/>
        </w:rPr>
        <w:t>急性白血病的病因、发病机制、化疗方案。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第十四章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神经肌肉系统疾病</w:t>
      </w:r>
    </w:p>
    <w:p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bCs/>
          <w:szCs w:val="21"/>
        </w:rPr>
        <w:t>第四节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化脓性脑膜炎</w:t>
      </w:r>
      <w:r>
        <w:rPr>
          <w:rFonts w:ascii="宋体" w:hAnsi="宋体"/>
          <w:szCs w:val="21"/>
        </w:rPr>
        <w:t xml:space="preserve"> 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ind w:left="1257" w:leftChars="11" w:hanging="1234" w:hangingChars="588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（一）掌握：小儿化脓性脑膜炎的临床表现、常见并发症。掌握小儿化脓性脑膜炎的诊断要点与鉴别诊断。掌握小儿化脓性脑膜炎的治疗措施和并发症的治疗。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（二）熟悉：小儿化脓性脑膜炎常见病原菌。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（三）了解：小儿化脓性脑膜炎的发病机理和病理。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>:</w:t>
      </w:r>
    </w:p>
    <w:p>
      <w:pPr>
        <w:ind w:left="1650" w:leftChars="11" w:hanging="1627" w:hangingChars="775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化脑的临床表现及脑脊液的变化特点，强调新生儿和小婴儿化脑的特点。重点讲解化脑常见并发症的临床表现及诊治要点。重点讲解化脑的诊断要点和鉴别诊断，强调不规则治疗后化脑诊断的困难。重点讲解抗生素治疗的用药原则、剂量、用法及疗程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（二）一般介绍：病因、发病机理与病理，介绍常见致病菌。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第五节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病毒性脑膜炎</w:t>
      </w:r>
      <w:r>
        <w:rPr>
          <w:rFonts w:ascii="宋体" w:hAnsi="宋体"/>
          <w:b/>
          <w:bCs/>
          <w:szCs w:val="21"/>
        </w:rPr>
        <w:t xml:space="preserve"> 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  <w:r>
        <w:rPr>
          <w:rFonts w:ascii="宋体" w:hAnsi="宋体"/>
          <w:szCs w:val="21"/>
        </w:rPr>
        <w:t>: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（一）掌握：病毒性脑炎的临床表现特点。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（二）熟悉：病毒性脑炎的诊断要点与鉴别诊断，与热性惊厥的鉴别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（三）了解：病毒性脑炎的治疗原则、常见病原学、病理和发病机制。</w:t>
      </w:r>
    </w:p>
    <w:p>
      <w:pPr>
        <w:ind w:firstLine="27" w:firstLineChars="13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  <w:r>
        <w:rPr>
          <w:rFonts w:ascii="宋体" w:hAnsi="宋体"/>
          <w:szCs w:val="21"/>
        </w:rPr>
        <w:t>:</w:t>
      </w:r>
    </w:p>
    <w:p>
      <w:pPr>
        <w:ind w:left="1602" w:leftChars="13" w:hanging="1575" w:hangingChars="7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（一）重点讲解：病毒性脑炎的临床表现特点。结合化脑和结脑详细讲解病毒性脑炎的鉴别诊断，与热性惊厥的鉴别。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（二）一般介绍：病毒性脑炎的病原学、病理与发病机理和治疗原则。</w:t>
      </w:r>
    </w:p>
    <w:p>
      <w:pPr>
        <w:adjustRightInd w:val="0"/>
        <w:snapToGrid w:val="0"/>
        <w:spacing w:line="400" w:lineRule="exact"/>
        <w:ind w:firstLine="315" w:firstLineChars="150"/>
        <w:rPr>
          <w:rFonts w:ascii="宋体"/>
          <w:szCs w:val="21"/>
        </w:rPr>
      </w:pPr>
      <w:r>
        <w:rPr>
          <w:rFonts w:ascii="宋体" w:hAnsi="宋体"/>
          <w:szCs w:val="21"/>
        </w:rPr>
        <w:t xml:space="preserve">                                 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>热性惊厥</w:t>
      </w:r>
    </w:p>
    <w:p>
      <w:pPr>
        <w:widowControl/>
        <w:autoSpaceDE w:val="0"/>
        <w:autoSpaceDN w:val="0"/>
        <w:adjustRightInd w:val="0"/>
        <w:jc w:val="left"/>
        <w:rPr>
          <w:rFonts w:ascii="宋体" w:cs="Times"/>
          <w:kern w:val="0"/>
          <w:szCs w:val="21"/>
        </w:rPr>
      </w:pPr>
      <w:r>
        <w:rPr>
          <w:rFonts w:hint="eastAsia" w:ascii="宋体" w:hAnsi="宋体" w:cs="Times"/>
          <w:kern w:val="0"/>
          <w:szCs w:val="21"/>
        </w:rPr>
        <w:t>一、目标要求：</w:t>
      </w:r>
    </w:p>
    <w:p>
      <w:pPr>
        <w:widowControl/>
        <w:autoSpaceDE w:val="0"/>
        <w:autoSpaceDN w:val="0"/>
        <w:adjustRightInd w:val="0"/>
        <w:jc w:val="left"/>
        <w:rPr>
          <w:rFonts w:ascii="宋体" w:cs="Times"/>
          <w:kern w:val="0"/>
          <w:szCs w:val="21"/>
        </w:rPr>
      </w:pPr>
      <w:r>
        <w:rPr>
          <w:rFonts w:hint="eastAsia" w:ascii="宋体" w:hAnsi="宋体" w:cs="Times"/>
          <w:kern w:val="0"/>
          <w:szCs w:val="21"/>
        </w:rPr>
        <w:t>（一）掌握：热性惊厥的临床表现、鉴别诊断。</w:t>
      </w:r>
    </w:p>
    <w:p>
      <w:pPr>
        <w:widowControl/>
        <w:autoSpaceDE w:val="0"/>
        <w:autoSpaceDN w:val="0"/>
        <w:adjustRightInd w:val="0"/>
        <w:jc w:val="left"/>
        <w:rPr>
          <w:rFonts w:ascii="宋体" w:cs="Times"/>
          <w:kern w:val="0"/>
          <w:szCs w:val="21"/>
        </w:rPr>
      </w:pPr>
      <w:r>
        <w:rPr>
          <w:rFonts w:hint="eastAsia" w:ascii="宋体" w:hAnsi="宋体" w:cs="Times"/>
          <w:kern w:val="0"/>
          <w:szCs w:val="21"/>
        </w:rPr>
        <w:t>（二）熟悉：急性热性惊厥发作特点。</w:t>
      </w:r>
    </w:p>
    <w:p>
      <w:pPr>
        <w:widowControl/>
        <w:autoSpaceDE w:val="0"/>
        <w:autoSpaceDN w:val="0"/>
        <w:adjustRightInd w:val="0"/>
        <w:jc w:val="left"/>
        <w:rPr>
          <w:rFonts w:ascii="宋体" w:cs="Times"/>
          <w:kern w:val="0"/>
          <w:szCs w:val="21"/>
        </w:rPr>
      </w:pPr>
      <w:r>
        <w:rPr>
          <w:rFonts w:hint="eastAsia" w:ascii="宋体" w:hAnsi="宋体" w:cs="Times"/>
          <w:kern w:val="0"/>
          <w:szCs w:val="21"/>
        </w:rPr>
        <w:t>（三）了解：热性惊厥的病因、发病机理、病理、辅助检查。</w:t>
      </w:r>
    </w:p>
    <w:p>
      <w:pPr>
        <w:widowControl/>
        <w:autoSpaceDE w:val="0"/>
        <w:autoSpaceDN w:val="0"/>
        <w:adjustRightInd w:val="0"/>
        <w:jc w:val="left"/>
        <w:rPr>
          <w:rFonts w:ascii="宋体" w:cs="Times"/>
          <w:kern w:val="0"/>
          <w:szCs w:val="21"/>
        </w:rPr>
      </w:pPr>
      <w:r>
        <w:rPr>
          <w:rFonts w:hint="eastAsia" w:ascii="宋体" w:hAnsi="宋体" w:cs="Times"/>
          <w:kern w:val="0"/>
          <w:szCs w:val="21"/>
        </w:rPr>
        <w:t>二、教学内容：</w:t>
      </w:r>
    </w:p>
    <w:p>
      <w:pPr>
        <w:adjustRightInd w:val="0"/>
        <w:snapToGrid w:val="0"/>
        <w:spacing w:line="400" w:lineRule="exact"/>
        <w:ind w:firstLine="315" w:firstLineChars="150"/>
        <w:rPr>
          <w:rFonts w:ascii="宋体" w:cs="Times"/>
          <w:kern w:val="0"/>
          <w:szCs w:val="21"/>
        </w:rPr>
      </w:pPr>
      <w:r>
        <w:rPr>
          <w:rFonts w:hint="eastAsia" w:ascii="宋体" w:hAnsi="宋体" w:cs="Times"/>
          <w:kern w:val="0"/>
          <w:szCs w:val="21"/>
        </w:rPr>
        <w:t>（一）重点讲解：热性惊厥的临床表现、发作特点，与颅内感染鉴别。</w:t>
      </w:r>
    </w:p>
    <w:p>
      <w:pPr>
        <w:adjustRightInd w:val="0"/>
        <w:snapToGrid w:val="0"/>
        <w:spacing w:line="400" w:lineRule="exact"/>
        <w:ind w:firstLine="315" w:firstLineChars="150"/>
        <w:rPr>
          <w:rFonts w:ascii="宋体" w:cs="Times"/>
          <w:kern w:val="0"/>
          <w:szCs w:val="21"/>
        </w:rPr>
      </w:pPr>
      <w:r>
        <w:rPr>
          <w:rFonts w:hint="eastAsia" w:ascii="宋体" w:hAnsi="宋体" w:cs="Times"/>
          <w:kern w:val="0"/>
          <w:szCs w:val="21"/>
        </w:rPr>
        <w:t>（二）一般介绍：热性惊厥的病因、发病机理、病理、辅助检查。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第十五章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内分泌疾病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第五节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先天性甲状腺功能减低症</w:t>
      </w:r>
      <w:r>
        <w:rPr>
          <w:rFonts w:ascii="宋体" w:hAnsi="宋体"/>
          <w:b/>
          <w:bCs/>
          <w:szCs w:val="21"/>
        </w:rPr>
        <w:t xml:space="preserve"> </w:t>
      </w:r>
    </w:p>
    <w:p>
      <w:pPr>
        <w:ind w:firstLine="27" w:firstLineChars="13"/>
        <w:rPr>
          <w:rFonts w:ascii="宋体"/>
          <w:szCs w:val="21"/>
        </w:rPr>
      </w:pPr>
      <w:bookmarkStart w:id="6" w:name="_Hlk21679687"/>
      <w:r>
        <w:rPr>
          <w:rFonts w:hint="eastAsia" w:ascii="宋体" w:hAnsi="宋体"/>
          <w:szCs w:val="21"/>
        </w:rPr>
        <w:t>一、目的与要求：</w:t>
      </w:r>
    </w:p>
    <w:bookmarkEnd w:id="6"/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（一）掌握：先天性甲状腺功能减退症的临床表现及治疗。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（二）熟悉：先天性甲状腺功能减退症的病因。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（三）了解：先天性甲状腺功能减退症的筛查。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（一）详细讲解：先天性甲状腺功能减退症的发病机理。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（二）重点讲解：先天性甲状腺功能减退症的临床表现。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（三）一般介绍：先天性甲状腺功能减退症的筛查。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第十六章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  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遗传性疾病</w:t>
      </w:r>
    </w:p>
    <w:p>
      <w:pPr>
        <w:numPr>
          <w:ilvl w:val="0"/>
          <w:numId w:val="1"/>
        </w:numPr>
        <w:spacing w:line="360" w:lineRule="auto"/>
        <w:ind w:left="0" w:firstLine="0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遗传学总论概述</w:t>
      </w:r>
    </w:p>
    <w:p>
      <w:pPr>
        <w:snapToGrid w:val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snapToGrid w:val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（一）掌握复习医学遗传学基础知识，熟悉遗传性疾病的分类，诊断思路。</w:t>
      </w:r>
    </w:p>
    <w:p>
      <w:pPr>
        <w:snapToGrid w:val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（二）熟悉遗传性疾病的发病原因及治疗预防原则。</w:t>
      </w:r>
    </w:p>
    <w:p>
      <w:pPr>
        <w:snapToGrid w:val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</w:p>
    <w:p>
      <w:pPr>
        <w:snapToGrid w:val="0"/>
        <w:ind w:left="630" w:hanging="630" w:hangingChars="3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</w:t>
      </w:r>
      <w:bookmarkStart w:id="7" w:name="_Hlk21681425"/>
      <w:r>
        <w:rPr>
          <w:rFonts w:hint="eastAsia" w:ascii="宋体" w:hAnsi="宋体"/>
          <w:szCs w:val="21"/>
        </w:rPr>
        <w:t>复习医学遗传学基础知识，了解遗传性疾病的种类，发病原因，诊断方法及遗传学要点。</w:t>
      </w:r>
      <w:bookmarkEnd w:id="7"/>
    </w:p>
    <w:p>
      <w:pPr>
        <w:snapToGrid w:val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（二）常详细讲解遗传性病诊断思路。</w:t>
      </w:r>
    </w:p>
    <w:p>
      <w:pPr>
        <w:snapToGrid w:val="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（三）重点讲解遗传性疾病的治疗及预防。。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第二节</w:t>
      </w:r>
      <w:r>
        <w:rPr>
          <w:rFonts w:ascii="宋体" w:hAnsi="宋体"/>
          <w:b/>
          <w:bCs/>
          <w:szCs w:val="21"/>
        </w:rPr>
        <w:t xml:space="preserve">    21</w:t>
      </w:r>
      <w:r>
        <w:rPr>
          <w:rFonts w:hint="eastAsia" w:ascii="宋体" w:hAnsi="宋体"/>
          <w:b/>
          <w:bCs/>
          <w:szCs w:val="21"/>
        </w:rPr>
        <w:t>－三体综合征</w:t>
      </w:r>
      <w:r>
        <w:rPr>
          <w:rFonts w:ascii="宋体" w:hAnsi="宋体"/>
          <w:b/>
          <w:bCs/>
          <w:szCs w:val="21"/>
        </w:rPr>
        <w:t xml:space="preserve"> </w:t>
      </w:r>
      <w:r>
        <w:rPr>
          <w:rFonts w:hint="eastAsia" w:ascii="宋体" w:hAnsi="宋体"/>
          <w:b/>
          <w:bCs/>
          <w:szCs w:val="21"/>
        </w:rPr>
        <w:t>（唐氏综合征）</w:t>
      </w:r>
      <w:r>
        <w:rPr>
          <w:rFonts w:ascii="宋体" w:hAnsi="宋体"/>
          <w:b/>
          <w:bCs/>
          <w:szCs w:val="21"/>
        </w:rPr>
        <w:t xml:space="preserve">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一、目的与要求：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（一）掌握：</w:t>
      </w:r>
      <w:r>
        <w:rPr>
          <w:rFonts w:hint="eastAsia" w:ascii="宋体" w:hAnsi="宋体"/>
          <w:color w:val="000000"/>
          <w:szCs w:val="21"/>
        </w:rPr>
        <w:t>掌握</w:t>
      </w:r>
      <w:r>
        <w:rPr>
          <w:rFonts w:ascii="宋体" w:hAnsi="宋体"/>
          <w:color w:val="000000"/>
          <w:szCs w:val="21"/>
        </w:rPr>
        <w:t>21</w:t>
      </w:r>
      <w:r>
        <w:rPr>
          <w:rFonts w:hint="eastAsia" w:ascii="宋体" w:hAnsi="宋体"/>
          <w:color w:val="000000"/>
          <w:szCs w:val="21"/>
        </w:rPr>
        <w:t>－三体综合征临床表现、细胞遗传学检查分型及诊断。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（二）熟悉：</w:t>
      </w:r>
      <w:r>
        <w:rPr>
          <w:rFonts w:ascii="宋体" w:hAnsi="宋体"/>
          <w:szCs w:val="21"/>
        </w:rPr>
        <w:t>21-</w:t>
      </w:r>
      <w:r>
        <w:rPr>
          <w:rFonts w:hint="eastAsia" w:ascii="宋体" w:hAnsi="宋体"/>
          <w:szCs w:val="21"/>
        </w:rPr>
        <w:t>三体综合征的细胞遗传学检查特点。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（三）了解：</w:t>
      </w:r>
      <w:r>
        <w:rPr>
          <w:rFonts w:ascii="宋体" w:hAnsi="宋体"/>
          <w:szCs w:val="21"/>
        </w:rPr>
        <w:t>21-</w:t>
      </w:r>
      <w:r>
        <w:rPr>
          <w:rFonts w:hint="eastAsia" w:ascii="宋体" w:hAnsi="宋体"/>
          <w:szCs w:val="21"/>
        </w:rPr>
        <w:t>三体综合征的遗传咨询。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二、教学内容：</w:t>
      </w:r>
    </w:p>
    <w:p>
      <w:pPr>
        <w:ind w:left="1680" w:hanging="1680" w:hangingChars="800"/>
        <w:rPr>
          <w:rFonts w:ascii="宋体"/>
          <w:color w:val="000000"/>
          <w:szCs w:val="21"/>
          <w:u w:val="single"/>
        </w:rPr>
      </w:pPr>
      <w:r>
        <w:rPr>
          <w:rFonts w:hint="eastAsia" w:ascii="宋体" w:hAnsi="宋体"/>
          <w:szCs w:val="21"/>
        </w:rPr>
        <w:t>（一）详细讲解：</w:t>
      </w:r>
      <w:r>
        <w:rPr>
          <w:rFonts w:ascii="宋体" w:hAnsi="宋体"/>
          <w:color w:val="000000"/>
          <w:szCs w:val="21"/>
        </w:rPr>
        <w:t>21</w:t>
      </w:r>
      <w:r>
        <w:rPr>
          <w:rFonts w:hint="eastAsia" w:ascii="宋体" w:hAnsi="宋体"/>
          <w:color w:val="000000"/>
          <w:szCs w:val="21"/>
        </w:rPr>
        <w:t>－三体综合征：遗传学基础，临床表现（智能落后、生长发育迟缓、特殊面容、皮纹特点、伴发畸形），细胞遗传学核型检查：标准型（</w:t>
      </w:r>
      <w:r>
        <w:rPr>
          <w:rFonts w:ascii="宋体" w:hAnsi="宋体"/>
          <w:color w:val="000000"/>
          <w:szCs w:val="21"/>
        </w:rPr>
        <w:t>47</w:t>
      </w:r>
      <w:r>
        <w:rPr>
          <w:rFonts w:hint="eastAsia" w:ascii="宋体" w:hAnsi="宋体"/>
          <w:color w:val="000000"/>
          <w:szCs w:val="21"/>
        </w:rPr>
        <w:t>，</w:t>
      </w:r>
      <w:r>
        <w:rPr>
          <w:rFonts w:ascii="宋体" w:hAnsi="宋体"/>
          <w:color w:val="000000"/>
          <w:szCs w:val="21"/>
        </w:rPr>
        <w:t>XY</w:t>
      </w:r>
      <w:r>
        <w:rPr>
          <w:rFonts w:hint="eastAsia" w:ascii="宋体" w:hAnsi="宋体"/>
          <w:color w:val="000000"/>
          <w:szCs w:val="21"/>
        </w:rPr>
        <w:t>（或</w:t>
      </w:r>
      <w:r>
        <w:rPr>
          <w:rFonts w:ascii="宋体" w:hAnsi="宋体"/>
          <w:color w:val="000000"/>
          <w:szCs w:val="21"/>
        </w:rPr>
        <w:t>XX</w:t>
      </w:r>
      <w:r>
        <w:rPr>
          <w:rFonts w:hint="eastAsia" w:ascii="宋体" w:hAnsi="宋体"/>
          <w:color w:val="000000"/>
          <w:szCs w:val="21"/>
        </w:rPr>
        <w:t>），</w:t>
      </w:r>
      <w:r>
        <w:rPr>
          <w:rFonts w:ascii="宋体" w:hAnsi="宋体"/>
          <w:color w:val="000000"/>
          <w:szCs w:val="21"/>
        </w:rPr>
        <w:t>+21</w:t>
      </w:r>
      <w:r>
        <w:rPr>
          <w:rFonts w:hint="eastAsia" w:ascii="宋体" w:hAnsi="宋体"/>
          <w:color w:val="000000"/>
          <w:szCs w:val="21"/>
        </w:rPr>
        <w:t>），易位型，嵌合体型，诊断，鉴别诊断，治疗及预防。</w:t>
      </w:r>
      <w:r>
        <w:rPr>
          <w:rFonts w:hint="eastAsia" w:ascii="宋体" w:hAnsi="宋体"/>
          <w:color w:val="000000"/>
          <w:kern w:val="0"/>
          <w:szCs w:val="21"/>
        </w:rPr>
        <w:t>指出遗传咨询的作用</w:t>
      </w:r>
      <w:r>
        <w:rPr>
          <w:rFonts w:hint="eastAsia" w:ascii="宋体" w:hAnsi="宋体"/>
          <w:szCs w:val="21"/>
        </w:rPr>
        <w:t>。</w:t>
      </w:r>
    </w:p>
    <w:p>
      <w:pPr>
        <w:ind w:left="1707" w:leftChars="13" w:hanging="1680" w:hangingChars="8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（二）重点讲解：</w:t>
      </w:r>
      <w:r>
        <w:rPr>
          <w:rFonts w:ascii="宋体" w:hAnsi="宋体"/>
          <w:szCs w:val="21"/>
        </w:rPr>
        <w:t>21-</w:t>
      </w:r>
      <w:r>
        <w:rPr>
          <w:rFonts w:hint="eastAsia" w:ascii="宋体" w:hAnsi="宋体"/>
          <w:szCs w:val="21"/>
        </w:rPr>
        <w:t>三体综合征的临床表现，</w:t>
      </w:r>
      <w:r>
        <w:rPr>
          <w:rFonts w:hint="eastAsia" w:ascii="宋体" w:hAnsi="宋体"/>
          <w:color w:val="000000"/>
          <w:szCs w:val="21"/>
        </w:rPr>
        <w:t>特别指出确诊依靠染色体检查，肤纹学有助于诊断</w:t>
      </w:r>
      <w:r>
        <w:rPr>
          <w:rFonts w:hint="eastAsia" w:ascii="宋体" w:hAnsi="宋体"/>
          <w:szCs w:val="21"/>
        </w:rPr>
        <w:t>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（三）一般介绍：</w:t>
      </w:r>
      <w:r>
        <w:rPr>
          <w:rFonts w:ascii="宋体" w:hAnsi="宋体"/>
          <w:szCs w:val="21"/>
        </w:rPr>
        <w:t>21-</w:t>
      </w:r>
      <w:r>
        <w:rPr>
          <w:rFonts w:hint="eastAsia" w:ascii="宋体" w:hAnsi="宋体"/>
          <w:szCs w:val="21"/>
        </w:rPr>
        <w:t>三体综合征的遗传咨询。</w:t>
      </w:r>
    </w:p>
    <w:p>
      <w:pPr>
        <w:spacing w:line="360" w:lineRule="auto"/>
        <w:jc w:val="center"/>
        <w:rPr>
          <w:rFonts w:asci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第三节</w:t>
      </w:r>
      <w:r>
        <w:rPr>
          <w:rFonts w:ascii="宋体" w:hAnsi="宋体"/>
          <w:b/>
          <w:bCs/>
          <w:szCs w:val="21"/>
        </w:rPr>
        <w:t xml:space="preserve">    </w:t>
      </w:r>
      <w:r>
        <w:rPr>
          <w:rFonts w:hint="eastAsia" w:ascii="宋体" w:hAnsi="宋体"/>
          <w:b/>
          <w:bCs/>
          <w:szCs w:val="21"/>
        </w:rPr>
        <w:t>苯丙酮尿症</w:t>
      </w:r>
      <w:r>
        <w:rPr>
          <w:rFonts w:ascii="宋体" w:hAnsi="宋体"/>
          <w:b/>
          <w:bCs/>
          <w:szCs w:val="21"/>
        </w:rPr>
        <w:t xml:space="preserve">  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一、目的与要求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（一）、掌握本病的临床表现和诊断，强调早期诊断的重要性。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（二）、熟悉本病的治疗措施、饮食疗法的原则，早期治疗与预后的关系。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（三）、了解本病的病因，遗传方式和发病机理。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二、教学内容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（一）、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复习苯丙氨酸的代谢过程及该病的遗传学特点。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（二）、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重点讲解临床表现和诊断有关的试验。</w:t>
      </w:r>
    </w:p>
    <w:p>
      <w:pPr>
        <w:ind w:firstLine="27" w:firstLineChars="13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（三）、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详细讲解鉴别诊断、饮食疗法和预防。</w:t>
      </w:r>
    </w:p>
    <w:p>
      <w:pPr>
        <w:pStyle w:val="5"/>
        <w:spacing w:before="156" w:beforeLines="50"/>
        <w:jc w:val="center"/>
        <w:rPr>
          <w:rFonts w:ascii="宋体" w:hAnsi="宋体" w:eastAsia="宋体" w:cs="Times New Roman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第十七章</w:t>
      </w:r>
      <w:r>
        <w:rPr>
          <w:rFonts w:ascii="宋体" w:hAnsi="宋体" w:eastAsia="宋体" w:cs="Times New Roman"/>
          <w:b/>
          <w:bCs/>
          <w:kern w:val="2"/>
          <w:sz w:val="21"/>
          <w:szCs w:val="21"/>
        </w:rPr>
        <w:t xml:space="preserve"> </w:t>
      </w:r>
      <w:r>
        <w:rPr>
          <w:rFonts w:hint="eastAsia" w:ascii="宋体" w:hAnsi="宋体" w:eastAsia="宋体" w:cs="Times New Roman"/>
          <w:b/>
          <w:bCs/>
          <w:kern w:val="2"/>
          <w:sz w:val="21"/>
          <w:szCs w:val="21"/>
        </w:rPr>
        <w:t>儿童急救</w:t>
      </w:r>
    </w:p>
    <w:p>
      <w:pPr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一、目的要求：</w:t>
      </w:r>
    </w:p>
    <w:p>
      <w:pPr>
        <w:numPr>
          <w:ilvl w:val="0"/>
          <w:numId w:val="2"/>
        </w:numPr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掌握儿童心肺复苏程序</w:t>
      </w:r>
    </w:p>
    <w:p>
      <w:pPr>
        <w:numPr>
          <w:ilvl w:val="0"/>
          <w:numId w:val="2"/>
        </w:numPr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熟悉儿童急性中毒的途径及处理</w:t>
      </w:r>
    </w:p>
    <w:p>
      <w:pPr>
        <w:numPr>
          <w:ilvl w:val="0"/>
          <w:numId w:val="2"/>
        </w:numPr>
        <w:ind w:firstLine="420" w:firstLineChars="200"/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了解常见毒物的解毒剂、剂量及用法</w:t>
      </w:r>
    </w:p>
    <w:p>
      <w:pPr>
        <w:rPr>
          <w:rFonts w:asci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二、教学内容：</w:t>
      </w:r>
    </w:p>
    <w:p>
      <w:pPr>
        <w:ind w:left="735" w:hanging="735" w:hangingChars="350"/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   1</w:t>
      </w:r>
      <w:r>
        <w:rPr>
          <w:rFonts w:hint="eastAsia" w:ascii="宋体" w:hAnsi="宋体"/>
          <w:color w:val="000000"/>
          <w:szCs w:val="21"/>
        </w:rPr>
        <w:t>、儿童心肺复苏生存链（基本生命支持、高级生命支持、综合的心脏骤停后治疗）及心跳呼吸骤停的处理</w:t>
      </w:r>
    </w:p>
    <w:p>
      <w:pPr>
        <w:rPr>
          <w:rFonts w:asci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 xml:space="preserve">    2</w:t>
      </w:r>
      <w:r>
        <w:rPr>
          <w:rFonts w:hint="eastAsia" w:ascii="宋体" w:hAnsi="宋体"/>
          <w:color w:val="000000"/>
          <w:szCs w:val="21"/>
        </w:rPr>
        <w:t>、儿童急性中毒的途径、诊断、处理及预防</w:t>
      </w:r>
    </w:p>
    <w:p>
      <w:pPr>
        <w:ind w:firstLine="27" w:firstLineChars="13"/>
        <w:rPr>
          <w:rFonts w:ascii="宋体"/>
          <w:color w:val="000000"/>
          <w:szCs w:val="21"/>
        </w:rPr>
      </w:pPr>
      <w:r>
        <w:rPr>
          <w:rFonts w:ascii="宋体" w:hAnsi="宋体"/>
          <w:szCs w:val="21"/>
        </w:rPr>
        <w:t xml:space="preserve">    3</w:t>
      </w:r>
      <w:r>
        <w:rPr>
          <w:rFonts w:hint="eastAsia" w:ascii="宋体" w:hAnsi="宋体"/>
          <w:szCs w:val="21"/>
        </w:rPr>
        <w:t>、技能培训项目讲解</w:t>
      </w:r>
      <w:r>
        <w:rPr>
          <w:rFonts w:hint="eastAsia" w:ascii="宋体" w:hAnsi="宋体"/>
          <w:color w:val="000000"/>
          <w:szCs w:val="21"/>
        </w:rPr>
        <w:t>儿童心肺复苏程序。</w:t>
      </w:r>
    </w:p>
    <w:p>
      <w:pPr>
        <w:spacing w:before="156" w:beforeLines="50" w:line="320" w:lineRule="exact"/>
        <w:rPr>
          <w:rFonts w:ascii="宋体"/>
          <w:b/>
          <w:szCs w:val="21"/>
        </w:rPr>
      </w:pPr>
    </w:p>
    <w:p>
      <w:pPr>
        <w:ind w:firstLine="140" w:firstLineChars="67"/>
        <w:rPr>
          <w:rFonts w:hint="eastAsia" w:ascii="宋体" w:hAnsi="宋体"/>
          <w:szCs w:val="21"/>
        </w:rPr>
      </w:pPr>
    </w:p>
    <w:p>
      <w:pPr>
        <w:spacing w:before="31" w:beforeLines="10" w:after="31" w:afterLines="10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pacing w:before="31" w:beforeLines="10" w:after="31" w:afterLines="10"/>
        <w:rPr>
          <w:rFonts w:hint="eastAsia"/>
          <w:szCs w:val="21"/>
        </w:rPr>
      </w:pPr>
      <w:r>
        <w:rPr>
          <w:rFonts w:hint="eastAsia" w:ascii="宋体" w:hAnsi="宋体"/>
          <w:szCs w:val="21"/>
        </w:rPr>
        <w:t xml:space="preserve">   </w:t>
      </w:r>
      <w:r>
        <w:rPr>
          <w:rFonts w:hint="eastAsia" w:ascii="宋体" w:hAnsi="宋体" w:cs="宋体"/>
          <w:color w:val="000000"/>
          <w:spacing w:val="-2"/>
          <w:szCs w:val="21"/>
        </w:rPr>
        <w:t xml:space="preserve"> 《儿科学》王卫平主编，第9版,人民卫生出版社，2018。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E"/>
    <w:multiLevelType w:val="singleLevel"/>
    <w:tmpl w:val="0000000E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78CE3EAA"/>
    <w:multiLevelType w:val="multilevel"/>
    <w:tmpl w:val="78CE3EAA"/>
    <w:lvl w:ilvl="0" w:tentative="0">
      <w:start w:val="1"/>
      <w:numFmt w:val="japaneseCounting"/>
      <w:lvlText w:val="第%1节"/>
      <w:lvlJc w:val="left"/>
      <w:pPr>
        <w:ind w:left="1065" w:hanging="106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2NmUyZTg3ODM0Yzc0ZTU2MjAxNDE4ODRiNWEzMTIifQ=="/>
  </w:docVars>
  <w:rsids>
    <w:rsidRoot w:val="004B65A5"/>
    <w:rsid w:val="000270B2"/>
    <w:rsid w:val="00061B4F"/>
    <w:rsid w:val="00072FA9"/>
    <w:rsid w:val="000762FE"/>
    <w:rsid w:val="00080730"/>
    <w:rsid w:val="000836CA"/>
    <w:rsid w:val="0008607A"/>
    <w:rsid w:val="000C25FD"/>
    <w:rsid w:val="001848FB"/>
    <w:rsid w:val="001B1D70"/>
    <w:rsid w:val="001C165A"/>
    <w:rsid w:val="001C2F19"/>
    <w:rsid w:val="001E149A"/>
    <w:rsid w:val="0020731D"/>
    <w:rsid w:val="0023282D"/>
    <w:rsid w:val="0024344A"/>
    <w:rsid w:val="00246790"/>
    <w:rsid w:val="00252198"/>
    <w:rsid w:val="00273656"/>
    <w:rsid w:val="002B6C6F"/>
    <w:rsid w:val="002E0158"/>
    <w:rsid w:val="002E73FA"/>
    <w:rsid w:val="00311038"/>
    <w:rsid w:val="0032116D"/>
    <w:rsid w:val="0033096F"/>
    <w:rsid w:val="003543A5"/>
    <w:rsid w:val="0036744F"/>
    <w:rsid w:val="003704C9"/>
    <w:rsid w:val="00375432"/>
    <w:rsid w:val="0038245F"/>
    <w:rsid w:val="003A4FD9"/>
    <w:rsid w:val="003B48F8"/>
    <w:rsid w:val="003C2B21"/>
    <w:rsid w:val="003C498A"/>
    <w:rsid w:val="00426CC0"/>
    <w:rsid w:val="00443036"/>
    <w:rsid w:val="00485800"/>
    <w:rsid w:val="0049221D"/>
    <w:rsid w:val="00493FB1"/>
    <w:rsid w:val="004B65A5"/>
    <w:rsid w:val="004B7217"/>
    <w:rsid w:val="004D0EE1"/>
    <w:rsid w:val="004D42EC"/>
    <w:rsid w:val="004E3D99"/>
    <w:rsid w:val="004F3237"/>
    <w:rsid w:val="004F4CD1"/>
    <w:rsid w:val="00521CC0"/>
    <w:rsid w:val="005257C5"/>
    <w:rsid w:val="0052766D"/>
    <w:rsid w:val="00535C1D"/>
    <w:rsid w:val="00563D27"/>
    <w:rsid w:val="005743BB"/>
    <w:rsid w:val="00581E66"/>
    <w:rsid w:val="00597CBE"/>
    <w:rsid w:val="005A381F"/>
    <w:rsid w:val="005A796B"/>
    <w:rsid w:val="005B21BB"/>
    <w:rsid w:val="005D0A40"/>
    <w:rsid w:val="005E2211"/>
    <w:rsid w:val="005E2BE1"/>
    <w:rsid w:val="0061256B"/>
    <w:rsid w:val="00613F7F"/>
    <w:rsid w:val="00624D82"/>
    <w:rsid w:val="00632E85"/>
    <w:rsid w:val="00673C8B"/>
    <w:rsid w:val="00681855"/>
    <w:rsid w:val="0069404C"/>
    <w:rsid w:val="0069449E"/>
    <w:rsid w:val="006B0C81"/>
    <w:rsid w:val="006B1B88"/>
    <w:rsid w:val="006E0495"/>
    <w:rsid w:val="006E66F3"/>
    <w:rsid w:val="00701026"/>
    <w:rsid w:val="00720BB7"/>
    <w:rsid w:val="0072114F"/>
    <w:rsid w:val="00741BA4"/>
    <w:rsid w:val="00795D20"/>
    <w:rsid w:val="007D6FDB"/>
    <w:rsid w:val="007F4C05"/>
    <w:rsid w:val="00801A1C"/>
    <w:rsid w:val="00831B01"/>
    <w:rsid w:val="0086069B"/>
    <w:rsid w:val="00864E9F"/>
    <w:rsid w:val="0087510B"/>
    <w:rsid w:val="008879A8"/>
    <w:rsid w:val="00893B85"/>
    <w:rsid w:val="009119B8"/>
    <w:rsid w:val="00945AAA"/>
    <w:rsid w:val="00963130"/>
    <w:rsid w:val="00966A85"/>
    <w:rsid w:val="00971C90"/>
    <w:rsid w:val="00984BED"/>
    <w:rsid w:val="00991A5E"/>
    <w:rsid w:val="009A62F2"/>
    <w:rsid w:val="009A6931"/>
    <w:rsid w:val="009D25A3"/>
    <w:rsid w:val="00A50CA7"/>
    <w:rsid w:val="00A605E9"/>
    <w:rsid w:val="00A67C2E"/>
    <w:rsid w:val="00A76E67"/>
    <w:rsid w:val="00A8099C"/>
    <w:rsid w:val="00A850C8"/>
    <w:rsid w:val="00AD73EE"/>
    <w:rsid w:val="00B10A84"/>
    <w:rsid w:val="00B41BEF"/>
    <w:rsid w:val="00B53FB4"/>
    <w:rsid w:val="00B54A9F"/>
    <w:rsid w:val="00B95F1E"/>
    <w:rsid w:val="00BA12D6"/>
    <w:rsid w:val="00BB42AE"/>
    <w:rsid w:val="00BC6F72"/>
    <w:rsid w:val="00BE4C2A"/>
    <w:rsid w:val="00C11C45"/>
    <w:rsid w:val="00C17384"/>
    <w:rsid w:val="00C176BC"/>
    <w:rsid w:val="00C213CF"/>
    <w:rsid w:val="00C30121"/>
    <w:rsid w:val="00C30784"/>
    <w:rsid w:val="00C343E2"/>
    <w:rsid w:val="00C404D4"/>
    <w:rsid w:val="00C76400"/>
    <w:rsid w:val="00CE1593"/>
    <w:rsid w:val="00D029C7"/>
    <w:rsid w:val="00D35C85"/>
    <w:rsid w:val="00D36237"/>
    <w:rsid w:val="00D42600"/>
    <w:rsid w:val="00D43919"/>
    <w:rsid w:val="00D65759"/>
    <w:rsid w:val="00D76B44"/>
    <w:rsid w:val="00D94FF9"/>
    <w:rsid w:val="00DC7731"/>
    <w:rsid w:val="00DF6BE9"/>
    <w:rsid w:val="00E1145D"/>
    <w:rsid w:val="00E31480"/>
    <w:rsid w:val="00E401FA"/>
    <w:rsid w:val="00E60448"/>
    <w:rsid w:val="00E641E1"/>
    <w:rsid w:val="00E6651A"/>
    <w:rsid w:val="00E8034E"/>
    <w:rsid w:val="00EA5499"/>
    <w:rsid w:val="00EB362E"/>
    <w:rsid w:val="00EC6FF8"/>
    <w:rsid w:val="00ED441D"/>
    <w:rsid w:val="00EE3A0D"/>
    <w:rsid w:val="00EF106B"/>
    <w:rsid w:val="00EF1CE7"/>
    <w:rsid w:val="00F107D9"/>
    <w:rsid w:val="00F13126"/>
    <w:rsid w:val="00F33F9F"/>
    <w:rsid w:val="00F37904"/>
    <w:rsid w:val="00F70D0A"/>
    <w:rsid w:val="00F74BDD"/>
    <w:rsid w:val="00F9484E"/>
    <w:rsid w:val="00FD2006"/>
    <w:rsid w:val="00FD70E6"/>
    <w:rsid w:val="00FE5C11"/>
    <w:rsid w:val="00FE73E9"/>
    <w:rsid w:val="00FF67C8"/>
    <w:rsid w:val="0E190095"/>
    <w:rsid w:val="13436D8E"/>
    <w:rsid w:val="16F0318B"/>
    <w:rsid w:val="1CFD224A"/>
    <w:rsid w:val="22D13745"/>
    <w:rsid w:val="234241C0"/>
    <w:rsid w:val="245F51A3"/>
    <w:rsid w:val="2C853DB7"/>
    <w:rsid w:val="2D33391C"/>
    <w:rsid w:val="338C2181"/>
    <w:rsid w:val="36C74752"/>
    <w:rsid w:val="490160DF"/>
    <w:rsid w:val="4EFD594C"/>
    <w:rsid w:val="50503459"/>
    <w:rsid w:val="5D7303C5"/>
    <w:rsid w:val="625C2F1D"/>
    <w:rsid w:val="723368CF"/>
    <w:rsid w:val="74254E7C"/>
    <w:rsid w:val="7C1C46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rFonts w:cs="Times New Roman"/>
      <w:color w:val="2D64B3"/>
      <w:u w:val="none"/>
    </w:rPr>
  </w:style>
  <w:style w:type="character" w:customStyle="1" w:styleId="11">
    <w:name w:val="HTML 预设格式 Char"/>
    <w:basedOn w:val="8"/>
    <w:link w:val="5"/>
    <w:locked/>
    <w:uiPriority w:val="0"/>
    <w:rPr>
      <w:rFonts w:ascii="黑体" w:hAnsi="Courier New" w:eastAsia="黑体" w:cs="Courier New"/>
      <w:lang w:val="en-US" w:eastAsia="zh-CN" w:bidi="ar-SA"/>
    </w:rPr>
  </w:style>
  <w:style w:type="paragraph" w:styleId="12">
    <w:name w:val="List Paragraph"/>
    <w:basedOn w:val="1"/>
    <w:qFormat/>
    <w:uiPriority w:val="0"/>
    <w:pPr>
      <w:ind w:firstLine="420" w:firstLineChars="200"/>
    </w:pPr>
  </w:style>
  <w:style w:type="paragraph" w:customStyle="1" w:styleId="13">
    <w:name w:val=" Char Char1 Char"/>
    <w:basedOn w:val="1"/>
    <w:semiHidden/>
    <w:uiPriority w:val="0"/>
  </w:style>
  <w:style w:type="paragraph" w:customStyle="1" w:styleId="14">
    <w:name w:val="五号宋段落"/>
    <w:basedOn w:val="1"/>
    <w:uiPriority w:val="0"/>
    <w:pPr>
      <w:spacing w:line="340" w:lineRule="exact"/>
    </w:pPr>
    <w:rPr>
      <w:rFonts w:ascii="宋体" w:hAnsi="宋体"/>
      <w:spacing w:val="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15</Pages>
  <Words>9948</Words>
  <Characters>10103</Characters>
  <Lines>80</Lines>
  <Paragraphs>22</Paragraphs>
  <TotalTime>0</TotalTime>
  <ScaleCrop>false</ScaleCrop>
  <LinksUpToDate>false</LinksUpToDate>
  <CharactersWithSpaces>10444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2011-07-23T05:22:00Z</dcterms:created>
  <dc:creator>jh</dc:creator>
  <cp:lastModifiedBy>vertesyuan</cp:lastModifiedBy>
  <cp:lastPrinted>2010-07-08T03:33:00Z</cp:lastPrinted>
  <dcterms:modified xsi:type="dcterms:W3CDTF">2023-12-05T05:07:43Z</dcterms:modified>
  <dc:title>浙江师范大学2009年硕士研究生入学考试复试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0D8CABA1805448A6B9DAB521F4B0FDFC_13</vt:lpwstr>
  </property>
</Properties>
</file>