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ascii="黑体" w:eastAsia="黑体"/>
          <w:b/>
          <w:sz w:val="32"/>
          <w:szCs w:val="32"/>
        </w:rPr>
      </w:pPr>
      <w:bookmarkStart w:id="0" w:name="_GoBack"/>
      <w:bookmarkEnd w:id="0"/>
    </w:p>
    <w:p>
      <w:pPr>
        <w:spacing w:line="400" w:lineRule="exact"/>
        <w:jc w:val="center"/>
        <w:rPr>
          <w:rFonts w:hint="eastAsia"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2024年宁波大学硕士研究生招生考试复试科目</w:t>
      </w:r>
      <w:r>
        <w:rPr>
          <w:rFonts w:ascii="黑体" w:eastAsia="黑体"/>
          <w:b/>
          <w:sz w:val="32"/>
          <w:szCs w:val="32"/>
        </w:rPr>
        <w:br w:type="textWrapping"/>
      </w:r>
      <w:r>
        <w:rPr>
          <w:rFonts w:hint="eastAsia" w:ascii="黑体" w:eastAsia="黑体"/>
          <w:b/>
          <w:sz w:val="32"/>
          <w:szCs w:val="32"/>
        </w:rPr>
        <w:t>考　试　大　纲</w:t>
      </w:r>
    </w:p>
    <w:p>
      <w:pPr>
        <w:spacing w:after="312" w:afterLines="100" w:line="400" w:lineRule="exact"/>
        <w:rPr>
          <w:rFonts w:hint="eastAsia" w:ascii="楷体" w:hAnsi="楷体" w:eastAsia="楷体" w:cs="楷体"/>
          <w:sz w:val="24"/>
        </w:rPr>
      </w:pPr>
    </w:p>
    <w:tbl>
      <w:tblPr>
        <w:tblStyle w:val="5"/>
        <w:tblW w:w="0" w:type="auto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68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35" w:hRule="atLeast"/>
        </w:trPr>
        <w:tc>
          <w:tcPr>
            <w:tcW w:w="1620" w:type="dxa"/>
            <w:noWrap w:val="0"/>
            <w:vAlign w:val="bottom"/>
          </w:tcPr>
          <w:p>
            <w:pPr>
              <w:spacing w:after="46" w:afterLines="15"/>
              <w:ind w:left="-105" w:leftChars="-50" w:right="-105" w:rightChars="-50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科目名称:</w:t>
            </w:r>
          </w:p>
        </w:tc>
        <w:tc>
          <w:tcPr>
            <w:tcW w:w="6840" w:type="dxa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after="62" w:afterLines="2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医学分子生物学</w:t>
            </w:r>
          </w:p>
        </w:tc>
      </w:tr>
    </w:tbl>
    <w:p>
      <w:pPr>
        <w:spacing w:before="156" w:beforeLines="50" w:line="288" w:lineRule="auto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一、考试形式与试卷结构</w:t>
      </w:r>
    </w:p>
    <w:p>
      <w:pPr>
        <w:pStyle w:val="9"/>
        <w:spacing w:before="31" w:beforeLines="10" w:after="31" w:afterLines="10" w:line="288" w:lineRule="auto"/>
        <w:ind w:firstLine="422"/>
        <w:rPr>
          <w:rFonts w:ascii="新宋体" w:hAnsi="新宋体" w:eastAsia="新宋体"/>
          <w:b/>
          <w:szCs w:val="21"/>
        </w:rPr>
      </w:pPr>
      <w:r>
        <w:rPr>
          <w:rFonts w:hint="eastAsia"/>
          <w:b/>
          <w:szCs w:val="21"/>
        </w:rPr>
        <w:t>（一）试卷满分及考试时间</w:t>
      </w:r>
    </w:p>
    <w:p>
      <w:pPr>
        <w:pStyle w:val="9"/>
        <w:spacing w:before="31" w:beforeLines="10" w:after="31" w:afterLines="10" w:line="288" w:lineRule="auto"/>
        <w:rPr>
          <w:rFonts w:ascii="新宋体" w:hAnsi="新宋体" w:eastAsia="新宋体"/>
          <w:szCs w:val="21"/>
        </w:rPr>
      </w:pPr>
      <w:r>
        <w:rPr>
          <w:rFonts w:hint="eastAsia" w:ascii="新宋体" w:hAnsi="新宋体" w:eastAsia="新宋体"/>
          <w:szCs w:val="21"/>
        </w:rPr>
        <w:t>本试卷满分为100分，考试时间为1</w:t>
      </w:r>
      <w:r>
        <w:rPr>
          <w:rFonts w:ascii="新宋体" w:hAnsi="新宋体" w:eastAsia="新宋体"/>
          <w:szCs w:val="21"/>
        </w:rPr>
        <w:t>2</w:t>
      </w:r>
      <w:r>
        <w:rPr>
          <w:rFonts w:hint="eastAsia" w:ascii="新宋体" w:hAnsi="新宋体" w:eastAsia="新宋体"/>
          <w:szCs w:val="21"/>
        </w:rPr>
        <w:t>0分钟。</w:t>
      </w:r>
    </w:p>
    <w:p>
      <w:pPr>
        <w:pStyle w:val="9"/>
        <w:spacing w:before="31" w:beforeLines="10" w:after="31" w:afterLines="10" w:line="288" w:lineRule="auto"/>
        <w:ind w:firstLine="422"/>
        <w:rPr>
          <w:rFonts w:ascii="新宋体" w:hAnsi="新宋体" w:eastAsia="新宋体"/>
          <w:b/>
          <w:szCs w:val="21"/>
        </w:rPr>
      </w:pPr>
      <w:r>
        <w:rPr>
          <w:rFonts w:hint="eastAsia" w:ascii="新宋体" w:hAnsi="新宋体" w:eastAsia="新宋体"/>
          <w:b/>
          <w:szCs w:val="21"/>
        </w:rPr>
        <w:t>（二）答题方式</w:t>
      </w:r>
    </w:p>
    <w:p>
      <w:pPr>
        <w:pStyle w:val="9"/>
        <w:spacing w:before="31" w:beforeLines="10" w:after="31" w:afterLines="10" w:line="288" w:lineRule="auto"/>
        <w:rPr>
          <w:rFonts w:hint="eastAsia" w:ascii="新宋体" w:hAnsi="新宋体" w:eastAsia="新宋体"/>
          <w:szCs w:val="21"/>
        </w:rPr>
      </w:pPr>
      <w:r>
        <w:rPr>
          <w:rFonts w:hint="eastAsia" w:ascii="新宋体" w:hAnsi="新宋体" w:eastAsia="新宋体"/>
          <w:szCs w:val="21"/>
        </w:rPr>
        <w:t>答题方式为闭卷、笔试。</w:t>
      </w:r>
    </w:p>
    <w:p>
      <w:pPr>
        <w:pStyle w:val="9"/>
        <w:spacing w:before="31" w:beforeLines="10" w:after="31" w:afterLines="10" w:line="288" w:lineRule="auto"/>
        <w:ind w:firstLine="422"/>
        <w:rPr>
          <w:rFonts w:ascii="新宋体" w:hAnsi="新宋体" w:eastAsia="新宋体"/>
          <w:b/>
          <w:szCs w:val="21"/>
        </w:rPr>
      </w:pPr>
      <w:r>
        <w:rPr>
          <w:rFonts w:hint="eastAsia" w:ascii="新宋体" w:hAnsi="新宋体" w:eastAsia="新宋体"/>
          <w:b/>
          <w:szCs w:val="21"/>
        </w:rPr>
        <w:t>（三）试卷题型结构</w:t>
      </w:r>
    </w:p>
    <w:p>
      <w:pPr>
        <w:spacing w:line="288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1.选择题</w:t>
      </w:r>
    </w:p>
    <w:p>
      <w:pPr>
        <w:spacing w:line="288" w:lineRule="auto"/>
        <w:ind w:firstLine="420" w:firstLineChars="2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2</w:t>
      </w:r>
      <w:r>
        <w:rPr>
          <w:rFonts w:hint="eastAsia" w:ascii="宋体" w:hAnsi="宋体"/>
          <w:szCs w:val="21"/>
        </w:rPr>
        <w:t>.名词解释</w:t>
      </w:r>
    </w:p>
    <w:p>
      <w:pPr>
        <w:spacing w:line="288" w:lineRule="auto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3</w:t>
      </w:r>
      <w:r>
        <w:rPr>
          <w:rFonts w:ascii="宋体" w:hAnsi="宋体"/>
          <w:szCs w:val="21"/>
        </w:rPr>
        <w:t>.</w:t>
      </w:r>
      <w:r>
        <w:rPr>
          <w:rFonts w:hint="eastAsia" w:ascii="宋体" w:hAnsi="宋体"/>
          <w:szCs w:val="21"/>
        </w:rPr>
        <w:t>简答题</w:t>
      </w:r>
    </w:p>
    <w:p>
      <w:pPr>
        <w:spacing w:line="288" w:lineRule="auto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4</w:t>
      </w:r>
      <w:r>
        <w:rPr>
          <w:rFonts w:ascii="宋体" w:hAnsi="宋体"/>
          <w:szCs w:val="21"/>
        </w:rPr>
        <w:t>.</w:t>
      </w:r>
      <w:r>
        <w:rPr>
          <w:rFonts w:hint="eastAsia" w:ascii="宋体" w:hAnsi="宋体"/>
          <w:szCs w:val="21"/>
        </w:rPr>
        <w:t>问答题</w:t>
      </w:r>
    </w:p>
    <w:p>
      <w:pPr>
        <w:spacing w:before="156" w:beforeLines="50" w:line="288" w:lineRule="auto"/>
        <w:rPr>
          <w:b/>
          <w:color w:val="FF0000"/>
          <w:sz w:val="24"/>
        </w:rPr>
      </w:pPr>
      <w:r>
        <w:rPr>
          <w:rFonts w:hint="eastAsia"/>
          <w:b/>
          <w:sz w:val="24"/>
        </w:rPr>
        <w:t>二、考查目标（复习要求）</w:t>
      </w:r>
    </w:p>
    <w:p>
      <w:pPr>
        <w:spacing w:line="288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《医学分子生物学》是生命科学的核心学科，它从分子水平研究和剖析生命的本质，主要运用化学方法阐明生命的物质基础的结构、性质、生物学功能和代谢变化。本科目要求考生明白生物大分子的结构和功能，物质代谢和能量代谢的规律和调节机制，以及遗传信息复制、传递和表达的分子基础，理解基因调控、基因突变、基因工程等方面的基本原理。</w:t>
      </w:r>
    </w:p>
    <w:p>
      <w:pPr>
        <w:spacing w:before="156" w:beforeLines="50" w:line="288" w:lineRule="auto"/>
        <w:rPr>
          <w:rFonts w:hint="eastAsia" w:ascii="新宋体" w:hAnsi="新宋体" w:eastAsia="新宋体"/>
          <w:sz w:val="24"/>
        </w:rPr>
      </w:pPr>
      <w:r>
        <w:rPr>
          <w:rFonts w:hint="eastAsia"/>
          <w:b/>
          <w:sz w:val="24"/>
        </w:rPr>
        <w:t>三、考查范围或考试内容概要</w:t>
      </w:r>
    </w:p>
    <w:p>
      <w:pPr>
        <w:spacing w:before="31" w:beforeLines="10" w:after="31" w:afterLines="10" w:line="288" w:lineRule="auto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绪论</w:t>
      </w:r>
    </w:p>
    <w:p>
      <w:pPr>
        <w:spacing w:before="31" w:beforeLines="10" w:after="31" w:afterLines="10" w:line="288" w:lineRule="auto"/>
        <w:rPr>
          <w:rFonts w:hint="eastAsia"/>
          <w:bCs/>
          <w:szCs w:val="21"/>
        </w:rPr>
      </w:pPr>
      <w:r>
        <w:rPr>
          <w:rFonts w:hint="eastAsia"/>
          <w:b/>
          <w:szCs w:val="21"/>
        </w:rPr>
        <w:t xml:space="preserve">      </w:t>
      </w:r>
      <w:r>
        <w:rPr>
          <w:rFonts w:hint="eastAsia"/>
          <w:bCs/>
          <w:szCs w:val="21"/>
        </w:rPr>
        <w:t>第一节 生物化学与分子生物学发展简史</w:t>
      </w:r>
    </w:p>
    <w:p>
      <w:pPr>
        <w:spacing w:before="31" w:beforeLines="10" w:after="31" w:afterLines="10" w:line="288" w:lineRule="auto"/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 xml:space="preserve">      第二节 当代生物化学与分子生物学研究的主要内容</w:t>
      </w:r>
    </w:p>
    <w:p>
      <w:pPr>
        <w:spacing w:before="31" w:beforeLines="10" w:after="31" w:afterLines="10" w:line="288" w:lineRule="auto"/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 xml:space="preserve">      第三节 生物化学与分子生物学与其他学科的联系</w:t>
      </w:r>
    </w:p>
    <w:p>
      <w:pPr>
        <w:spacing w:before="31" w:beforeLines="10" w:after="31" w:afterLines="10" w:line="288" w:lineRule="auto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第一章 蛋白质的结构与功能</w:t>
      </w:r>
    </w:p>
    <w:p>
      <w:pPr>
        <w:spacing w:before="31" w:beforeLines="10" w:after="31" w:afterLines="10" w:line="288" w:lineRule="auto"/>
        <w:rPr>
          <w:rFonts w:hint="eastAsia"/>
          <w:bCs/>
          <w:szCs w:val="21"/>
        </w:rPr>
      </w:pPr>
      <w:r>
        <w:rPr>
          <w:rFonts w:hint="eastAsia"/>
          <w:b/>
          <w:szCs w:val="21"/>
        </w:rPr>
        <w:t xml:space="preserve">      </w:t>
      </w:r>
      <w:r>
        <w:rPr>
          <w:rFonts w:hint="eastAsia"/>
          <w:bCs/>
          <w:szCs w:val="21"/>
        </w:rPr>
        <w:t>第一节 蛋白质的分子组成</w:t>
      </w:r>
    </w:p>
    <w:p>
      <w:pPr>
        <w:spacing w:before="31" w:beforeLines="10" w:after="31" w:afterLines="10" w:line="288" w:lineRule="auto"/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 xml:space="preserve">      第二节 蛋白质的分子结构</w:t>
      </w:r>
    </w:p>
    <w:p>
      <w:pPr>
        <w:spacing w:before="31" w:beforeLines="10" w:after="31" w:afterLines="10" w:line="288" w:lineRule="auto"/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 xml:space="preserve">      第三节 蛋白质结构与功能的关系</w:t>
      </w:r>
    </w:p>
    <w:p>
      <w:pPr>
        <w:spacing w:before="31" w:beforeLines="10" w:after="31" w:afterLines="10" w:line="288" w:lineRule="auto"/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 xml:space="preserve">      第四节 蛋白质的理化性质</w:t>
      </w:r>
    </w:p>
    <w:p>
      <w:pPr>
        <w:spacing w:before="31" w:beforeLines="10" w:after="31" w:afterLines="10" w:line="288" w:lineRule="auto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第二章 核酸的结构与功能</w:t>
      </w:r>
    </w:p>
    <w:p>
      <w:pPr>
        <w:spacing w:before="31" w:beforeLines="10" w:after="31" w:afterLines="10" w:line="288" w:lineRule="auto"/>
        <w:rPr>
          <w:rFonts w:hint="eastAsia"/>
          <w:bCs/>
          <w:szCs w:val="21"/>
        </w:rPr>
      </w:pPr>
      <w:r>
        <w:rPr>
          <w:rFonts w:hint="eastAsia"/>
          <w:b/>
          <w:szCs w:val="21"/>
        </w:rPr>
        <w:t xml:space="preserve">      </w:t>
      </w:r>
      <w:r>
        <w:rPr>
          <w:rFonts w:hint="eastAsia"/>
          <w:bCs/>
          <w:szCs w:val="21"/>
        </w:rPr>
        <w:t>第一节 核酸的化学组成以及一级结构</w:t>
      </w:r>
    </w:p>
    <w:p>
      <w:pPr>
        <w:spacing w:before="31" w:beforeLines="10" w:after="31" w:afterLines="10" w:line="288" w:lineRule="auto"/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 xml:space="preserve">      第二节 DNA的空间结构与功能</w:t>
      </w:r>
    </w:p>
    <w:p>
      <w:pPr>
        <w:spacing w:before="31" w:beforeLines="10" w:after="31" w:afterLines="10" w:line="288" w:lineRule="auto"/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 xml:space="preserve">      第三节 RNA的空间结构与功能</w:t>
      </w:r>
    </w:p>
    <w:p>
      <w:pPr>
        <w:spacing w:before="31" w:beforeLines="10" w:after="31" w:afterLines="10" w:line="288" w:lineRule="auto"/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 xml:space="preserve">      第四节 核酸的理化性质</w:t>
      </w:r>
    </w:p>
    <w:p>
      <w:pPr>
        <w:spacing w:before="31" w:beforeLines="10" w:after="31" w:afterLines="10" w:line="288" w:lineRule="auto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第三章　酶与酶促反应</w:t>
      </w:r>
    </w:p>
    <w:p>
      <w:pPr>
        <w:spacing w:before="31" w:beforeLines="10" w:after="31" w:afterLines="10" w:line="288" w:lineRule="auto"/>
        <w:rPr>
          <w:rFonts w:hint="eastAsia"/>
          <w:bCs/>
          <w:szCs w:val="21"/>
        </w:rPr>
      </w:pPr>
      <w:r>
        <w:rPr>
          <w:rFonts w:hint="eastAsia"/>
          <w:b/>
          <w:szCs w:val="21"/>
        </w:rPr>
        <w:t xml:space="preserve">     </w:t>
      </w:r>
      <w:r>
        <w:rPr>
          <w:rFonts w:hint="eastAsia"/>
          <w:bCs/>
          <w:szCs w:val="21"/>
        </w:rPr>
        <w:t xml:space="preserve"> 第一节 酶的分子结构与功能</w:t>
      </w:r>
    </w:p>
    <w:p>
      <w:pPr>
        <w:spacing w:before="31" w:beforeLines="10" w:after="31" w:afterLines="10" w:line="288" w:lineRule="auto"/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 xml:space="preserve">      第二节 酶的工作原理</w:t>
      </w:r>
    </w:p>
    <w:p>
      <w:pPr>
        <w:spacing w:before="31" w:beforeLines="10" w:after="31" w:afterLines="10" w:line="288" w:lineRule="auto"/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 xml:space="preserve">      第三节 酶促反应动力学</w:t>
      </w:r>
    </w:p>
    <w:p>
      <w:pPr>
        <w:spacing w:before="31" w:beforeLines="10" w:after="31" w:afterLines="10" w:line="288" w:lineRule="auto"/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 xml:space="preserve">      第四节 酶的调节</w:t>
      </w:r>
    </w:p>
    <w:p>
      <w:pPr>
        <w:spacing w:before="31" w:beforeLines="10" w:after="31" w:afterLines="10" w:line="288" w:lineRule="auto"/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 xml:space="preserve">      第五节 酶的分类与命名</w:t>
      </w:r>
    </w:p>
    <w:p>
      <w:pPr>
        <w:spacing w:before="31" w:beforeLines="10" w:after="31" w:afterLines="10" w:line="288" w:lineRule="auto"/>
        <w:rPr>
          <w:bCs/>
          <w:szCs w:val="21"/>
        </w:rPr>
      </w:pPr>
      <w:r>
        <w:rPr>
          <w:rFonts w:hint="eastAsia"/>
          <w:bCs/>
          <w:szCs w:val="21"/>
        </w:rPr>
        <w:t xml:space="preserve">      第六节 酶在医学中的应用</w:t>
      </w:r>
    </w:p>
    <w:p>
      <w:pPr>
        <w:spacing w:before="31" w:beforeLines="10" w:after="31" w:afterLines="10" w:line="288" w:lineRule="auto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第五章 糖代谢</w:t>
      </w:r>
    </w:p>
    <w:p>
      <w:pPr>
        <w:spacing w:before="31" w:beforeLines="10" w:after="31" w:afterLines="10" w:line="288" w:lineRule="auto"/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 xml:space="preserve">      第一节 糖的摄取与利用</w:t>
      </w:r>
    </w:p>
    <w:p>
      <w:pPr>
        <w:spacing w:before="31" w:beforeLines="10" w:after="31" w:afterLines="10" w:line="288" w:lineRule="auto"/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 xml:space="preserve">      第二节 糖的无氧氧化</w:t>
      </w:r>
    </w:p>
    <w:p>
      <w:pPr>
        <w:spacing w:before="31" w:beforeLines="10" w:after="31" w:afterLines="10" w:line="288" w:lineRule="auto"/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 xml:space="preserve">      第三节 糖的有氧氧化</w:t>
      </w:r>
    </w:p>
    <w:p>
      <w:pPr>
        <w:spacing w:before="31" w:beforeLines="10" w:after="31" w:afterLines="10" w:line="288" w:lineRule="auto"/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 xml:space="preserve">      第四节 磷酸戊糖途径</w:t>
      </w:r>
    </w:p>
    <w:p>
      <w:pPr>
        <w:spacing w:before="31" w:beforeLines="10" w:after="31" w:afterLines="10" w:line="288" w:lineRule="auto"/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 xml:space="preserve">      第五节 糖原的合成与分解</w:t>
      </w:r>
    </w:p>
    <w:p>
      <w:pPr>
        <w:spacing w:before="31" w:beforeLines="10" w:after="31" w:afterLines="10" w:line="288" w:lineRule="auto"/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 xml:space="preserve">      第六节 糖异生</w:t>
      </w:r>
    </w:p>
    <w:p>
      <w:pPr>
        <w:spacing w:before="31" w:beforeLines="10" w:after="31" w:afterLines="10" w:line="288" w:lineRule="auto"/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 xml:space="preserve">      第七节 葡萄糖的其他代谢途径</w:t>
      </w:r>
    </w:p>
    <w:p>
      <w:pPr>
        <w:spacing w:before="31" w:beforeLines="10" w:after="31" w:afterLines="10" w:line="288" w:lineRule="auto"/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 xml:space="preserve">      第八节 血糖及其调节</w:t>
      </w:r>
    </w:p>
    <w:p>
      <w:pPr>
        <w:spacing w:before="31" w:beforeLines="10" w:after="31" w:afterLines="10" w:line="288" w:lineRule="auto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第六章 生物氧化</w:t>
      </w:r>
    </w:p>
    <w:p>
      <w:pPr>
        <w:spacing w:before="31" w:beforeLines="10" w:after="31" w:afterLines="10" w:line="288" w:lineRule="auto"/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 xml:space="preserve">      第一节 线粒体氧化体系与呼吸链</w:t>
      </w:r>
    </w:p>
    <w:p>
      <w:pPr>
        <w:spacing w:before="31" w:beforeLines="10" w:after="31" w:afterLines="10" w:line="288" w:lineRule="auto"/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 xml:space="preserve">      第二节 氧化磷酸化与ATP的生成</w:t>
      </w:r>
    </w:p>
    <w:p>
      <w:pPr>
        <w:spacing w:before="31" w:beforeLines="10" w:after="31" w:afterLines="10" w:line="288" w:lineRule="auto"/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 xml:space="preserve">      第三节 氧化磷酸化的影响因素</w:t>
      </w:r>
    </w:p>
    <w:p>
      <w:pPr>
        <w:spacing w:before="31" w:beforeLines="10" w:after="31" w:afterLines="10" w:line="288" w:lineRule="auto"/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 xml:space="preserve">      第四节 其他氧化与抗氧化体系</w:t>
      </w:r>
    </w:p>
    <w:p>
      <w:pPr>
        <w:spacing w:before="31" w:beforeLines="10" w:after="31" w:afterLines="10" w:line="288" w:lineRule="auto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第七章 脂质代谢</w:t>
      </w:r>
    </w:p>
    <w:p>
      <w:pPr>
        <w:spacing w:before="31" w:beforeLines="10" w:after="31" w:afterLines="10" w:line="288" w:lineRule="auto"/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 xml:space="preserve">      第一节 脂质的构成、功能及分析</w:t>
      </w:r>
    </w:p>
    <w:p>
      <w:pPr>
        <w:spacing w:before="31" w:beforeLines="10" w:after="31" w:afterLines="10" w:line="288" w:lineRule="auto"/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 xml:space="preserve">      第二节 脂质的消化与吸收</w:t>
      </w:r>
    </w:p>
    <w:p>
      <w:pPr>
        <w:spacing w:before="31" w:beforeLines="10" w:after="31" w:afterLines="10" w:line="288" w:lineRule="auto"/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 xml:space="preserve">      第三节 甘油三酯代谢</w:t>
      </w:r>
    </w:p>
    <w:p>
      <w:pPr>
        <w:spacing w:before="31" w:beforeLines="10" w:after="31" w:afterLines="10" w:line="288" w:lineRule="auto"/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 xml:space="preserve">      第四节 磷脂代谢</w:t>
      </w:r>
    </w:p>
    <w:p>
      <w:pPr>
        <w:spacing w:before="31" w:beforeLines="10" w:after="31" w:afterLines="10" w:line="288" w:lineRule="auto"/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 xml:space="preserve">      第五节 胆固醇代谢</w:t>
      </w:r>
    </w:p>
    <w:p>
      <w:pPr>
        <w:spacing w:before="31" w:beforeLines="10" w:after="31" w:afterLines="10" w:line="288" w:lineRule="auto"/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 xml:space="preserve">      第六节 血浆脂蛋白及其代谢</w:t>
      </w:r>
    </w:p>
    <w:p>
      <w:pPr>
        <w:spacing w:before="31" w:beforeLines="10" w:after="31" w:afterLines="10" w:line="288" w:lineRule="auto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第八章 蛋白质消化吸收和氨基酸代谢</w:t>
      </w:r>
    </w:p>
    <w:p>
      <w:pPr>
        <w:spacing w:before="31" w:beforeLines="10" w:after="31" w:afterLines="10" w:line="288" w:lineRule="auto"/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 xml:space="preserve">      第一节 蛋白质的营养价值与消化、吸收</w:t>
      </w:r>
    </w:p>
    <w:p>
      <w:pPr>
        <w:spacing w:before="31" w:beforeLines="10" w:after="31" w:afterLines="10" w:line="288" w:lineRule="auto"/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 xml:space="preserve">      第二节 氨基酸的一般代谢</w:t>
      </w:r>
    </w:p>
    <w:p>
      <w:pPr>
        <w:spacing w:before="31" w:beforeLines="10" w:after="31" w:afterLines="10" w:line="288" w:lineRule="auto"/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 xml:space="preserve">      第三节 氨的代谢</w:t>
      </w:r>
    </w:p>
    <w:p>
      <w:pPr>
        <w:spacing w:before="31" w:beforeLines="10" w:after="31" w:afterLines="10" w:line="288" w:lineRule="auto"/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 xml:space="preserve">      第四节 个别氨基酸的代谢</w:t>
      </w:r>
    </w:p>
    <w:p>
      <w:pPr>
        <w:spacing w:before="31" w:beforeLines="10" w:after="31" w:afterLines="10" w:line="288" w:lineRule="auto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第九章 核苷酸代谢</w:t>
      </w:r>
    </w:p>
    <w:p>
      <w:pPr>
        <w:spacing w:before="31" w:beforeLines="10" w:after="31" w:afterLines="10" w:line="288" w:lineRule="auto"/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 xml:space="preserve">      第一节 核苷酸代谢概述</w:t>
      </w:r>
    </w:p>
    <w:p>
      <w:pPr>
        <w:spacing w:before="31" w:beforeLines="10" w:after="31" w:afterLines="10" w:line="288" w:lineRule="auto"/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 xml:space="preserve">      第二节 嘌呤核苷酸的合成与分解代谢</w:t>
      </w:r>
    </w:p>
    <w:p>
      <w:pPr>
        <w:spacing w:before="31" w:beforeLines="10" w:after="31" w:afterLines="10" w:line="288" w:lineRule="auto"/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 xml:space="preserve">      第三节 嘧啶核苷酸的合成与分解代谢</w:t>
      </w:r>
    </w:p>
    <w:p>
      <w:pPr>
        <w:spacing w:before="31" w:beforeLines="10" w:after="31" w:afterLines="10" w:line="288" w:lineRule="auto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第十章 代谢的整合与调节</w:t>
      </w:r>
    </w:p>
    <w:p>
      <w:pPr>
        <w:spacing w:before="31" w:beforeLines="10" w:after="31" w:afterLines="10" w:line="288" w:lineRule="auto"/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 xml:space="preserve">      第一节 代谢的整体性</w:t>
      </w:r>
    </w:p>
    <w:p>
      <w:pPr>
        <w:spacing w:before="31" w:beforeLines="10" w:after="31" w:afterLines="10" w:line="288" w:lineRule="auto"/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 xml:space="preserve">      第二节 代谢调节的主要方式</w:t>
      </w:r>
    </w:p>
    <w:p>
      <w:pPr>
        <w:spacing w:before="31" w:beforeLines="10" w:after="31" w:afterLines="10" w:line="288" w:lineRule="auto"/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 xml:space="preserve">      第三节 体内重要组织和器官的代谢特点</w:t>
      </w:r>
    </w:p>
    <w:p>
      <w:pPr>
        <w:spacing w:before="31" w:beforeLines="10" w:after="31" w:afterLines="10" w:line="288" w:lineRule="auto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第十二章 DNA的合成</w:t>
      </w:r>
    </w:p>
    <w:p>
      <w:pPr>
        <w:spacing w:before="31" w:beforeLines="10" w:after="31" w:afterLines="10" w:line="288" w:lineRule="auto"/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 xml:space="preserve">      第一节 DNA复制的基本规律</w:t>
      </w:r>
    </w:p>
    <w:p>
      <w:pPr>
        <w:spacing w:before="31" w:beforeLines="10" w:after="31" w:afterLines="10" w:line="288" w:lineRule="auto"/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 xml:space="preserve">      第二节 DNA复制的酶学和拓扑学</w:t>
      </w:r>
    </w:p>
    <w:p>
      <w:pPr>
        <w:spacing w:before="31" w:beforeLines="10" w:after="31" w:afterLines="10" w:line="288" w:lineRule="auto"/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 xml:space="preserve">      第三节 原核生物DNA复制过程</w:t>
      </w:r>
    </w:p>
    <w:p>
      <w:pPr>
        <w:spacing w:before="31" w:beforeLines="10" w:after="31" w:afterLines="10" w:line="288" w:lineRule="auto"/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 xml:space="preserve">      第四节 真核生物DNA复制过程</w:t>
      </w:r>
    </w:p>
    <w:p>
      <w:pPr>
        <w:spacing w:before="31" w:beforeLines="10" w:after="31" w:afterLines="10" w:line="288" w:lineRule="auto"/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 xml:space="preserve">      第五节 逆转录</w:t>
      </w:r>
    </w:p>
    <w:p>
      <w:pPr>
        <w:spacing w:before="31" w:beforeLines="10" w:after="31" w:afterLines="10" w:line="288" w:lineRule="auto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第十三章 DNA损伤和损伤修复</w:t>
      </w:r>
    </w:p>
    <w:p>
      <w:pPr>
        <w:spacing w:before="31" w:beforeLines="10" w:after="31" w:afterLines="10" w:line="288" w:lineRule="auto"/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 xml:space="preserve">      第一节 DNA损伤</w:t>
      </w:r>
    </w:p>
    <w:p>
      <w:pPr>
        <w:spacing w:before="31" w:beforeLines="10" w:after="31" w:afterLines="10" w:line="288" w:lineRule="auto"/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 xml:space="preserve">      第二节 DNA损伤修复</w:t>
      </w:r>
    </w:p>
    <w:p>
      <w:pPr>
        <w:spacing w:before="31" w:beforeLines="10" w:after="31" w:afterLines="10" w:line="288" w:lineRule="auto"/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 xml:space="preserve">      第三节 DNA损伤及其修复的意义</w:t>
      </w:r>
    </w:p>
    <w:p>
      <w:pPr>
        <w:spacing w:before="31" w:beforeLines="10" w:after="31" w:afterLines="10" w:line="288" w:lineRule="auto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第十四章 RNA的合成</w:t>
      </w:r>
    </w:p>
    <w:p>
      <w:pPr>
        <w:spacing w:before="31" w:beforeLines="10" w:after="31" w:afterLines="10" w:line="288" w:lineRule="auto"/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 xml:space="preserve">      第一节 原核生物转录的模板和酶</w:t>
      </w:r>
    </w:p>
    <w:p>
      <w:pPr>
        <w:spacing w:before="31" w:beforeLines="10" w:after="31" w:afterLines="10" w:line="288" w:lineRule="auto"/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 xml:space="preserve">      第二节 原核生物的转录过程</w:t>
      </w:r>
    </w:p>
    <w:p>
      <w:pPr>
        <w:spacing w:before="31" w:beforeLines="10" w:after="31" w:afterLines="10" w:line="288" w:lineRule="auto"/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 xml:space="preserve">      第三节 真核生物RNA的合成</w:t>
      </w:r>
    </w:p>
    <w:p>
      <w:pPr>
        <w:spacing w:before="31" w:beforeLines="10" w:after="31" w:afterLines="10" w:line="288" w:lineRule="auto"/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 xml:space="preserve">      第四节 真核生物前体RNA的加工和降解</w:t>
      </w:r>
    </w:p>
    <w:p>
      <w:pPr>
        <w:spacing w:before="31" w:beforeLines="10" w:after="31" w:afterLines="10" w:line="288" w:lineRule="auto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第十五章 蛋白质的合成</w:t>
      </w:r>
    </w:p>
    <w:p>
      <w:pPr>
        <w:spacing w:before="31" w:beforeLines="10" w:after="31" w:afterLines="10" w:line="288" w:lineRule="auto"/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 xml:space="preserve">      第一节 蛋白质合成体系</w:t>
      </w:r>
    </w:p>
    <w:p>
      <w:pPr>
        <w:spacing w:before="31" w:beforeLines="10" w:after="31" w:afterLines="10" w:line="288" w:lineRule="auto"/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 xml:space="preserve">      第二节 氨基酸与tRNA的连接</w:t>
      </w:r>
    </w:p>
    <w:p>
      <w:pPr>
        <w:spacing w:before="31" w:beforeLines="10" w:after="31" w:afterLines="10" w:line="288" w:lineRule="auto"/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 xml:space="preserve">      第三节 肽链的合成过程</w:t>
      </w:r>
    </w:p>
    <w:p>
      <w:pPr>
        <w:spacing w:before="31" w:beforeLines="10" w:after="31" w:afterLines="10" w:line="288" w:lineRule="auto"/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 xml:space="preserve">      第四节 蛋白质合成后的加工和靶向输送</w:t>
      </w:r>
    </w:p>
    <w:p>
      <w:pPr>
        <w:spacing w:before="31" w:beforeLines="10" w:after="31" w:afterLines="10" w:line="288" w:lineRule="auto"/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 xml:space="preserve">      第五节 蛋白质合成的干扰和抑制</w:t>
      </w:r>
    </w:p>
    <w:p>
      <w:pPr>
        <w:spacing w:before="31" w:beforeLines="10" w:after="31" w:afterLines="10" w:line="288" w:lineRule="auto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第十六章 基因表达调控</w:t>
      </w:r>
    </w:p>
    <w:p>
      <w:pPr>
        <w:spacing w:before="31" w:beforeLines="10" w:after="31" w:afterLines="10" w:line="288" w:lineRule="auto"/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 xml:space="preserve">      第一节 基因表达调控的基本概念与特点</w:t>
      </w:r>
    </w:p>
    <w:p>
      <w:pPr>
        <w:spacing w:before="31" w:beforeLines="10" w:after="31" w:afterLines="10" w:line="288" w:lineRule="auto"/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 xml:space="preserve">      第二节 原核基因表达调控</w:t>
      </w:r>
    </w:p>
    <w:p>
      <w:pPr>
        <w:spacing w:before="31" w:beforeLines="10" w:after="31" w:afterLines="10" w:line="288" w:lineRule="auto"/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 xml:space="preserve">      第三节 真核基因表达调控</w:t>
      </w:r>
    </w:p>
    <w:p>
      <w:pPr>
        <w:spacing w:before="31" w:beforeLines="10" w:after="31" w:afterLines="10" w:line="288" w:lineRule="auto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第十七章 细胞信号转导的分子机制</w:t>
      </w:r>
    </w:p>
    <w:p>
      <w:pPr>
        <w:spacing w:before="31" w:beforeLines="10" w:after="31" w:afterLines="10" w:line="288" w:lineRule="auto"/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 xml:space="preserve">      第一节 细胞信号转导概述</w:t>
      </w:r>
    </w:p>
    <w:p>
      <w:pPr>
        <w:spacing w:before="31" w:beforeLines="10" w:after="31" w:afterLines="10" w:line="288" w:lineRule="auto"/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 xml:space="preserve">      第二节 细胞内信号转导分子</w:t>
      </w:r>
    </w:p>
    <w:p>
      <w:pPr>
        <w:spacing w:before="31" w:beforeLines="10" w:after="31" w:afterLines="10" w:line="288" w:lineRule="auto"/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 xml:space="preserve">      第三节 细胞受体介导的细胞内信号转导</w:t>
      </w:r>
    </w:p>
    <w:p>
      <w:pPr>
        <w:spacing w:before="31" w:beforeLines="10" w:after="31" w:afterLines="10" w:line="288" w:lineRule="auto"/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 xml:space="preserve">      第四节 细胞信号转导的基本规律</w:t>
      </w:r>
    </w:p>
    <w:p>
      <w:pPr>
        <w:spacing w:before="31" w:beforeLines="10" w:after="31" w:afterLines="10" w:line="288" w:lineRule="auto"/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 xml:space="preserve">      第五节 细胞信号转导异常与疾病</w:t>
      </w:r>
    </w:p>
    <w:p>
      <w:pPr>
        <w:spacing w:before="31" w:beforeLines="10" w:after="31" w:afterLines="10" w:line="288" w:lineRule="auto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第二十二章 癌基因和抑癌基因</w:t>
      </w:r>
    </w:p>
    <w:p>
      <w:pPr>
        <w:spacing w:before="31" w:beforeLines="10" w:after="31" w:afterLines="10" w:line="288" w:lineRule="auto"/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 xml:space="preserve">      第一节 癌基因</w:t>
      </w:r>
    </w:p>
    <w:p>
      <w:pPr>
        <w:spacing w:before="31" w:beforeLines="10" w:after="31" w:afterLines="10" w:line="288" w:lineRule="auto"/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 xml:space="preserve">      第二节 抑癌基因</w:t>
      </w:r>
    </w:p>
    <w:p>
      <w:pPr>
        <w:spacing w:before="31" w:beforeLines="10" w:after="31" w:afterLines="10" w:line="288" w:lineRule="auto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第二十三章 DNA重组和重组DNA技术</w:t>
      </w:r>
    </w:p>
    <w:p>
      <w:pPr>
        <w:spacing w:before="31" w:beforeLines="10" w:after="31" w:afterLines="10" w:line="288" w:lineRule="auto"/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 xml:space="preserve">      第一节 自然界的DNA重组和基因转移</w:t>
      </w:r>
    </w:p>
    <w:p>
      <w:pPr>
        <w:spacing w:before="31" w:beforeLines="10" w:after="31" w:afterLines="10" w:line="288" w:lineRule="auto"/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 xml:space="preserve">      第二节 重组DNA技术</w:t>
      </w:r>
    </w:p>
    <w:p>
      <w:pPr>
        <w:spacing w:before="31" w:beforeLines="10" w:after="31" w:afterLines="10" w:line="288" w:lineRule="auto"/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 xml:space="preserve">      第三节 重组DNA技术在医学中的应用</w:t>
      </w:r>
    </w:p>
    <w:p>
      <w:pPr>
        <w:spacing w:before="31" w:beforeLines="10" w:after="31" w:afterLines="10" w:line="288" w:lineRule="auto"/>
        <w:rPr>
          <w:rFonts w:hint="eastAsia"/>
          <w:sz w:val="24"/>
        </w:rPr>
      </w:pPr>
      <w:r>
        <w:rPr>
          <w:rFonts w:hint="eastAsia"/>
          <w:b/>
          <w:sz w:val="24"/>
        </w:rPr>
        <w:t>参考教材或主要参考书</w:t>
      </w:r>
      <w:r>
        <w:rPr>
          <w:rFonts w:hint="eastAsia"/>
          <w:sz w:val="24"/>
        </w:rPr>
        <w:t>：</w:t>
      </w:r>
    </w:p>
    <w:p>
      <w:pPr>
        <w:widowControl/>
        <w:spacing w:line="360" w:lineRule="auto"/>
        <w:ind w:firstLine="420" w:firstLineChars="200"/>
        <w:jc w:val="left"/>
        <w:rPr>
          <w:rFonts w:hint="eastAsia" w:ascii="宋体" w:hAnsi="宋体" w:cs="宋体"/>
          <w:color w:val="000000"/>
          <w:spacing w:val="-2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《生物化学与分子生物学》，周春燕、药立波主编，人民卫生出版社，第9版，2018</w:t>
      </w:r>
    </w:p>
    <w:sectPr>
      <w:headerReference r:id="rId3" w:type="default"/>
      <w:footerReference r:id="rId4" w:type="default"/>
      <w:footerReference r:id="rId5" w:type="even"/>
      <w:pgSz w:w="11164" w:h="15485"/>
      <w:pgMar w:top="1361" w:right="1361" w:bottom="1247" w:left="1361" w:header="851" w:footer="85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/>
        <w:sz w:val="21"/>
        <w:szCs w:val="21"/>
      </w:rPr>
    </w:pPr>
    <w:r>
      <w:rPr>
        <w:rFonts w:hint="eastAsia"/>
        <w:sz w:val="21"/>
        <w:szCs w:val="21"/>
      </w:rPr>
      <w:t>第</w:t>
    </w:r>
    <w:r>
      <w:rPr>
        <w:sz w:val="21"/>
        <w:szCs w:val="21"/>
      </w:rPr>
      <w:fldChar w:fldCharType="begin"/>
    </w:r>
    <w:r>
      <w:rPr>
        <w:rStyle w:val="8"/>
        <w:sz w:val="21"/>
        <w:szCs w:val="21"/>
      </w:rPr>
      <w:instrText xml:space="preserve"> PAGE </w:instrText>
    </w:r>
    <w:r>
      <w:rPr>
        <w:sz w:val="21"/>
        <w:szCs w:val="21"/>
      </w:rPr>
      <w:fldChar w:fldCharType="separate"/>
    </w:r>
    <w:r>
      <w:rPr>
        <w:rStyle w:val="8"/>
        <w:sz w:val="21"/>
        <w:szCs w:val="21"/>
        <w:lang/>
      </w:rPr>
      <w:t>1</w:t>
    </w:r>
    <w:r>
      <w:rPr>
        <w:sz w:val="21"/>
        <w:szCs w:val="21"/>
      </w:rPr>
      <w:fldChar w:fldCharType="end"/>
    </w:r>
    <w:r>
      <w:rPr>
        <w:rFonts w:hint="eastAsia"/>
        <w:sz w:val="21"/>
        <w:szCs w:val="21"/>
      </w:rPr>
      <w:t>页，共</w:t>
    </w:r>
    <w:r>
      <w:rPr>
        <w:sz w:val="21"/>
        <w:szCs w:val="21"/>
      </w:rPr>
      <w:fldChar w:fldCharType="begin"/>
    </w:r>
    <w:r>
      <w:rPr>
        <w:rStyle w:val="8"/>
        <w:sz w:val="21"/>
        <w:szCs w:val="21"/>
      </w:rPr>
      <w:instrText xml:space="preserve"> NUMPAGES </w:instrText>
    </w:r>
    <w:r>
      <w:rPr>
        <w:sz w:val="21"/>
        <w:szCs w:val="21"/>
      </w:rPr>
      <w:fldChar w:fldCharType="separate"/>
    </w:r>
    <w:r>
      <w:rPr>
        <w:rStyle w:val="8"/>
        <w:sz w:val="21"/>
        <w:szCs w:val="21"/>
        <w:lang/>
      </w:rPr>
      <w:t>1</w:t>
    </w:r>
    <w:r>
      <w:rPr>
        <w:sz w:val="21"/>
        <w:szCs w:val="21"/>
      </w:rPr>
      <w:fldChar w:fldCharType="end"/>
    </w:r>
    <w:r>
      <w:rPr>
        <w:rFonts w:hint="eastAsia"/>
        <w:sz w:val="21"/>
        <w:szCs w:val="21"/>
      </w:rPr>
      <w:t>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A2NmUyZTg3ODM0Yzc0ZTU2MjAxNDE4ODRiNWEzMTIifQ=="/>
  </w:docVars>
  <w:rsids>
    <w:rsidRoot w:val="004B65A5"/>
    <w:rsid w:val="00016E3C"/>
    <w:rsid w:val="00031E00"/>
    <w:rsid w:val="00061B4F"/>
    <w:rsid w:val="000762FE"/>
    <w:rsid w:val="00080730"/>
    <w:rsid w:val="0008607A"/>
    <w:rsid w:val="000C25FD"/>
    <w:rsid w:val="001848FB"/>
    <w:rsid w:val="001B1D70"/>
    <w:rsid w:val="001C165A"/>
    <w:rsid w:val="001C2F19"/>
    <w:rsid w:val="001E149A"/>
    <w:rsid w:val="0020731D"/>
    <w:rsid w:val="0023282D"/>
    <w:rsid w:val="0024344A"/>
    <w:rsid w:val="00252198"/>
    <w:rsid w:val="002E0158"/>
    <w:rsid w:val="002E73FA"/>
    <w:rsid w:val="00311038"/>
    <w:rsid w:val="0032116D"/>
    <w:rsid w:val="0033096F"/>
    <w:rsid w:val="003704C9"/>
    <w:rsid w:val="00375432"/>
    <w:rsid w:val="003A4FD9"/>
    <w:rsid w:val="003B17DC"/>
    <w:rsid w:val="003B48F8"/>
    <w:rsid w:val="003C498A"/>
    <w:rsid w:val="003C5E8C"/>
    <w:rsid w:val="00426CC0"/>
    <w:rsid w:val="00443036"/>
    <w:rsid w:val="00485800"/>
    <w:rsid w:val="0049221D"/>
    <w:rsid w:val="004A15B4"/>
    <w:rsid w:val="004B65A5"/>
    <w:rsid w:val="004B7217"/>
    <w:rsid w:val="004D42EC"/>
    <w:rsid w:val="004E3D99"/>
    <w:rsid w:val="004F3237"/>
    <w:rsid w:val="005157AD"/>
    <w:rsid w:val="00521CC0"/>
    <w:rsid w:val="005257C5"/>
    <w:rsid w:val="00535C1D"/>
    <w:rsid w:val="005743BB"/>
    <w:rsid w:val="00581E66"/>
    <w:rsid w:val="00591958"/>
    <w:rsid w:val="00597CBE"/>
    <w:rsid w:val="005A381F"/>
    <w:rsid w:val="005A796B"/>
    <w:rsid w:val="005B21BB"/>
    <w:rsid w:val="005D2BF5"/>
    <w:rsid w:val="005E2211"/>
    <w:rsid w:val="005E2BE1"/>
    <w:rsid w:val="0060715E"/>
    <w:rsid w:val="0061256B"/>
    <w:rsid w:val="00624D82"/>
    <w:rsid w:val="00670D3D"/>
    <w:rsid w:val="00673C8B"/>
    <w:rsid w:val="006904B5"/>
    <w:rsid w:val="0069404C"/>
    <w:rsid w:val="0069449E"/>
    <w:rsid w:val="006B1B88"/>
    <w:rsid w:val="006E0495"/>
    <w:rsid w:val="00720BB7"/>
    <w:rsid w:val="0072114F"/>
    <w:rsid w:val="00741BA4"/>
    <w:rsid w:val="007446A5"/>
    <w:rsid w:val="00745829"/>
    <w:rsid w:val="00782E42"/>
    <w:rsid w:val="00790F0D"/>
    <w:rsid w:val="00795D20"/>
    <w:rsid w:val="007D6FDB"/>
    <w:rsid w:val="007E5386"/>
    <w:rsid w:val="007F4C05"/>
    <w:rsid w:val="0086069B"/>
    <w:rsid w:val="00864E9F"/>
    <w:rsid w:val="0087510B"/>
    <w:rsid w:val="008879A8"/>
    <w:rsid w:val="00893B85"/>
    <w:rsid w:val="00894667"/>
    <w:rsid w:val="008F5011"/>
    <w:rsid w:val="009018C9"/>
    <w:rsid w:val="009119B8"/>
    <w:rsid w:val="00945AAA"/>
    <w:rsid w:val="00963130"/>
    <w:rsid w:val="00966A85"/>
    <w:rsid w:val="00971C90"/>
    <w:rsid w:val="00984BED"/>
    <w:rsid w:val="00991A5E"/>
    <w:rsid w:val="009A62F2"/>
    <w:rsid w:val="009A6931"/>
    <w:rsid w:val="009E175F"/>
    <w:rsid w:val="00A20C9C"/>
    <w:rsid w:val="00A605E9"/>
    <w:rsid w:val="00A67C2E"/>
    <w:rsid w:val="00A76E67"/>
    <w:rsid w:val="00A8099C"/>
    <w:rsid w:val="00A850C8"/>
    <w:rsid w:val="00AA27F8"/>
    <w:rsid w:val="00AD73EE"/>
    <w:rsid w:val="00B10A84"/>
    <w:rsid w:val="00B53FB4"/>
    <w:rsid w:val="00B54A9F"/>
    <w:rsid w:val="00B95F1E"/>
    <w:rsid w:val="00BB42AE"/>
    <w:rsid w:val="00BC6F72"/>
    <w:rsid w:val="00C17384"/>
    <w:rsid w:val="00C176BC"/>
    <w:rsid w:val="00C213CF"/>
    <w:rsid w:val="00C343E2"/>
    <w:rsid w:val="00C404D4"/>
    <w:rsid w:val="00C76400"/>
    <w:rsid w:val="00CE6DB0"/>
    <w:rsid w:val="00D029C7"/>
    <w:rsid w:val="00D36237"/>
    <w:rsid w:val="00D43919"/>
    <w:rsid w:val="00D63C52"/>
    <w:rsid w:val="00D65759"/>
    <w:rsid w:val="00D76B44"/>
    <w:rsid w:val="00D94FF9"/>
    <w:rsid w:val="00DE36FD"/>
    <w:rsid w:val="00E05B1E"/>
    <w:rsid w:val="00E1145D"/>
    <w:rsid w:val="00E31480"/>
    <w:rsid w:val="00E355C3"/>
    <w:rsid w:val="00E401FA"/>
    <w:rsid w:val="00E6651A"/>
    <w:rsid w:val="00E6747D"/>
    <w:rsid w:val="00E8034E"/>
    <w:rsid w:val="00EB362E"/>
    <w:rsid w:val="00EC6FF8"/>
    <w:rsid w:val="00ED441D"/>
    <w:rsid w:val="00EE3A0D"/>
    <w:rsid w:val="00EF106B"/>
    <w:rsid w:val="00EF1CE7"/>
    <w:rsid w:val="00F13126"/>
    <w:rsid w:val="00F35291"/>
    <w:rsid w:val="00F37904"/>
    <w:rsid w:val="00F52C88"/>
    <w:rsid w:val="00F70D0A"/>
    <w:rsid w:val="00F77AA7"/>
    <w:rsid w:val="00F9484E"/>
    <w:rsid w:val="00FD70E6"/>
    <w:rsid w:val="00FE5C11"/>
    <w:rsid w:val="00FE73E9"/>
    <w:rsid w:val="00FF67C8"/>
    <w:rsid w:val="00FF6F9C"/>
    <w:rsid w:val="09971F88"/>
    <w:rsid w:val="0BEC7E09"/>
    <w:rsid w:val="0E190095"/>
    <w:rsid w:val="13436D8E"/>
    <w:rsid w:val="13815F2D"/>
    <w:rsid w:val="190843CE"/>
    <w:rsid w:val="19582500"/>
    <w:rsid w:val="1B39774E"/>
    <w:rsid w:val="1C3E0A70"/>
    <w:rsid w:val="1E2F2824"/>
    <w:rsid w:val="1FF84720"/>
    <w:rsid w:val="22D13745"/>
    <w:rsid w:val="2B4466CC"/>
    <w:rsid w:val="2C853DB7"/>
    <w:rsid w:val="2D33391C"/>
    <w:rsid w:val="2E067BD1"/>
    <w:rsid w:val="31D72EB4"/>
    <w:rsid w:val="33305938"/>
    <w:rsid w:val="338C2181"/>
    <w:rsid w:val="3592641C"/>
    <w:rsid w:val="36C74752"/>
    <w:rsid w:val="375409DB"/>
    <w:rsid w:val="3C74200C"/>
    <w:rsid w:val="3C9A3E8E"/>
    <w:rsid w:val="43EC7E01"/>
    <w:rsid w:val="490160DF"/>
    <w:rsid w:val="49397CCA"/>
    <w:rsid w:val="4AB33E30"/>
    <w:rsid w:val="52D86336"/>
    <w:rsid w:val="5A5C3AAB"/>
    <w:rsid w:val="5D7303C5"/>
    <w:rsid w:val="61433773"/>
    <w:rsid w:val="625C2F1D"/>
    <w:rsid w:val="68823C07"/>
    <w:rsid w:val="71FC7468"/>
    <w:rsid w:val="723368CF"/>
    <w:rsid w:val="75536272"/>
    <w:rsid w:val="7F760A5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rPr>
      <w:lang w:val="en-US" w:eastAsia="zh-CN" w:bidi="ar-SA"/>
    </w:rPr>
    <w:tblPr>
      <w:tblStyle w:val="5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uiPriority w:val="0"/>
  </w:style>
  <w:style w:type="paragraph" w:styleId="9">
    <w:name w:val="List Paragraph"/>
    <w:basedOn w:val="1"/>
    <w:qFormat/>
    <w:uiPriority w:val="0"/>
    <w:pPr>
      <w:ind w:firstLine="420" w:firstLineChars="200"/>
    </w:pPr>
  </w:style>
  <w:style w:type="paragraph" w:customStyle="1" w:styleId="10">
    <w:name w:val=" Char Char1 Char"/>
    <w:basedOn w:val="1"/>
    <w:semiHidden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jh</Company>
  <Pages>4</Pages>
  <Words>869</Words>
  <Characters>1261</Characters>
  <Lines>140</Lines>
  <Paragraphs>73</Paragraphs>
  <TotalTime>0</TotalTime>
  <ScaleCrop>false</ScaleCrop>
  <LinksUpToDate>false</LinksUpToDate>
  <CharactersWithSpaces>2057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2023-06-20T01:43:00Z</dcterms:created>
  <dc:creator>jh</dc:creator>
  <cp:lastModifiedBy>vertesyuan</cp:lastModifiedBy>
  <cp:lastPrinted>2010-07-08T03:33:00Z</cp:lastPrinted>
  <dcterms:modified xsi:type="dcterms:W3CDTF">2023-12-05T05:07:54Z</dcterms:modified>
  <dc:title>浙江师范大学2009年硕士研究生入学考试复试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A2B06ED82E0F49969A104E99E2132BBF_13</vt:lpwstr>
  </property>
</Properties>
</file>