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46" w:afterLines="15"/>
              <w:ind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934 交通运输工程学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</w:t>
      </w:r>
      <w:r>
        <w:rPr>
          <w:rFonts w:hint="eastAsia" w:ascii="宋体" w:hAnsi="宋体" w:cs="宋体"/>
          <w:kern w:val="0"/>
          <w:szCs w:val="21"/>
        </w:rPr>
        <w:t>交通运输总论、</w:t>
      </w:r>
      <w:r>
        <w:rPr>
          <w:rFonts w:ascii="宋体" w:hAnsi="宋体" w:cs="宋体"/>
          <w:kern w:val="0"/>
          <w:szCs w:val="21"/>
        </w:rPr>
        <w:t>交通运输系统规划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智能运输系统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物流工程</w:t>
      </w:r>
      <w:r>
        <w:rPr>
          <w:rFonts w:hint="eastAsia" w:ascii="宋体" w:hAnsi="宋体" w:cs="宋体"/>
          <w:kern w:val="0"/>
          <w:szCs w:val="21"/>
        </w:rPr>
        <w:t>、公路运输系统、</w:t>
      </w:r>
      <w:r>
        <w:rPr>
          <w:rFonts w:ascii="宋体" w:hAnsi="宋体" w:cs="宋体"/>
          <w:kern w:val="0"/>
          <w:szCs w:val="21"/>
        </w:rPr>
        <w:t>水路运输系统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综合运输与多式联运</w:t>
      </w:r>
      <w:r>
        <w:rPr>
          <w:rFonts w:hint="eastAsia" w:ascii="宋体" w:hAnsi="宋体" w:cs="宋体"/>
          <w:kern w:val="0"/>
          <w:szCs w:val="21"/>
        </w:rPr>
        <w:t>、城市交通运输系统等</w:t>
      </w:r>
      <w:r>
        <w:rPr>
          <w:rFonts w:hint="eastAsia" w:ascii="宋体" w:hAnsi="宋体" w:cs="Arial"/>
          <w:color w:val="000000"/>
          <w:szCs w:val="21"/>
        </w:rPr>
        <w:t>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选择题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问答</w:t>
      </w:r>
      <w:r>
        <w:rPr>
          <w:rFonts w:ascii="宋体" w:hAnsi="宋体"/>
          <w:color w:val="000000"/>
          <w:szCs w:val="21"/>
        </w:rPr>
        <w:t>题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分析题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4. </w:t>
      </w:r>
      <w:r>
        <w:rPr>
          <w:rFonts w:ascii="宋体" w:hAnsi="宋体"/>
          <w:color w:val="000000"/>
          <w:szCs w:val="21"/>
        </w:rPr>
        <w:t>论述题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ˎ̥" w:hAnsi="ˎ̥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ˎ̥" w:hAnsi="ˎ̥"/>
          <w:szCs w:val="21"/>
        </w:rPr>
        <w:t>主要考</w:t>
      </w:r>
      <w:r>
        <w:rPr>
          <w:rFonts w:hint="eastAsia" w:ascii="ˎ̥" w:hAnsi="ˎ̥"/>
          <w:szCs w:val="21"/>
        </w:rPr>
        <w:t>查考生</w:t>
      </w:r>
      <w:r>
        <w:rPr>
          <w:rFonts w:ascii="ˎ̥" w:hAnsi="ˎ̥"/>
          <w:szCs w:val="21"/>
        </w:rPr>
        <w:t>对</w:t>
      </w:r>
      <w:r>
        <w:rPr>
          <w:rFonts w:hint="eastAsia" w:ascii="ˎ̥" w:hAnsi="ˎ̥"/>
          <w:szCs w:val="21"/>
        </w:rPr>
        <w:t>交通运输</w:t>
      </w:r>
      <w:r>
        <w:rPr>
          <w:rFonts w:ascii="ˎ̥" w:hAnsi="ˎ̥"/>
          <w:szCs w:val="21"/>
        </w:rPr>
        <w:t>基本概念、基本理论和基本方法的掌握程度。要求熟练</w:t>
      </w:r>
      <w:r>
        <w:rPr>
          <w:rFonts w:hint="eastAsia" w:ascii="宋体" w:hAnsi="宋体" w:cs="宋体"/>
          <w:kern w:val="0"/>
          <w:szCs w:val="21"/>
        </w:rPr>
        <w:t>掌握交通运输基本理论知识以及</w:t>
      </w:r>
      <w:r>
        <w:rPr>
          <w:rFonts w:ascii="宋体" w:hAnsi="宋体" w:cs="宋体"/>
          <w:kern w:val="0"/>
          <w:szCs w:val="21"/>
        </w:rPr>
        <w:t>各种运输方式</w:t>
      </w:r>
      <w:r>
        <w:rPr>
          <w:rFonts w:hint="eastAsia" w:ascii="宋体" w:hAnsi="宋体" w:cs="宋体"/>
          <w:kern w:val="0"/>
          <w:szCs w:val="21"/>
        </w:rPr>
        <w:t>（主要是公路运输方式和水路运输方式）</w:t>
      </w:r>
      <w:r>
        <w:rPr>
          <w:rFonts w:ascii="宋体" w:hAnsi="宋体" w:cs="宋体"/>
          <w:kern w:val="0"/>
          <w:szCs w:val="21"/>
        </w:rPr>
        <w:t>的主要设备、设施和建设技术，并</w:t>
      </w:r>
      <w:r>
        <w:rPr>
          <w:rFonts w:hint="eastAsia" w:ascii="宋体" w:hAnsi="宋体" w:cs="宋体"/>
          <w:kern w:val="0"/>
          <w:szCs w:val="21"/>
        </w:rPr>
        <w:t>能够对各种运输方式（主要是公路运输方式和水路运输方式）进行</w:t>
      </w:r>
      <w:r>
        <w:rPr>
          <w:rFonts w:ascii="宋体" w:hAnsi="宋体" w:cs="宋体"/>
          <w:kern w:val="0"/>
          <w:szCs w:val="21"/>
        </w:rPr>
        <w:t>组织与管理、规划与评价、配制与协调</w:t>
      </w:r>
      <w:r>
        <w:rPr>
          <w:rFonts w:hint="eastAsia" w:ascii="宋体" w:hAnsi="宋体" w:cs="宋体"/>
          <w:kern w:val="0"/>
          <w:szCs w:val="21"/>
        </w:rPr>
        <w:t>等。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第一部分  交通运输总论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.交通运输在国民经济中地位和作用</w:t>
      </w:r>
    </w:p>
    <w:p>
      <w:pPr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.各种运输方式的技术经济特征及其评价</w:t>
      </w:r>
    </w:p>
    <w:p>
      <w:pPr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.交通运输的发展趋势</w:t>
      </w:r>
    </w:p>
    <w:p>
      <w:pPr>
        <w:ind w:firstLine="42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第二部分  </w:t>
      </w:r>
      <w:r>
        <w:rPr>
          <w:rFonts w:ascii="宋体" w:hAnsi="宋体" w:cs="宋体"/>
          <w:b/>
          <w:kern w:val="0"/>
          <w:szCs w:val="21"/>
        </w:rPr>
        <w:t>交通运输系统规划</w:t>
      </w:r>
    </w:p>
    <w:p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交通运输系统规划概论</w:t>
      </w:r>
    </w:p>
    <w:p>
      <w:pPr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城市道路交通系统规划</w:t>
      </w:r>
    </w:p>
    <w:p>
      <w:pPr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公路交通系统规划</w:t>
      </w:r>
    </w:p>
    <w:p>
      <w:pPr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水运交通系统规划</w:t>
      </w:r>
    </w:p>
    <w:p>
      <w:pPr>
        <w:ind w:left="4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第三部分  </w:t>
      </w:r>
      <w:r>
        <w:rPr>
          <w:rFonts w:ascii="宋体" w:hAnsi="宋体" w:cs="宋体"/>
          <w:b/>
          <w:kern w:val="0"/>
          <w:szCs w:val="21"/>
        </w:rPr>
        <w:t xml:space="preserve"> 智能运输系统</w:t>
      </w:r>
      <w:r>
        <w:rPr>
          <w:rFonts w:ascii="宋体" w:hAnsi="宋体" w:cs="宋体"/>
          <w:b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定位系统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>交通流诱导系统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</w:rPr>
        <w:t>交通通信系统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ascii="宋体" w:hAnsi="宋体" w:cs="宋体"/>
          <w:kern w:val="0"/>
          <w:szCs w:val="21"/>
        </w:rPr>
        <w:t>电子收费系统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5.</w:t>
      </w:r>
      <w:r>
        <w:rPr>
          <w:rFonts w:ascii="宋体" w:hAnsi="宋体" w:cs="宋体"/>
          <w:kern w:val="0"/>
          <w:szCs w:val="21"/>
        </w:rPr>
        <w:t>汽车自动驾驶系统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6.</w:t>
      </w:r>
      <w:r>
        <w:rPr>
          <w:rFonts w:ascii="宋体" w:hAnsi="宋体" w:cs="宋体"/>
          <w:kern w:val="0"/>
          <w:szCs w:val="21"/>
        </w:rPr>
        <w:t>智能运输系统的评价和标准化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7.</w:t>
      </w:r>
      <w:r>
        <w:rPr>
          <w:rFonts w:ascii="宋体" w:hAnsi="宋体" w:cs="宋体"/>
          <w:kern w:val="0"/>
          <w:szCs w:val="21"/>
        </w:rPr>
        <w:t>铁路、水路、航空智能运输系统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第四部分  </w:t>
      </w:r>
      <w:r>
        <w:rPr>
          <w:rFonts w:ascii="宋体" w:hAnsi="宋体" w:cs="宋体"/>
          <w:b/>
          <w:kern w:val="0"/>
          <w:szCs w:val="21"/>
        </w:rPr>
        <w:t>物流工程</w:t>
      </w:r>
      <w:r>
        <w:rPr>
          <w:rFonts w:ascii="宋体" w:hAnsi="宋体" w:cs="宋体"/>
          <w:b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物流及物流工程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物流机械设备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物流信息系统与技术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物流系统</w:t>
      </w:r>
    </w:p>
    <w:p>
      <w:pPr>
        <w:ind w:left="42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第五部分 公路运输系统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公路运输概述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公路通行能力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公路运输设施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</w:t>
      </w:r>
      <w:r>
        <w:rPr>
          <w:rFonts w:hint="eastAsia" w:ascii="宋体" w:hAnsi="宋体" w:cs="宋体"/>
          <w:kern w:val="0"/>
          <w:szCs w:val="21"/>
        </w:rPr>
        <w:t>汽车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5.</w:t>
      </w:r>
      <w:r>
        <w:rPr>
          <w:rFonts w:hint="eastAsia" w:ascii="宋体" w:hAnsi="宋体" w:cs="宋体"/>
          <w:kern w:val="0"/>
          <w:szCs w:val="21"/>
        </w:rPr>
        <w:t>道路建设新技术</w:t>
      </w:r>
    </w:p>
    <w:p>
      <w:pPr>
        <w:ind w:left="420"/>
        <w:rPr>
          <w:rFonts w:hint="eastAsia" w:ascii="宋体" w:hAnsi="宋体" w:cs="宋体"/>
          <w:b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6.</w:t>
      </w:r>
      <w:r>
        <w:rPr>
          <w:rFonts w:hint="eastAsia" w:ascii="宋体" w:hAnsi="宋体" w:cs="宋体"/>
          <w:kern w:val="0"/>
          <w:szCs w:val="21"/>
        </w:rPr>
        <w:t>公路快速运输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b/>
          <w:kern w:val="0"/>
          <w:szCs w:val="21"/>
        </w:rPr>
        <w:t xml:space="preserve">第六部分 </w:t>
      </w:r>
      <w:r>
        <w:rPr>
          <w:rFonts w:ascii="宋体" w:hAnsi="宋体" w:cs="宋体"/>
          <w:b/>
          <w:kern w:val="0"/>
          <w:szCs w:val="21"/>
        </w:rPr>
        <w:t>水路运输系统</w:t>
      </w:r>
    </w:p>
    <w:p>
      <w:pPr>
        <w:ind w:left="4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水路运输概述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>水运资源的合理开发和利用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</w:rPr>
        <w:t>船舶与水运基础设施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ascii="宋体" w:hAnsi="宋体" w:cs="宋体"/>
          <w:kern w:val="0"/>
          <w:szCs w:val="21"/>
        </w:rPr>
        <w:t>航行安全保障技术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5.</w:t>
      </w:r>
      <w:r>
        <w:rPr>
          <w:rFonts w:ascii="宋体" w:hAnsi="宋体" w:cs="宋体"/>
          <w:kern w:val="0"/>
          <w:szCs w:val="21"/>
        </w:rPr>
        <w:t>船舶运输组织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6.</w:t>
      </w:r>
      <w:r>
        <w:rPr>
          <w:rFonts w:ascii="宋体" w:hAnsi="宋体" w:cs="宋体"/>
          <w:kern w:val="0"/>
          <w:szCs w:val="21"/>
        </w:rPr>
        <w:t>港口装卸工艺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7.</w:t>
      </w:r>
      <w:r>
        <w:rPr>
          <w:rFonts w:ascii="宋体" w:hAnsi="宋体" w:cs="宋体"/>
          <w:kern w:val="0"/>
          <w:szCs w:val="21"/>
        </w:rPr>
        <w:t>水路运输现代化</w:t>
      </w:r>
    </w:p>
    <w:p>
      <w:pPr>
        <w:ind w:firstLine="42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第七部分  </w:t>
      </w:r>
      <w:r>
        <w:rPr>
          <w:rFonts w:ascii="宋体" w:hAnsi="宋体" w:cs="宋体"/>
          <w:b/>
          <w:kern w:val="0"/>
          <w:szCs w:val="21"/>
        </w:rPr>
        <w:t>综合运输与多式联运</w:t>
      </w:r>
    </w:p>
    <w:p>
      <w:pPr>
        <w:ind w:left="420"/>
        <w:rPr>
          <w:rFonts w:hint="eastAsia" w:ascii="Arial" w:hAnsi="Arial" w:cs="Arial"/>
          <w:color w:val="666666"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综合运输体系的结构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>综合运输布局与规划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</w:rPr>
        <w:t>集装箱运输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ascii="宋体" w:hAnsi="宋体" w:cs="宋体"/>
          <w:kern w:val="0"/>
          <w:szCs w:val="21"/>
        </w:rPr>
        <w:t>多种运输方式联合运输（多式联运）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5.</w:t>
      </w:r>
      <w:r>
        <w:rPr>
          <w:rFonts w:ascii="宋体" w:hAnsi="宋体" w:cs="宋体"/>
          <w:kern w:val="0"/>
          <w:szCs w:val="21"/>
        </w:rPr>
        <w:t>多式联运的信息化</w:t>
      </w:r>
    </w:p>
    <w:p>
      <w:pPr>
        <w:ind w:firstLine="42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第八部分 城市交通运输系统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城市交通运输系统概述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城市道路交通设施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城市道路交通管理</w:t>
      </w:r>
    </w:p>
    <w:p>
      <w:pPr>
        <w:ind w:left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城市道路交通设计</w:t>
      </w:r>
    </w:p>
    <w:p>
      <w:pPr>
        <w:ind w:left="4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城市常规公共交通系统</w:t>
      </w:r>
    </w:p>
    <w:p>
      <w:pPr>
        <w:ind w:left="420"/>
        <w:rPr>
          <w:rFonts w:hint="eastAsia" w:ascii="Arial" w:hAnsi="Arial" w:cs="Arial"/>
          <w:color w:val="666666"/>
          <w:szCs w:val="21"/>
          <w:shd w:val="clear" w:color="auto" w:fill="FFFFFF"/>
        </w:rPr>
      </w:pP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525" w:firstLineChars="2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《交通运输工程学》（第二版）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沈志云、邓学钧编著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人民交通出版社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DNmMTRiOGM4NjYyZWI4OTQyNTYxY2RlNzhlNDAifQ=="/>
  </w:docVars>
  <w:rsids>
    <w:rsidRoot w:val="004B65A5"/>
    <w:rsid w:val="00024973"/>
    <w:rsid w:val="000254CD"/>
    <w:rsid w:val="00054E01"/>
    <w:rsid w:val="00061B4F"/>
    <w:rsid w:val="000762FE"/>
    <w:rsid w:val="00080730"/>
    <w:rsid w:val="0008607A"/>
    <w:rsid w:val="00086CBC"/>
    <w:rsid w:val="00097EDA"/>
    <w:rsid w:val="000C25FD"/>
    <w:rsid w:val="000E6981"/>
    <w:rsid w:val="000E7A5E"/>
    <w:rsid w:val="000F5A75"/>
    <w:rsid w:val="0010601B"/>
    <w:rsid w:val="00123585"/>
    <w:rsid w:val="001640BE"/>
    <w:rsid w:val="001848FB"/>
    <w:rsid w:val="0019067F"/>
    <w:rsid w:val="00197215"/>
    <w:rsid w:val="001B1D70"/>
    <w:rsid w:val="001B7EAF"/>
    <w:rsid w:val="001C165A"/>
    <w:rsid w:val="001C2F19"/>
    <w:rsid w:val="001E149A"/>
    <w:rsid w:val="0020731D"/>
    <w:rsid w:val="0023282D"/>
    <w:rsid w:val="0024344A"/>
    <w:rsid w:val="00282346"/>
    <w:rsid w:val="00295378"/>
    <w:rsid w:val="002A5C7C"/>
    <w:rsid w:val="002B79BB"/>
    <w:rsid w:val="002E0158"/>
    <w:rsid w:val="00311038"/>
    <w:rsid w:val="0033096F"/>
    <w:rsid w:val="00365359"/>
    <w:rsid w:val="003704C9"/>
    <w:rsid w:val="00375432"/>
    <w:rsid w:val="003852C3"/>
    <w:rsid w:val="00394094"/>
    <w:rsid w:val="003A4FD9"/>
    <w:rsid w:val="003B48F8"/>
    <w:rsid w:val="003C498A"/>
    <w:rsid w:val="003E6790"/>
    <w:rsid w:val="003F61C3"/>
    <w:rsid w:val="00415673"/>
    <w:rsid w:val="00443036"/>
    <w:rsid w:val="004523EF"/>
    <w:rsid w:val="00471CAB"/>
    <w:rsid w:val="00477338"/>
    <w:rsid w:val="00497105"/>
    <w:rsid w:val="004A6D99"/>
    <w:rsid w:val="004A72D7"/>
    <w:rsid w:val="004B65A5"/>
    <w:rsid w:val="004D42EC"/>
    <w:rsid w:val="004E5D2F"/>
    <w:rsid w:val="004F1816"/>
    <w:rsid w:val="004F6055"/>
    <w:rsid w:val="00514B40"/>
    <w:rsid w:val="00521CC0"/>
    <w:rsid w:val="00535C1D"/>
    <w:rsid w:val="005743BB"/>
    <w:rsid w:val="00581E66"/>
    <w:rsid w:val="00585F23"/>
    <w:rsid w:val="00597CBE"/>
    <w:rsid w:val="005A337A"/>
    <w:rsid w:val="005A796B"/>
    <w:rsid w:val="005B21BB"/>
    <w:rsid w:val="005E2211"/>
    <w:rsid w:val="00600B4D"/>
    <w:rsid w:val="006420DF"/>
    <w:rsid w:val="006515AB"/>
    <w:rsid w:val="00696C06"/>
    <w:rsid w:val="006A0697"/>
    <w:rsid w:val="006B4CB9"/>
    <w:rsid w:val="006E0495"/>
    <w:rsid w:val="006F7BB8"/>
    <w:rsid w:val="0072114F"/>
    <w:rsid w:val="00741BA4"/>
    <w:rsid w:val="00786EAA"/>
    <w:rsid w:val="007D6FDB"/>
    <w:rsid w:val="007E1ADA"/>
    <w:rsid w:val="007E298C"/>
    <w:rsid w:val="007E34CD"/>
    <w:rsid w:val="007F4C05"/>
    <w:rsid w:val="00830FF2"/>
    <w:rsid w:val="00857DF4"/>
    <w:rsid w:val="00864E9F"/>
    <w:rsid w:val="0087510B"/>
    <w:rsid w:val="008921C1"/>
    <w:rsid w:val="00893B85"/>
    <w:rsid w:val="008A1AA2"/>
    <w:rsid w:val="00913162"/>
    <w:rsid w:val="00916BD1"/>
    <w:rsid w:val="00971C90"/>
    <w:rsid w:val="00991A5E"/>
    <w:rsid w:val="009A6931"/>
    <w:rsid w:val="00A26EEB"/>
    <w:rsid w:val="00A605E9"/>
    <w:rsid w:val="00A63AC6"/>
    <w:rsid w:val="00A8099C"/>
    <w:rsid w:val="00A86D47"/>
    <w:rsid w:val="00A8751D"/>
    <w:rsid w:val="00A949D5"/>
    <w:rsid w:val="00AA31DC"/>
    <w:rsid w:val="00AA6F8F"/>
    <w:rsid w:val="00AB2D7C"/>
    <w:rsid w:val="00AD12CD"/>
    <w:rsid w:val="00AD73EE"/>
    <w:rsid w:val="00AF3E26"/>
    <w:rsid w:val="00B10A84"/>
    <w:rsid w:val="00B53FB4"/>
    <w:rsid w:val="00B54A9F"/>
    <w:rsid w:val="00B54BDE"/>
    <w:rsid w:val="00B84AB9"/>
    <w:rsid w:val="00BB42AE"/>
    <w:rsid w:val="00BD3B83"/>
    <w:rsid w:val="00BE2F5D"/>
    <w:rsid w:val="00BE2F94"/>
    <w:rsid w:val="00C16B2E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61FE6"/>
    <w:rsid w:val="00D76B44"/>
    <w:rsid w:val="00D82DC4"/>
    <w:rsid w:val="00D94FF9"/>
    <w:rsid w:val="00DB3660"/>
    <w:rsid w:val="00DC3FBB"/>
    <w:rsid w:val="00DD7E22"/>
    <w:rsid w:val="00DE2379"/>
    <w:rsid w:val="00DE2F8D"/>
    <w:rsid w:val="00DE3DB0"/>
    <w:rsid w:val="00DF2CB2"/>
    <w:rsid w:val="00E1145D"/>
    <w:rsid w:val="00E31480"/>
    <w:rsid w:val="00E44D10"/>
    <w:rsid w:val="00E6651A"/>
    <w:rsid w:val="00E8034E"/>
    <w:rsid w:val="00EB4E36"/>
    <w:rsid w:val="00EC6FF8"/>
    <w:rsid w:val="00EE3A0D"/>
    <w:rsid w:val="00EF1CE7"/>
    <w:rsid w:val="00F26E36"/>
    <w:rsid w:val="00F37904"/>
    <w:rsid w:val="00F55AF6"/>
    <w:rsid w:val="00F70D0A"/>
    <w:rsid w:val="00F9484E"/>
    <w:rsid w:val="00F97DE9"/>
    <w:rsid w:val="00FD7238"/>
    <w:rsid w:val="00FE5C11"/>
    <w:rsid w:val="00FE73E9"/>
    <w:rsid w:val="00FF6D7E"/>
    <w:rsid w:val="081D6CD9"/>
    <w:rsid w:val="0E3513AA"/>
    <w:rsid w:val="1EFC1291"/>
    <w:rsid w:val="2209174A"/>
    <w:rsid w:val="27DF24C3"/>
    <w:rsid w:val="2BA31F0C"/>
    <w:rsid w:val="2C5F5CDB"/>
    <w:rsid w:val="2E5C00AA"/>
    <w:rsid w:val="39054CF9"/>
    <w:rsid w:val="3C954236"/>
    <w:rsid w:val="40C9363E"/>
    <w:rsid w:val="43E96A5E"/>
    <w:rsid w:val="47EA472D"/>
    <w:rsid w:val="491E1569"/>
    <w:rsid w:val="4978148B"/>
    <w:rsid w:val="4E0A3C16"/>
    <w:rsid w:val="52BB2CAF"/>
    <w:rsid w:val="63D248BA"/>
    <w:rsid w:val="6DD56026"/>
    <w:rsid w:val="70BA34B1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3</Pages>
  <Words>905</Words>
  <Characters>960</Characters>
  <Lines>7</Lines>
  <Paragraphs>2</Paragraphs>
  <TotalTime>0</TotalTime>
  <ScaleCrop>false</ScaleCrop>
  <LinksUpToDate>false</LinksUpToDate>
  <CharactersWithSpaces>996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2023-07-03T13:15:00Z</dcterms:created>
  <dc:creator>jh</dc:creator>
  <cp:lastModifiedBy>vertesyuan</cp:lastModifiedBy>
  <cp:lastPrinted>2017-06-01T04:59:00Z</cp:lastPrinted>
  <dcterms:modified xsi:type="dcterms:W3CDTF">2023-12-05T05:07:57Z</dcterms:modified>
  <dc:title>浙江师范大学2009年硕士研究生入学考试复试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DF85B80AC39F4678B130FF49C00665D8_13</vt:lpwstr>
  </property>
</Properties>
</file>