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0"/>
        </w:rPr>
      </w:pPr>
      <w:r>
        <w:rPr>
          <w:rFonts w:hint="eastAsia" w:ascii="黑体" w:eastAsia="黑体"/>
          <w:color w:val="000000"/>
          <w:sz w:val="30"/>
        </w:rPr>
        <w:t>山东建筑大学</w:t>
      </w:r>
    </w:p>
    <w:p>
      <w:pPr>
        <w:jc w:val="center"/>
        <w:rPr>
          <w:rFonts w:hint="eastAsia" w:ascii="黑体" w:eastAsia="黑体"/>
          <w:color w:val="000000"/>
          <w:sz w:val="30"/>
          <w:lang w:eastAsia="zh-CN"/>
        </w:rPr>
      </w:pPr>
      <w:r>
        <w:rPr>
          <w:rFonts w:hint="eastAsia" w:ascii="黑体" w:eastAsia="黑体"/>
          <w:color w:val="000000"/>
          <w:sz w:val="30"/>
          <w:lang w:val="en-US" w:eastAsia="zh-CN"/>
        </w:rPr>
        <w:t>2024</w:t>
      </w:r>
      <w:r>
        <w:rPr>
          <w:rFonts w:hint="eastAsia" w:ascii="黑体" w:eastAsia="黑体"/>
          <w:color w:val="000000"/>
          <w:sz w:val="30"/>
        </w:rPr>
        <w:t>研究生入学考试《习近平新时代中国特色社会主义思想》考试大纲</w:t>
      </w:r>
      <w:r>
        <w:rPr>
          <w:rFonts w:hint="eastAsia" w:ascii="黑体" w:eastAsia="黑体"/>
          <w:color w:val="000000"/>
          <w:sz w:val="30"/>
          <w:lang w:eastAsia="zh-CN"/>
        </w:rPr>
        <w:t>（</w:t>
      </w:r>
      <w:r>
        <w:rPr>
          <w:rFonts w:hint="eastAsia" w:ascii="黑体" w:eastAsia="黑体"/>
          <w:color w:val="000000"/>
          <w:sz w:val="30"/>
          <w:lang w:val="en-US" w:eastAsia="zh-CN"/>
        </w:rPr>
        <w:t>复试</w:t>
      </w:r>
      <w:r>
        <w:rPr>
          <w:rFonts w:hint="eastAsia" w:ascii="黑体" w:eastAsia="黑体"/>
          <w:color w:val="000000"/>
          <w:sz w:val="30"/>
          <w:lang w:eastAsia="zh-CN"/>
        </w:rPr>
        <w:t>）</w:t>
      </w:r>
    </w:p>
    <w:p>
      <w:pPr>
        <w:jc w:val="center"/>
        <w:rPr>
          <w:rFonts w:hint="eastAsia" w:ascii="黑体" w:eastAsia="黑体"/>
          <w:bCs/>
          <w:color w:val="000000"/>
          <w:sz w:val="30"/>
          <w:szCs w:val="30"/>
        </w:rPr>
      </w:pPr>
      <w:r>
        <w:rPr>
          <w:rFonts w:hint="eastAsia" w:ascii="黑体" w:eastAsia="黑体"/>
          <w:bCs/>
          <w:color w:val="000000"/>
          <w:sz w:val="30"/>
          <w:szCs w:val="30"/>
        </w:rPr>
        <w:t>（</w:t>
      </w:r>
      <w:r>
        <w:rPr>
          <w:rFonts w:hint="eastAsia" w:ascii="黑体" w:eastAsia="黑体"/>
          <w:bCs/>
          <w:color w:val="000000"/>
          <w:sz w:val="30"/>
          <w:szCs w:val="30"/>
          <w:lang w:val="en-US" w:eastAsia="zh-CN"/>
        </w:rPr>
        <w:t>2023</w:t>
      </w:r>
      <w:r>
        <w:rPr>
          <w:rFonts w:hint="eastAsia" w:ascii="黑体" w:eastAsia="黑体"/>
          <w:bCs/>
          <w:color w:val="000000"/>
          <w:sz w:val="30"/>
          <w:szCs w:val="30"/>
        </w:rPr>
        <w:t>年</w:t>
      </w:r>
      <w:r>
        <w:rPr>
          <w:rFonts w:hint="eastAsia" w:ascii="黑体" w:eastAsia="黑体"/>
          <w:bCs/>
          <w:color w:val="000000"/>
          <w:sz w:val="30"/>
          <w:szCs w:val="30"/>
          <w:lang w:val="en-US" w:eastAsia="zh-CN"/>
        </w:rPr>
        <w:t>7</w:t>
      </w:r>
      <w:r>
        <w:rPr>
          <w:rFonts w:hint="eastAsia" w:ascii="黑体" w:eastAsia="黑体"/>
          <w:bCs/>
          <w:color w:val="000000"/>
          <w:sz w:val="30"/>
          <w:szCs w:val="30"/>
        </w:rPr>
        <w:t>月修订）</w:t>
      </w:r>
    </w:p>
    <w:p>
      <w:pPr>
        <w:rPr>
          <w:rFonts w:hint="eastAsia"/>
        </w:rPr>
      </w:pPr>
    </w:p>
    <w:p>
      <w:pPr>
        <w:spacing w:line="360" w:lineRule="auto"/>
        <w:rPr>
          <w:rFonts w:hint="eastAsia"/>
          <w:color w:val="000000"/>
          <w:sz w:val="24"/>
        </w:rPr>
      </w:pPr>
      <w:r>
        <w:rPr>
          <w:rFonts w:hint="eastAsia"/>
          <w:color w:val="000000"/>
          <w:sz w:val="24"/>
        </w:rPr>
        <w:t>一、考试要求</w:t>
      </w:r>
    </w:p>
    <w:p>
      <w:pPr>
        <w:adjustRightInd w:val="0"/>
        <w:snapToGrid w:val="0"/>
        <w:spacing w:line="360" w:lineRule="auto"/>
        <w:ind w:firstLine="420" w:firstLineChars="200"/>
        <w:rPr>
          <w:rFonts w:hint="eastAsia"/>
          <w:color w:val="000000"/>
        </w:rPr>
      </w:pPr>
      <w:r>
        <w:rPr>
          <w:rFonts w:hint="eastAsia"/>
          <w:color w:val="000000"/>
        </w:rPr>
        <w:t>《习近平新时代中国特色社会主义思想》是马克思主义理论专业硕士研究生入学考试复试笔试科目。它要求考生不但要掌握一般的</w:t>
      </w:r>
      <w:r>
        <w:rPr>
          <w:rFonts w:hint="eastAsia"/>
          <w:color w:val="000000"/>
          <w:lang w:val="en-US" w:eastAsia="zh-CN"/>
        </w:rPr>
        <w:t>理论</w:t>
      </w:r>
      <w:r>
        <w:rPr>
          <w:rFonts w:hint="eastAsia"/>
          <w:color w:val="000000"/>
        </w:rPr>
        <w:t>，更应理解和掌握习近平新时代中国特色社会主义思想</w:t>
      </w:r>
      <w:r>
        <w:rPr>
          <w:rFonts w:hint="eastAsia"/>
          <w:color w:val="000000"/>
          <w:lang w:val="en-US" w:eastAsia="zh-CN"/>
        </w:rPr>
        <w:t>体现</w:t>
      </w:r>
      <w:r>
        <w:rPr>
          <w:rFonts w:hint="eastAsia"/>
          <w:color w:val="000000"/>
        </w:rPr>
        <w:t>的基本原理、</w:t>
      </w:r>
      <w:r>
        <w:rPr>
          <w:rFonts w:hint="eastAsia"/>
          <w:color w:val="000000"/>
          <w:lang w:val="en-US" w:eastAsia="zh-CN"/>
        </w:rPr>
        <w:t>基本立场、</w:t>
      </w:r>
      <w:r>
        <w:rPr>
          <w:rFonts w:hint="eastAsia"/>
          <w:color w:val="000000"/>
        </w:rPr>
        <w:t>基本方法，</w:t>
      </w:r>
      <w:r>
        <w:rPr>
          <w:rFonts w:hint="eastAsia"/>
          <w:b w:val="0"/>
          <w:bCs w:val="0"/>
          <w:color w:val="000000"/>
          <w:lang w:val="en-US" w:eastAsia="zh-CN"/>
        </w:rPr>
        <w:t>最新的理论观点，</w:t>
      </w:r>
      <w:r>
        <w:rPr>
          <w:rFonts w:hint="eastAsia"/>
          <w:color w:val="000000"/>
        </w:rPr>
        <w:t>学会理论联系实际，科学分析当代</w:t>
      </w:r>
      <w:r>
        <w:rPr>
          <w:rFonts w:hint="eastAsia"/>
          <w:color w:val="000000"/>
          <w:lang w:val="en-US" w:eastAsia="zh-CN"/>
        </w:rPr>
        <w:t>经济社会</w:t>
      </w:r>
      <w:r>
        <w:rPr>
          <w:rFonts w:hint="eastAsia"/>
          <w:color w:val="000000"/>
        </w:rPr>
        <w:t>各种问题，提高认识、分析</w:t>
      </w:r>
      <w:r>
        <w:rPr>
          <w:rFonts w:hint="eastAsia"/>
          <w:color w:val="000000"/>
          <w:lang w:val="en-US" w:eastAsia="zh-CN"/>
        </w:rPr>
        <w:t>和</w:t>
      </w:r>
      <w:r>
        <w:rPr>
          <w:rFonts w:hint="eastAsia"/>
          <w:color w:val="000000"/>
        </w:rPr>
        <w:t>解决实际问题的能力。</w:t>
      </w:r>
    </w:p>
    <w:p>
      <w:pPr>
        <w:numPr>
          <w:ilvl w:val="0"/>
          <w:numId w:val="1"/>
        </w:numPr>
        <w:spacing w:line="360" w:lineRule="auto"/>
        <w:rPr>
          <w:rFonts w:hint="eastAsia"/>
          <w:color w:val="000000"/>
          <w:sz w:val="24"/>
        </w:rPr>
      </w:pPr>
      <w:r>
        <w:rPr>
          <w:rFonts w:hint="eastAsia"/>
          <w:color w:val="000000"/>
          <w:sz w:val="24"/>
        </w:rPr>
        <w:t>考试内容</w:t>
      </w:r>
    </w:p>
    <w:p>
      <w:pPr>
        <w:spacing w:line="360" w:lineRule="auto"/>
        <w:rPr>
          <w:rFonts w:hint="default"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习近平新时代中国特色社会主义思想是党和国家必须长期坚持的指导思想</w:t>
      </w:r>
    </w:p>
    <w:p>
      <w:pPr>
        <w:spacing w:line="360" w:lineRule="auto"/>
        <w:rPr>
          <w:rFonts w:hint="default" w:ascii="Times New Roman" w:hAnsi="Times New Roman" w:eastAsia="宋体" w:cs="Times New Roman"/>
          <w:b/>
          <w:color w:val="000000"/>
          <w:szCs w:val="20"/>
          <w:lang w:val="en-US"/>
        </w:rPr>
      </w:pPr>
      <w:r>
        <w:rPr>
          <w:rFonts w:hint="eastAsia" w:ascii="Times New Roman" w:hAnsi="Times New Roman" w:eastAsia="宋体" w:cs="Times New Roman"/>
          <w:b/>
          <w:color w:val="000000"/>
          <w:szCs w:val="20"/>
          <w:lang w:val="en-US" w:eastAsia="zh-CN"/>
        </w:rPr>
        <w:t>一、</w:t>
      </w:r>
      <w:r>
        <w:rPr>
          <w:rFonts w:hint="eastAsia" w:ascii="Times New Roman" w:hAnsi="Times New Roman" w:eastAsia="宋体" w:cs="Times New Roman"/>
          <w:b/>
          <w:color w:val="000000"/>
          <w:szCs w:val="20"/>
        </w:rPr>
        <w:t>中国</w:t>
      </w:r>
      <w:r>
        <w:rPr>
          <w:rFonts w:hint="eastAsia" w:ascii="Times New Roman" w:hAnsi="Times New Roman" w:eastAsia="宋体" w:cs="Times New Roman"/>
          <w:b/>
          <w:color w:val="000000"/>
          <w:szCs w:val="20"/>
          <w:lang w:val="en-US" w:eastAsia="zh-CN"/>
        </w:rPr>
        <w:t>共产党领导是中国</w:t>
      </w:r>
      <w:r>
        <w:rPr>
          <w:rFonts w:hint="eastAsia" w:ascii="Times New Roman" w:hAnsi="Times New Roman" w:eastAsia="宋体" w:cs="Times New Roman"/>
          <w:b/>
          <w:color w:val="000000"/>
          <w:szCs w:val="20"/>
        </w:rPr>
        <w:t>特色社会主义</w:t>
      </w:r>
      <w:r>
        <w:rPr>
          <w:rFonts w:hint="eastAsia" w:ascii="Times New Roman" w:hAnsi="Times New Roman" w:eastAsia="宋体" w:cs="Times New Roman"/>
          <w:b/>
          <w:color w:val="000000"/>
          <w:szCs w:val="20"/>
          <w:lang w:val="en-US" w:eastAsia="zh-CN"/>
        </w:rPr>
        <w:t>最本质的特征——关于当代中国的最高政治领导力量</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1.中国共产党是中国特色社会主义事业的领导核心</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2.党的领导是全面的、系统的、整体的</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3.坚持党中央集中统一领导是最高政治原则</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4.党的领导制度是我国的根本领导制度</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5.坚持做到“两个维护”</w:t>
      </w:r>
    </w:p>
    <w:p>
      <w:pPr>
        <w:spacing w:line="360" w:lineRule="auto"/>
        <w:rPr>
          <w:rFonts w:hint="default"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二、新时代坚持和发展中国特色社会主义</w:t>
      </w:r>
      <w:r>
        <w:rPr>
          <w:rFonts w:hint="eastAsia" w:ascii="Times New Roman" w:hAnsi="Times New Roman" w:eastAsia="宋体" w:cs="Times New Roman"/>
          <w:b/>
          <w:color w:val="000000"/>
          <w:szCs w:val="20"/>
          <w:lang w:eastAsia="zh-CN"/>
        </w:rPr>
        <w:t>——</w:t>
      </w:r>
      <w:r>
        <w:rPr>
          <w:rFonts w:hint="eastAsia" w:ascii="Times New Roman" w:hAnsi="Times New Roman" w:eastAsia="宋体" w:cs="Times New Roman"/>
          <w:b/>
          <w:color w:val="000000"/>
          <w:szCs w:val="20"/>
          <w:lang w:val="en-US" w:eastAsia="zh-CN"/>
        </w:rPr>
        <w:t>关于当代中国发展进步的根本方向</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w:t>
      </w:r>
      <w:r>
        <w:rPr>
          <w:rFonts w:hint="eastAsia" w:ascii="Times New Roman" w:hAnsi="Times New Roman" w:eastAsia="宋体" w:cs="Times New Roman"/>
          <w:color w:val="000000"/>
          <w:szCs w:val="20"/>
        </w:rPr>
        <w:t>中国特色社会主义是历史的结论、人民的选择</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w:t>
      </w:r>
      <w:r>
        <w:rPr>
          <w:rFonts w:hint="eastAsia" w:ascii="Times New Roman" w:hAnsi="Times New Roman" w:eastAsia="宋体" w:cs="Times New Roman"/>
          <w:color w:val="000000"/>
          <w:szCs w:val="20"/>
        </w:rPr>
        <w:t>中国特色社会主义</w:t>
      </w:r>
      <w:r>
        <w:rPr>
          <w:rFonts w:hint="eastAsia" w:ascii="Times New Roman" w:hAnsi="Times New Roman" w:eastAsia="宋体" w:cs="Times New Roman"/>
          <w:color w:val="000000"/>
          <w:szCs w:val="20"/>
          <w:lang w:val="en-US" w:eastAsia="zh-CN"/>
        </w:rPr>
        <w:t>进入新时代</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3.</w:t>
      </w:r>
      <w:r>
        <w:rPr>
          <w:rFonts w:hint="eastAsia" w:ascii="Times New Roman" w:hAnsi="Times New Roman" w:eastAsia="宋体" w:cs="Times New Roman"/>
          <w:color w:val="000000"/>
          <w:szCs w:val="20"/>
        </w:rPr>
        <w:t>中国特色社会主义事业总体布局和战略布局</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4.</w:t>
      </w:r>
      <w:r>
        <w:rPr>
          <w:rFonts w:hint="eastAsia" w:ascii="Times New Roman" w:hAnsi="Times New Roman" w:eastAsia="宋体" w:cs="Times New Roman"/>
          <w:color w:val="000000"/>
          <w:szCs w:val="20"/>
        </w:rPr>
        <w:t>坚定道路自信、理论自信、制度自信、文化自信</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5.在“两个结合”中开辟马克思主义中国化时代化新境界</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6.</w:t>
      </w:r>
      <w:r>
        <w:rPr>
          <w:rFonts w:hint="eastAsia" w:ascii="Times New Roman" w:hAnsi="Times New Roman" w:eastAsia="宋体" w:cs="Times New Roman"/>
          <w:color w:val="000000"/>
          <w:szCs w:val="20"/>
        </w:rPr>
        <w:t>新时代坚持和发展中国特色社会主义要一以贯之</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三、以中国式现代化全面推进中华民族伟大复兴——关于新时代坚持和发展中国特色社会主义的目标任务</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1.实现中华民族伟大复兴是中国共产党的历史使命</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2.中国式现代化是强国建设、民族复兴的唯一正确道路</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3.中国式现代化是中国共产党领导的社会主义现代化</w:t>
      </w:r>
    </w:p>
    <w:p>
      <w:pPr>
        <w:spacing w:line="360" w:lineRule="auto"/>
        <w:ind w:firstLine="840" w:firstLineChars="400"/>
        <w:rPr>
          <w:rFonts w:hint="eastAsia" w:ascii="Times New Roman" w:hAnsi="Times New Roman" w:eastAsia="宋体" w:cs="Times New Roman"/>
          <w:color w:val="000000"/>
          <w:szCs w:val="20"/>
        </w:rPr>
      </w:pPr>
      <w:r>
        <w:rPr>
          <w:rFonts w:hint="eastAsia" w:ascii="Times New Roman" w:hAnsi="Times New Roman" w:eastAsia="宋体" w:cs="Times New Roman"/>
          <w:color w:val="000000"/>
          <w:szCs w:val="20"/>
          <w:lang w:val="en-US" w:eastAsia="zh-CN"/>
        </w:rPr>
        <w:t>4.中国式现代化的中国特色、本质要求和重大原则</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5.中国式现代化是一种全新的人类文明形态</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6.推进中国式现代化需要正确处理一系列重大关系</w:t>
      </w:r>
    </w:p>
    <w:p>
      <w:pPr>
        <w:spacing w:line="360" w:lineRule="auto"/>
        <w:rPr>
          <w:rFonts w:hint="default"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四、坚持以人民为中心——关于新时代坚持和发展中国特色社会主义的根本立场</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1.江山就是人民，人民就是江山</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2.永远把人民对美好生活的向往作为奋斗目标</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3.扎实推进全体人民共同富裕</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4.群众路线是党的生命线和根本工作路线</w:t>
      </w:r>
    </w:p>
    <w:p>
      <w:pPr>
        <w:spacing w:line="360" w:lineRule="auto"/>
        <w:rPr>
          <w:rFonts w:hint="default"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五、迈向全面建设社会主义现代化国家新征程——关于新时代坚持和发展中国特色社会主义的战略安排</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1.在中华大地上全面建成小康社会</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2.我国进入向第二个百年奋斗目标进军的新发展阶段</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3.</w:t>
      </w:r>
      <w:r>
        <w:rPr>
          <w:rFonts w:hint="eastAsia" w:ascii="Times New Roman" w:hAnsi="Times New Roman" w:eastAsia="宋体" w:cs="Times New Roman"/>
          <w:color w:val="000000"/>
          <w:szCs w:val="20"/>
        </w:rPr>
        <w:t>分两步走全面建成社会主义现代化强国</w:t>
      </w:r>
    </w:p>
    <w:p>
      <w:pPr>
        <w:spacing w:line="360" w:lineRule="auto"/>
        <w:rPr>
          <w:rFonts w:hint="default"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六、全面深化改革开放——关于新时代坚持和发展中国特色社会主义的根本动力</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1.改革开放是决定当代中国命运的关键一招</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2.全面深化改革是有方向、有立场、有原则的</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3.推进国家治理体系和治理能力现代化</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4.全面深化改革要坚持正确方法论</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5.推动全面深化改革落地生根</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6.中国开放的大门只会越开越大</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七、</w:t>
      </w:r>
      <w:r>
        <w:rPr>
          <w:rFonts w:hint="eastAsia" w:ascii="Times New Roman" w:hAnsi="Times New Roman" w:eastAsia="宋体" w:cs="Times New Roman"/>
          <w:b/>
          <w:color w:val="000000"/>
          <w:szCs w:val="20"/>
        </w:rPr>
        <w:t>全面推进依法治国——关于新时代坚持和发展中国特色社会主义的</w:t>
      </w:r>
      <w:r>
        <w:rPr>
          <w:rFonts w:hint="eastAsia" w:ascii="Times New Roman" w:hAnsi="Times New Roman" w:eastAsia="宋体" w:cs="Times New Roman"/>
          <w:b/>
          <w:color w:val="000000"/>
          <w:szCs w:val="20"/>
          <w:lang w:val="en-US" w:eastAsia="zh-CN"/>
        </w:rPr>
        <w:t>法治保障</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w:t>
      </w:r>
      <w:r>
        <w:rPr>
          <w:rFonts w:hint="eastAsia" w:ascii="Times New Roman" w:hAnsi="Times New Roman" w:eastAsia="宋体" w:cs="Times New Roman"/>
          <w:color w:val="000000"/>
          <w:szCs w:val="20"/>
        </w:rPr>
        <w:t>全面依法治国是国家治理的一场深刻革命</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2.</w:t>
      </w:r>
      <w:r>
        <w:rPr>
          <w:rFonts w:hint="eastAsia" w:ascii="Times New Roman" w:hAnsi="Times New Roman" w:eastAsia="宋体" w:cs="Times New Roman"/>
          <w:color w:val="000000"/>
          <w:szCs w:val="20"/>
        </w:rPr>
        <w:t>坚定不移走中国特色社会主义法治道路</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3.坚持依宪治国、依宪执政</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4.</w:t>
      </w:r>
      <w:r>
        <w:rPr>
          <w:rFonts w:hint="eastAsia" w:ascii="Times New Roman" w:hAnsi="Times New Roman" w:eastAsia="宋体" w:cs="Times New Roman"/>
          <w:color w:val="000000"/>
          <w:szCs w:val="20"/>
        </w:rPr>
        <w:t>建设中国特色社会主义法治体系</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5.健全社会公平正义法治保障制度</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6.</w:t>
      </w:r>
      <w:r>
        <w:rPr>
          <w:rFonts w:hint="eastAsia" w:ascii="Times New Roman" w:hAnsi="Times New Roman" w:eastAsia="宋体" w:cs="Times New Roman"/>
          <w:color w:val="000000"/>
          <w:szCs w:val="20"/>
        </w:rPr>
        <w:t>在党的领导下依法治国、厉行法治</w:t>
      </w:r>
    </w:p>
    <w:p>
      <w:pPr>
        <w:spacing w:line="360" w:lineRule="auto"/>
        <w:rPr>
          <w:rFonts w:hint="default"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八、坚定不移全面从严治党——关于新时代坚持和发展中国特色社会主义的政治保证</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1.依靠党的自我革命跳出历史周期律</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2.时刻保持解决大党独有难题的清醒和坚定</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3.以党的政治建设为统领</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4.补足共产党人精神上的“钙”</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5.坚持制度治党、依规治党</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6.贯彻新时代党的组织路线</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7.全方位培养用好人才</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8.以严的基调强化正风肃纪</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9.坚决打赢反腐败斗争攻坚战持久战</w:t>
      </w:r>
    </w:p>
    <w:p>
      <w:pPr>
        <w:spacing w:line="360" w:lineRule="auto"/>
        <w:rPr>
          <w:rFonts w:hint="eastAsia"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九、以新发展理念引领高质量发展——</w:t>
      </w:r>
      <w:r>
        <w:rPr>
          <w:rFonts w:hint="eastAsia" w:ascii="Times New Roman" w:hAnsi="Times New Roman" w:eastAsia="宋体" w:cs="Times New Roman"/>
          <w:b/>
          <w:color w:val="000000"/>
          <w:szCs w:val="20"/>
        </w:rPr>
        <w:t>关于新时代中国特色社会主义</w:t>
      </w:r>
      <w:r>
        <w:rPr>
          <w:rFonts w:hint="eastAsia" w:ascii="Times New Roman" w:hAnsi="Times New Roman" w:eastAsia="宋体" w:cs="Times New Roman"/>
          <w:b/>
          <w:color w:val="000000"/>
          <w:szCs w:val="20"/>
          <w:lang w:val="en-US" w:eastAsia="zh-CN"/>
        </w:rPr>
        <w:t>经济建设</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1.完整、准确、全面贯彻新发展理念</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2.坚持以推动高质量发展为主线</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3.加快构建新发展格局</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4.坚持“两个毫不动摇”</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5.使市场在资源配置中起决定性作用，更好发挥政府作用</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6.深化供给侧结构性改革</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7.推进高水平科技自立自强</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8.实现国家重大发展战略</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9.建设现代化产业体系</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十、</w:t>
      </w:r>
      <w:r>
        <w:rPr>
          <w:rFonts w:hint="eastAsia" w:ascii="Times New Roman" w:hAnsi="Times New Roman" w:eastAsia="宋体" w:cs="Times New Roman"/>
          <w:b/>
          <w:color w:val="000000"/>
          <w:szCs w:val="20"/>
        </w:rPr>
        <w:t>发展</w:t>
      </w:r>
      <w:r>
        <w:rPr>
          <w:rFonts w:hint="eastAsia" w:ascii="Times New Roman" w:hAnsi="Times New Roman" w:eastAsia="宋体" w:cs="Times New Roman"/>
          <w:b/>
          <w:color w:val="000000"/>
          <w:szCs w:val="20"/>
          <w:lang w:val="en-US" w:eastAsia="zh-CN"/>
        </w:rPr>
        <w:t>全过程人民民主</w:t>
      </w:r>
      <w:r>
        <w:rPr>
          <w:rFonts w:hint="eastAsia" w:ascii="Times New Roman" w:hAnsi="Times New Roman" w:eastAsia="宋体" w:cs="Times New Roman"/>
          <w:b/>
          <w:color w:val="000000"/>
          <w:szCs w:val="20"/>
        </w:rPr>
        <w:t>——关于新时代中国特色社会主义政治建设</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w:t>
      </w:r>
      <w:r>
        <w:rPr>
          <w:rFonts w:hint="eastAsia" w:ascii="Times New Roman" w:hAnsi="Times New Roman" w:eastAsia="宋体" w:cs="Times New Roman"/>
          <w:color w:val="000000"/>
          <w:szCs w:val="20"/>
        </w:rPr>
        <w:t>坚持走中国特色社会主义政治发展道路</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2.全过程人民民主是最广泛、最真实、最管用的社会主义民主</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3.健全人民当家作主制度体系</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4.</w:t>
      </w:r>
      <w:r>
        <w:rPr>
          <w:rFonts w:hint="eastAsia" w:ascii="Times New Roman" w:hAnsi="Times New Roman" w:eastAsia="宋体" w:cs="Times New Roman"/>
          <w:color w:val="000000"/>
          <w:szCs w:val="20"/>
        </w:rPr>
        <w:t>全面</w:t>
      </w:r>
      <w:r>
        <w:rPr>
          <w:rFonts w:hint="eastAsia" w:ascii="Times New Roman" w:hAnsi="Times New Roman" w:eastAsia="宋体" w:cs="Times New Roman"/>
          <w:color w:val="000000"/>
          <w:szCs w:val="20"/>
          <w:lang w:val="en-US" w:eastAsia="zh-CN"/>
        </w:rPr>
        <w:t>发展协商民主</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5.铸牢中华民族共同体意识</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6.坚持我国宗教中国化方向</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7.</w:t>
      </w:r>
      <w:r>
        <w:rPr>
          <w:rFonts w:hint="eastAsia" w:ascii="Times New Roman" w:hAnsi="Times New Roman" w:eastAsia="宋体" w:cs="Times New Roman"/>
          <w:color w:val="000000"/>
          <w:szCs w:val="20"/>
        </w:rPr>
        <w:t>巩固和发展最广泛的爱国统一战线</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十一、建设</w:t>
      </w:r>
      <w:r>
        <w:rPr>
          <w:rFonts w:hint="eastAsia" w:ascii="Times New Roman" w:hAnsi="Times New Roman" w:eastAsia="宋体" w:cs="Times New Roman"/>
          <w:b/>
          <w:color w:val="000000"/>
          <w:szCs w:val="20"/>
        </w:rPr>
        <w:t>社会主义文化</w:t>
      </w:r>
      <w:r>
        <w:rPr>
          <w:rFonts w:hint="eastAsia" w:ascii="Times New Roman" w:hAnsi="Times New Roman" w:eastAsia="宋体" w:cs="Times New Roman"/>
          <w:b/>
          <w:color w:val="000000"/>
          <w:szCs w:val="20"/>
          <w:lang w:val="en-US" w:eastAsia="zh-CN"/>
        </w:rPr>
        <w:t>强国</w:t>
      </w:r>
      <w:r>
        <w:rPr>
          <w:rFonts w:hint="eastAsia" w:ascii="Times New Roman" w:hAnsi="Times New Roman" w:eastAsia="宋体" w:cs="Times New Roman"/>
          <w:b/>
          <w:color w:val="000000"/>
          <w:szCs w:val="20"/>
        </w:rPr>
        <w:t>——关于新时代中国特色社会主义文化建设</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1.文化兴国运兴、文化强民族强</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2.坚持马克思主义在意识形态领域指导地位的根本制度</w:t>
      </w:r>
    </w:p>
    <w:p>
      <w:pPr>
        <w:spacing w:line="360" w:lineRule="auto"/>
        <w:ind w:firstLine="840" w:firstLineChars="400"/>
        <w:rPr>
          <w:rFonts w:hint="eastAsia" w:ascii="Times New Roman" w:hAnsi="Times New Roman" w:eastAsia="宋体" w:cs="Times New Roman"/>
          <w:color w:val="000000"/>
          <w:szCs w:val="20"/>
        </w:rPr>
      </w:pPr>
      <w:r>
        <w:rPr>
          <w:rFonts w:hint="eastAsia" w:ascii="Times New Roman" w:hAnsi="Times New Roman" w:eastAsia="宋体" w:cs="Times New Roman"/>
          <w:color w:val="000000"/>
          <w:szCs w:val="20"/>
          <w:lang w:val="en-US" w:eastAsia="zh-CN"/>
        </w:rPr>
        <w:t>3.培育和践行</w:t>
      </w:r>
      <w:r>
        <w:rPr>
          <w:rFonts w:hint="eastAsia" w:ascii="Times New Roman" w:hAnsi="Times New Roman" w:eastAsia="宋体" w:cs="Times New Roman"/>
          <w:color w:val="000000"/>
          <w:szCs w:val="20"/>
        </w:rPr>
        <w:t>社会主义核心价值观</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4.</w:t>
      </w:r>
      <w:r>
        <w:rPr>
          <w:rFonts w:hint="eastAsia" w:ascii="Times New Roman" w:hAnsi="Times New Roman" w:eastAsia="宋体" w:cs="Times New Roman"/>
          <w:color w:val="000000"/>
          <w:szCs w:val="20"/>
        </w:rPr>
        <w:t>推动中华优秀传统文化创造性转化、创新性发展</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5.保护好、传承好文化遗产</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6.加快构建中国特色哲学社会科学</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7.把文艺创造写在人民奋斗的征程中</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8.使互联网这个最大变量变成最大增量</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9.增强中华文明传播力影响力</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十二、让现代化建设成果惠及全体人民</w:t>
      </w:r>
      <w:r>
        <w:rPr>
          <w:rFonts w:hint="eastAsia" w:ascii="Times New Roman" w:hAnsi="Times New Roman" w:eastAsia="宋体" w:cs="Times New Roman"/>
          <w:b/>
          <w:color w:val="000000"/>
          <w:szCs w:val="20"/>
        </w:rPr>
        <w:t>——关于新时代中国特色社会主义社会建设</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1.在发展中</w:t>
      </w:r>
      <w:r>
        <w:rPr>
          <w:rFonts w:hint="eastAsia" w:ascii="Times New Roman" w:hAnsi="Times New Roman" w:eastAsia="宋体" w:cs="Times New Roman"/>
          <w:color w:val="000000"/>
          <w:szCs w:val="20"/>
        </w:rPr>
        <w:t>增进民生福祉</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2.巩固拓展脱贫攻坚成果</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3.加强普惠性、基础性、兜底性民生建设</w:t>
      </w:r>
    </w:p>
    <w:p>
      <w:pPr>
        <w:spacing w:line="360" w:lineRule="auto"/>
        <w:ind w:left="2488" w:leftChars="385" w:hanging="1680" w:hangingChars="8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4.办好人民满意的教育</w:t>
      </w:r>
    </w:p>
    <w:p>
      <w:pPr>
        <w:spacing w:line="360" w:lineRule="auto"/>
        <w:ind w:left="2520" w:hanging="2520" w:hangingChars="12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 xml:space="preserve">        5.在共建共治共享中推进社会治理现代化</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十三、</w:t>
      </w:r>
      <w:r>
        <w:rPr>
          <w:rFonts w:hint="eastAsia" w:ascii="Times New Roman" w:hAnsi="Times New Roman" w:eastAsia="宋体" w:cs="Times New Roman"/>
          <w:b/>
          <w:color w:val="000000"/>
          <w:szCs w:val="20"/>
        </w:rPr>
        <w:t>建设美丽中国——关于新时代中国特色社会主义生态文明建设</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w:t>
      </w:r>
      <w:r>
        <w:rPr>
          <w:rFonts w:hint="eastAsia" w:ascii="Times New Roman" w:hAnsi="Times New Roman" w:eastAsia="宋体" w:cs="Times New Roman"/>
          <w:color w:val="000000"/>
          <w:szCs w:val="20"/>
        </w:rPr>
        <w:t>坚持人与自然和谐共生</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2.</w:t>
      </w:r>
      <w:r>
        <w:rPr>
          <w:rFonts w:hint="eastAsia" w:ascii="Times New Roman" w:hAnsi="Times New Roman" w:eastAsia="宋体" w:cs="Times New Roman"/>
          <w:color w:val="000000"/>
          <w:szCs w:val="20"/>
        </w:rPr>
        <w:t>绿水青山就是金山银山</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3.推进绿色低碳发展</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4.</w:t>
      </w:r>
      <w:r>
        <w:rPr>
          <w:rFonts w:hint="eastAsia" w:ascii="Times New Roman" w:hAnsi="Times New Roman" w:eastAsia="宋体" w:cs="Times New Roman"/>
          <w:color w:val="000000"/>
          <w:szCs w:val="20"/>
        </w:rPr>
        <w:t>统筹山水林田湖草</w:t>
      </w:r>
      <w:r>
        <w:rPr>
          <w:rFonts w:hint="eastAsia" w:ascii="Times New Roman" w:hAnsi="Times New Roman" w:eastAsia="宋体" w:cs="Times New Roman"/>
          <w:color w:val="000000"/>
          <w:szCs w:val="20"/>
          <w:lang w:val="en-US" w:eastAsia="zh-CN"/>
        </w:rPr>
        <w:t>沙</w:t>
      </w:r>
      <w:r>
        <w:rPr>
          <w:rFonts w:hint="eastAsia" w:ascii="Times New Roman" w:hAnsi="Times New Roman" w:eastAsia="宋体" w:cs="Times New Roman"/>
          <w:color w:val="000000"/>
          <w:szCs w:val="20"/>
        </w:rPr>
        <w:t>系统治理</w:t>
      </w:r>
    </w:p>
    <w:p>
      <w:pPr>
        <w:spacing w:line="360" w:lineRule="auto"/>
        <w:ind w:firstLine="840" w:firstLineChars="400"/>
        <w:rPr>
          <w:rFonts w:hint="eastAsia" w:ascii="Times New Roman" w:hAnsi="Times New Roman" w:eastAsia="宋体" w:cs="Times New Roman"/>
          <w:color w:val="000000"/>
          <w:szCs w:val="20"/>
        </w:rPr>
      </w:pPr>
      <w:r>
        <w:rPr>
          <w:rFonts w:hint="eastAsia" w:ascii="Times New Roman" w:hAnsi="Times New Roman" w:eastAsia="宋体" w:cs="Times New Roman"/>
          <w:color w:val="000000"/>
          <w:szCs w:val="20"/>
          <w:lang w:val="en-US" w:eastAsia="zh-CN"/>
        </w:rPr>
        <w:t>5.</w:t>
      </w:r>
      <w:r>
        <w:rPr>
          <w:rFonts w:hint="eastAsia" w:ascii="Times New Roman" w:hAnsi="Times New Roman" w:eastAsia="宋体" w:cs="Times New Roman"/>
          <w:color w:val="000000"/>
          <w:szCs w:val="20"/>
        </w:rPr>
        <w:t>实行最严格的生态环境保护制度</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6.共建地球生命共同体</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十四、</w:t>
      </w:r>
      <w:r>
        <w:rPr>
          <w:rFonts w:hint="eastAsia" w:ascii="Times New Roman" w:hAnsi="Times New Roman" w:eastAsia="宋体" w:cs="Times New Roman"/>
          <w:b/>
          <w:color w:val="000000"/>
          <w:szCs w:val="20"/>
        </w:rPr>
        <w:t>坚</w:t>
      </w:r>
      <w:r>
        <w:rPr>
          <w:rFonts w:hint="eastAsia" w:ascii="Times New Roman" w:hAnsi="Times New Roman" w:eastAsia="宋体" w:cs="Times New Roman"/>
          <w:b/>
          <w:color w:val="000000"/>
          <w:szCs w:val="20"/>
          <w:lang w:val="en-US" w:eastAsia="zh-CN"/>
        </w:rPr>
        <w:t>定</w:t>
      </w:r>
      <w:r>
        <w:rPr>
          <w:rFonts w:hint="eastAsia" w:ascii="Times New Roman" w:hAnsi="Times New Roman" w:eastAsia="宋体" w:cs="Times New Roman"/>
          <w:b/>
          <w:color w:val="000000"/>
          <w:szCs w:val="20"/>
        </w:rPr>
        <w:t>维护国家</w:t>
      </w:r>
      <w:r>
        <w:rPr>
          <w:rFonts w:hint="eastAsia" w:ascii="Times New Roman" w:hAnsi="Times New Roman" w:eastAsia="宋体" w:cs="Times New Roman"/>
          <w:b/>
          <w:color w:val="000000"/>
          <w:szCs w:val="20"/>
          <w:lang w:val="en-US" w:eastAsia="zh-CN"/>
        </w:rPr>
        <w:t>安全</w:t>
      </w:r>
      <w:r>
        <w:rPr>
          <w:rFonts w:hint="eastAsia" w:ascii="Times New Roman" w:hAnsi="Times New Roman" w:eastAsia="宋体" w:cs="Times New Roman"/>
          <w:b/>
          <w:color w:val="000000"/>
          <w:szCs w:val="20"/>
        </w:rPr>
        <w:t>——关于新时代</w:t>
      </w:r>
      <w:r>
        <w:rPr>
          <w:rFonts w:hint="eastAsia" w:ascii="Times New Roman" w:hAnsi="Times New Roman" w:eastAsia="宋体" w:cs="Times New Roman"/>
          <w:b/>
          <w:color w:val="000000"/>
          <w:szCs w:val="20"/>
          <w:lang w:val="en-US" w:eastAsia="zh-CN"/>
        </w:rPr>
        <w:t>贯彻总体</w:t>
      </w:r>
      <w:r>
        <w:rPr>
          <w:rFonts w:hint="eastAsia" w:ascii="Times New Roman" w:hAnsi="Times New Roman" w:eastAsia="宋体" w:cs="Times New Roman"/>
          <w:b/>
          <w:color w:val="000000"/>
          <w:szCs w:val="20"/>
        </w:rPr>
        <w:t>国家安全观</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w:t>
      </w:r>
      <w:r>
        <w:rPr>
          <w:rFonts w:hint="eastAsia" w:ascii="Times New Roman" w:hAnsi="Times New Roman" w:eastAsia="宋体" w:cs="Times New Roman"/>
          <w:color w:val="000000"/>
          <w:szCs w:val="20"/>
        </w:rPr>
        <w:t>国家安全是</w:t>
      </w:r>
      <w:r>
        <w:rPr>
          <w:rFonts w:hint="eastAsia" w:ascii="Times New Roman" w:hAnsi="Times New Roman" w:eastAsia="宋体" w:cs="Times New Roman"/>
          <w:color w:val="000000"/>
          <w:szCs w:val="20"/>
          <w:lang w:val="en-US" w:eastAsia="zh-CN"/>
        </w:rPr>
        <w:t>民族复兴的根基</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2.</w:t>
      </w:r>
      <w:r>
        <w:rPr>
          <w:rFonts w:hint="eastAsia" w:ascii="Times New Roman" w:hAnsi="Times New Roman" w:eastAsia="宋体" w:cs="Times New Roman"/>
          <w:color w:val="000000"/>
          <w:szCs w:val="20"/>
        </w:rPr>
        <w:t>走出一条中国特色国家安全道路</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3.把政治安全放在首要位置</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4.</w:t>
      </w:r>
      <w:r>
        <w:rPr>
          <w:rFonts w:hint="eastAsia" w:ascii="Times New Roman" w:hAnsi="Times New Roman" w:eastAsia="宋体" w:cs="Times New Roman"/>
          <w:color w:val="000000"/>
          <w:szCs w:val="20"/>
        </w:rPr>
        <w:t>维护重点领域国家安全</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5.统筹发展和安全</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十五、</w:t>
      </w:r>
      <w:r>
        <w:rPr>
          <w:rFonts w:hint="eastAsia" w:ascii="Times New Roman" w:hAnsi="Times New Roman" w:eastAsia="宋体" w:cs="Times New Roman"/>
          <w:b/>
          <w:color w:val="000000"/>
          <w:szCs w:val="20"/>
        </w:rPr>
        <w:t>把人民军队全面建成世界一流军队——关于新时代国防和军队建设</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1.</w:t>
      </w:r>
      <w:r>
        <w:rPr>
          <w:rFonts w:hint="eastAsia" w:ascii="Times New Roman" w:hAnsi="Times New Roman" w:eastAsia="宋体" w:cs="Times New Roman"/>
          <w:color w:val="000000"/>
          <w:szCs w:val="20"/>
        </w:rPr>
        <w:t>坚持党对人民军队的绝对领导</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2.实现党在新时代的强军目标</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3.</w:t>
      </w:r>
      <w:r>
        <w:rPr>
          <w:rFonts w:hint="eastAsia" w:ascii="Times New Roman" w:hAnsi="Times New Roman" w:eastAsia="宋体" w:cs="Times New Roman"/>
          <w:color w:val="000000"/>
          <w:szCs w:val="20"/>
        </w:rPr>
        <w:t>全面提高新时代备战打仗能力</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4.加快</w:t>
      </w:r>
      <w:r>
        <w:rPr>
          <w:rFonts w:hint="eastAsia" w:ascii="Times New Roman" w:hAnsi="Times New Roman" w:eastAsia="宋体" w:cs="Times New Roman"/>
          <w:color w:val="000000"/>
          <w:szCs w:val="20"/>
        </w:rPr>
        <w:t>国防和军队现代化</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5.巩固提高</w:t>
      </w:r>
      <w:r>
        <w:rPr>
          <w:rFonts w:hint="eastAsia" w:ascii="Times New Roman" w:hAnsi="Times New Roman" w:eastAsia="宋体" w:cs="Times New Roman"/>
          <w:color w:val="000000"/>
          <w:szCs w:val="20"/>
        </w:rPr>
        <w:t>一体化国家战略体系和能力</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十六、保持香港、澳门长期繁荣稳定和实现祖国完全统一</w:t>
      </w:r>
      <w:r>
        <w:rPr>
          <w:rFonts w:hint="eastAsia" w:ascii="Times New Roman" w:hAnsi="Times New Roman" w:eastAsia="宋体" w:cs="Times New Roman"/>
          <w:b/>
          <w:color w:val="000000"/>
          <w:szCs w:val="20"/>
        </w:rPr>
        <w:t>——关于新时代坚持“一国两制”和推进祖国统一</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w:t>
      </w:r>
      <w:r>
        <w:rPr>
          <w:rFonts w:hint="eastAsia" w:ascii="Times New Roman" w:hAnsi="Times New Roman" w:eastAsia="宋体" w:cs="Times New Roman"/>
          <w:color w:val="000000"/>
          <w:szCs w:val="20"/>
        </w:rPr>
        <w:t>“一国两制”是中国特色社会主义的伟大创举</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2.</w:t>
      </w:r>
      <w:r>
        <w:rPr>
          <w:rFonts w:hint="eastAsia" w:ascii="Times New Roman" w:hAnsi="Times New Roman" w:eastAsia="宋体" w:cs="Times New Roman"/>
          <w:color w:val="000000"/>
          <w:szCs w:val="20"/>
        </w:rPr>
        <w:t>推进“一国两制”在香港、澳门的实践行稳致远</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3.解决台湾问题、实现祖国完全统一</w:t>
      </w:r>
    </w:p>
    <w:p>
      <w:pPr>
        <w:spacing w:line="360" w:lineRule="auto"/>
        <w:rPr>
          <w:rFonts w:hint="eastAsia" w:ascii="Times New Roman" w:hAnsi="Times New Roman" w:eastAsia="宋体" w:cs="Times New Roman"/>
          <w:b/>
          <w:color w:val="000000"/>
          <w:szCs w:val="20"/>
          <w:lang w:eastAsia="zh-CN"/>
        </w:rPr>
      </w:pPr>
      <w:r>
        <w:rPr>
          <w:rFonts w:hint="eastAsia" w:ascii="Times New Roman" w:hAnsi="Times New Roman" w:eastAsia="宋体" w:cs="Times New Roman"/>
          <w:b/>
          <w:color w:val="000000"/>
          <w:szCs w:val="20"/>
          <w:lang w:val="en-US" w:eastAsia="zh-CN"/>
        </w:rPr>
        <w:t>十七、</w:t>
      </w:r>
      <w:r>
        <w:rPr>
          <w:rFonts w:hint="eastAsia" w:ascii="Times New Roman" w:hAnsi="Times New Roman" w:eastAsia="宋体" w:cs="Times New Roman"/>
          <w:b/>
          <w:color w:val="000000"/>
          <w:szCs w:val="20"/>
        </w:rPr>
        <w:t>推动构建人类命运共同体——关于新时代中国特色大国外交</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1.世界是不可分割的命运共同体</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2.</w:t>
      </w:r>
      <w:r>
        <w:rPr>
          <w:rFonts w:hint="eastAsia" w:ascii="Times New Roman" w:hAnsi="Times New Roman" w:eastAsia="宋体" w:cs="Times New Roman"/>
          <w:color w:val="000000"/>
          <w:szCs w:val="20"/>
        </w:rPr>
        <w:t>始终不渝走和平发展道路</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3.推动构建新型国际关系</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4.推动落实全球发展倡议、全球安全倡议和全球文明倡议</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5.高质量共建“一带一路”</w:t>
      </w:r>
    </w:p>
    <w:p>
      <w:pPr>
        <w:spacing w:line="360" w:lineRule="auto"/>
        <w:ind w:left="409" w:leftChars="195" w:firstLine="420" w:firstLineChars="2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6.坚定维护多边主义、完善全球治理</w:t>
      </w:r>
    </w:p>
    <w:p>
      <w:pPr>
        <w:spacing w:line="360" w:lineRule="auto"/>
        <w:ind w:left="409" w:leftChars="195" w:firstLine="420" w:firstLineChars="2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7.建设持久和平、普遍安全、共同繁荣、开放包容、清洁美丽的世界</w:t>
      </w:r>
    </w:p>
    <w:p>
      <w:pPr>
        <w:spacing w:line="360" w:lineRule="auto"/>
        <w:rPr>
          <w:rFonts w:hint="default"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十八、依靠顽强斗争打开事业发展新天地</w:t>
      </w:r>
      <w:r>
        <w:rPr>
          <w:rFonts w:hint="eastAsia" w:ascii="Times New Roman" w:hAnsi="Times New Roman" w:eastAsia="宋体" w:cs="Times New Roman"/>
          <w:b/>
          <w:color w:val="000000"/>
          <w:szCs w:val="20"/>
        </w:rPr>
        <w:t>——关于</w:t>
      </w:r>
      <w:r>
        <w:rPr>
          <w:rFonts w:hint="eastAsia" w:ascii="Times New Roman" w:hAnsi="Times New Roman" w:eastAsia="宋体" w:cs="Times New Roman"/>
          <w:b/>
          <w:color w:val="000000"/>
          <w:szCs w:val="20"/>
          <w:lang w:val="en-US" w:eastAsia="zh-CN"/>
        </w:rPr>
        <w:t>增强新时代新征程的历史主动</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1.敢于斗争、敢于胜利是党和人民不可战胜的强大精神力量</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2.发扬斗争精神、提高斗争本领</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3.增强忧患意识、防范化解风险</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4.以团结奋斗创造历史伟业</w:t>
      </w:r>
    </w:p>
    <w:p>
      <w:pPr>
        <w:spacing w:line="360" w:lineRule="auto"/>
        <w:rPr>
          <w:rFonts w:hint="default"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十九、</w:t>
      </w:r>
      <w:r>
        <w:rPr>
          <w:rFonts w:hint="eastAsia" w:ascii="Times New Roman" w:hAnsi="Times New Roman" w:eastAsia="宋体" w:cs="Times New Roman"/>
          <w:b/>
          <w:color w:val="000000"/>
          <w:szCs w:val="20"/>
        </w:rPr>
        <w:t>掌握马克思主义</w:t>
      </w:r>
      <w:r>
        <w:rPr>
          <w:rFonts w:hint="eastAsia" w:ascii="Times New Roman" w:hAnsi="Times New Roman" w:eastAsia="宋体" w:cs="Times New Roman"/>
          <w:b/>
          <w:color w:val="000000"/>
          <w:szCs w:val="20"/>
          <w:lang w:val="en-US" w:eastAsia="zh-CN"/>
        </w:rPr>
        <w:t>立场观点方法</w:t>
      </w:r>
      <w:r>
        <w:rPr>
          <w:rFonts w:hint="eastAsia" w:ascii="Times New Roman" w:hAnsi="Times New Roman" w:eastAsia="宋体" w:cs="Times New Roman"/>
          <w:b/>
          <w:color w:val="000000"/>
          <w:szCs w:val="20"/>
        </w:rPr>
        <w:t>——关于</w:t>
      </w:r>
      <w:r>
        <w:rPr>
          <w:rFonts w:hint="eastAsia" w:ascii="Times New Roman" w:hAnsi="Times New Roman" w:eastAsia="宋体" w:cs="Times New Roman"/>
          <w:b/>
          <w:color w:val="000000"/>
          <w:szCs w:val="20"/>
          <w:lang w:val="en-US" w:eastAsia="zh-CN"/>
        </w:rPr>
        <w:t>习近平</w:t>
      </w:r>
      <w:r>
        <w:rPr>
          <w:rFonts w:hint="eastAsia" w:ascii="Times New Roman" w:hAnsi="Times New Roman" w:eastAsia="宋体" w:cs="Times New Roman"/>
          <w:b/>
          <w:color w:val="000000"/>
          <w:szCs w:val="20"/>
        </w:rPr>
        <w:t>新时代中国特色社会主义</w:t>
      </w:r>
      <w:r>
        <w:rPr>
          <w:rFonts w:hint="eastAsia" w:ascii="Times New Roman" w:hAnsi="Times New Roman" w:eastAsia="宋体" w:cs="Times New Roman"/>
          <w:b/>
          <w:color w:val="000000"/>
          <w:szCs w:val="20"/>
          <w:lang w:val="en-US" w:eastAsia="zh-CN"/>
        </w:rPr>
        <w:t>思想的世界观和方法论</w:t>
      </w:r>
    </w:p>
    <w:p>
      <w:pPr>
        <w:spacing w:line="360" w:lineRule="auto"/>
        <w:ind w:firstLine="840" w:firstLineChars="400"/>
        <w:rPr>
          <w:rFonts w:hint="eastAsia" w:ascii="Times New Roman" w:hAnsi="Times New Roman" w:eastAsia="宋体" w:cs="Times New Roman"/>
          <w:color w:val="000000"/>
          <w:szCs w:val="20"/>
          <w:lang w:eastAsia="zh-CN"/>
        </w:rPr>
      </w:pPr>
      <w:r>
        <w:rPr>
          <w:rFonts w:hint="eastAsia" w:ascii="Times New Roman" w:hAnsi="Times New Roman" w:eastAsia="宋体" w:cs="Times New Roman"/>
          <w:color w:val="000000"/>
          <w:szCs w:val="20"/>
          <w:lang w:val="en-US" w:eastAsia="zh-CN"/>
        </w:rPr>
        <w:t>1.</w:t>
      </w:r>
      <w:r>
        <w:rPr>
          <w:rFonts w:hint="eastAsia" w:ascii="Times New Roman" w:hAnsi="Times New Roman" w:eastAsia="宋体" w:cs="Times New Roman"/>
          <w:color w:val="000000"/>
          <w:szCs w:val="20"/>
        </w:rPr>
        <w:t>把马克思主义哲学作为看家本领</w:t>
      </w:r>
    </w:p>
    <w:p>
      <w:pPr>
        <w:spacing w:line="360" w:lineRule="auto"/>
        <w:ind w:firstLine="840" w:firstLineChars="400"/>
        <w:rPr>
          <w:rFonts w:hint="default"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2.贯彻党的实事求是思想路线</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3.坚持人民至上</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4.坚持自信自立</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5.坚持守正创新</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6.坚持问题导向</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7.坚持系统观念</w:t>
      </w:r>
    </w:p>
    <w:p>
      <w:pPr>
        <w:spacing w:line="360" w:lineRule="auto"/>
        <w:ind w:firstLine="840" w:firstLineChars="400"/>
        <w:rPr>
          <w:rFonts w:hint="eastAsia" w:ascii="Times New Roman" w:hAnsi="Times New Roman" w:eastAsia="宋体" w:cs="Times New Roman"/>
          <w:color w:val="000000"/>
          <w:szCs w:val="20"/>
          <w:lang w:val="en-US" w:eastAsia="zh-CN"/>
        </w:rPr>
      </w:pPr>
      <w:r>
        <w:rPr>
          <w:rFonts w:hint="eastAsia" w:ascii="Times New Roman" w:hAnsi="Times New Roman" w:eastAsia="宋体" w:cs="Times New Roman"/>
          <w:color w:val="000000"/>
          <w:szCs w:val="20"/>
          <w:lang w:val="en-US" w:eastAsia="zh-CN"/>
        </w:rPr>
        <w:t>8.坚持胸怀天下</w:t>
      </w:r>
    </w:p>
    <w:p>
      <w:pPr>
        <w:spacing w:line="360" w:lineRule="auto"/>
        <w:ind w:firstLine="422" w:firstLineChars="200"/>
        <w:rPr>
          <w:rFonts w:hint="eastAsia" w:ascii="Times New Roman" w:hAnsi="Times New Roman" w:eastAsia="宋体" w:cs="Times New Roman"/>
          <w:b/>
          <w:color w:val="000000"/>
          <w:szCs w:val="20"/>
          <w:lang w:val="en-US" w:eastAsia="zh-CN"/>
        </w:rPr>
      </w:pPr>
      <w:r>
        <w:rPr>
          <w:rFonts w:hint="eastAsia" w:ascii="Times New Roman" w:hAnsi="Times New Roman" w:eastAsia="宋体" w:cs="Times New Roman"/>
          <w:b/>
          <w:color w:val="000000"/>
          <w:szCs w:val="20"/>
          <w:lang w:val="en-US" w:eastAsia="zh-CN"/>
        </w:rPr>
        <w:t>深刻领悟“两个确立”的决定性意义  把学习贯彻习近平新时代中国特色社会主义思想不断引向深入</w:t>
      </w:r>
    </w:p>
    <w:p>
      <w:pPr>
        <w:spacing w:line="360" w:lineRule="auto"/>
        <w:rPr>
          <w:rFonts w:hint="eastAsia"/>
          <w:color w:val="000000"/>
          <w:sz w:val="24"/>
        </w:rPr>
      </w:pPr>
      <w:r>
        <w:rPr>
          <w:rFonts w:hint="eastAsia"/>
          <w:color w:val="000000"/>
          <w:sz w:val="24"/>
        </w:rPr>
        <w:t>三、试卷结构</w:t>
      </w:r>
    </w:p>
    <w:p>
      <w:pPr>
        <w:spacing w:line="360" w:lineRule="auto"/>
        <w:ind w:firstLine="420" w:firstLineChars="200"/>
        <w:rPr>
          <w:rFonts w:hint="eastAsia"/>
          <w:color w:val="000000"/>
        </w:rPr>
      </w:pPr>
      <w:r>
        <w:rPr>
          <w:rFonts w:hint="eastAsia"/>
          <w:color w:val="000000"/>
        </w:rPr>
        <w:t>1．考试时间：120分钟，满分：100分</w:t>
      </w:r>
    </w:p>
    <w:p>
      <w:pPr>
        <w:spacing w:line="360" w:lineRule="auto"/>
        <w:ind w:firstLine="420" w:firstLineChars="200"/>
        <w:rPr>
          <w:rFonts w:hint="eastAsia"/>
          <w:color w:val="000000"/>
        </w:rPr>
      </w:pPr>
      <w:r>
        <w:rPr>
          <w:rFonts w:hint="eastAsia"/>
          <w:color w:val="000000"/>
        </w:rPr>
        <w:t>2．题型结构</w:t>
      </w:r>
    </w:p>
    <w:p>
      <w:pPr>
        <w:spacing w:line="360" w:lineRule="auto"/>
        <w:ind w:firstLine="840" w:firstLineChars="400"/>
        <w:rPr>
          <w:rFonts w:hint="eastAsia"/>
          <w:color w:val="000000"/>
        </w:rPr>
      </w:pPr>
      <w:r>
        <w:rPr>
          <w:rFonts w:hint="eastAsia"/>
          <w:color w:val="000000"/>
        </w:rPr>
        <w:t>（1）简述题（每题12分，共60分）</w:t>
      </w:r>
    </w:p>
    <w:p>
      <w:pPr>
        <w:spacing w:line="360" w:lineRule="auto"/>
        <w:ind w:left="359" w:leftChars="171" w:firstLine="420" w:firstLineChars="200"/>
        <w:rPr>
          <w:rFonts w:hint="eastAsia"/>
          <w:color w:val="000000"/>
        </w:rPr>
      </w:pPr>
      <w:r>
        <w:rPr>
          <w:rFonts w:hint="eastAsia"/>
          <w:color w:val="000000"/>
        </w:rPr>
        <w:t>（2）论述题 （每题20分，共 40分）</w:t>
      </w:r>
    </w:p>
    <w:p>
      <w:pPr>
        <w:spacing w:line="360" w:lineRule="auto"/>
        <w:rPr>
          <w:rFonts w:hint="eastAsia"/>
          <w:color w:val="000000"/>
          <w:sz w:val="24"/>
        </w:rPr>
      </w:pPr>
      <w:r>
        <w:rPr>
          <w:rFonts w:hint="eastAsia"/>
          <w:color w:val="000000"/>
          <w:sz w:val="24"/>
        </w:rPr>
        <w:t>四、参考书目</w:t>
      </w:r>
    </w:p>
    <w:p>
      <w:pPr>
        <w:spacing w:line="360" w:lineRule="auto"/>
        <w:ind w:firstLine="420" w:firstLineChars="200"/>
        <w:rPr>
          <w:rFonts w:hint="eastAsia"/>
          <w:color w:val="000000"/>
          <w:lang w:eastAsia="zh-CN"/>
        </w:rPr>
      </w:pPr>
      <w:r>
        <w:rPr>
          <w:rFonts w:hint="eastAsia"/>
          <w:color w:val="000000"/>
        </w:rPr>
        <w:t>《习近平新时代中国特色社会主义思想学习纲要》，</w:t>
      </w:r>
      <w:r>
        <w:rPr>
          <w:rFonts w:hint="eastAsia"/>
          <w:color w:val="000000"/>
          <w:lang w:val="en-US" w:eastAsia="zh-CN"/>
        </w:rPr>
        <w:t>中共中央宣传部</w:t>
      </w:r>
      <w:r>
        <w:rPr>
          <w:rFonts w:hint="eastAsia"/>
          <w:color w:val="000000"/>
        </w:rPr>
        <w:t>，</w:t>
      </w:r>
      <w:r>
        <w:rPr>
          <w:rFonts w:hint="eastAsia"/>
          <w:color w:val="000000"/>
          <w:lang w:val="en-US" w:eastAsia="zh-CN"/>
        </w:rPr>
        <w:t>学习出版社、</w:t>
      </w:r>
      <w:r>
        <w:rPr>
          <w:rFonts w:hint="eastAsia"/>
          <w:color w:val="000000"/>
        </w:rPr>
        <w:t>人民出版社，20</w:t>
      </w:r>
      <w:r>
        <w:rPr>
          <w:rFonts w:hint="eastAsia"/>
          <w:color w:val="000000"/>
          <w:lang w:val="en-US" w:eastAsia="zh-CN"/>
        </w:rPr>
        <w:t>23</w:t>
      </w:r>
      <w:r>
        <w:rPr>
          <w:rFonts w:hint="eastAsia"/>
          <w:color w:val="000000"/>
        </w:rPr>
        <w:t>年版</w:t>
      </w:r>
      <w:r>
        <w:rPr>
          <w:rFonts w:hint="eastAsia"/>
          <w:color w:val="000000"/>
          <w:lang w:eastAsia="zh-CN"/>
        </w:rPr>
        <w:t>。</w:t>
      </w:r>
      <w:bookmarkStart w:id="0" w:name="_GoBack"/>
      <w:bookmarkEnd w:id="0"/>
    </w:p>
    <w:p>
      <w:pPr>
        <w:spacing w:line="360" w:lineRule="auto"/>
        <w:ind w:firstLine="840" w:firstLineChars="400"/>
        <w:rPr>
          <w:rFonts w:hint="eastAsia" w:ascii="Times New Roman" w:hAnsi="Times New Roman" w:eastAsia="宋体" w:cs="Times New Roman"/>
          <w:color w:val="000000"/>
          <w:szCs w:val="2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9934"/>
    <w:multiLevelType w:val="singleLevel"/>
    <w:tmpl w:val="9C8A993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MTg2ZmUwNThhZDhiMGIwNjNlODg5MTdkM2U1M2UifQ=="/>
  </w:docVars>
  <w:rsids>
    <w:rsidRoot w:val="3FE57A0B"/>
    <w:rsid w:val="00CC48C1"/>
    <w:rsid w:val="03B53130"/>
    <w:rsid w:val="08910537"/>
    <w:rsid w:val="10774FB2"/>
    <w:rsid w:val="110718ED"/>
    <w:rsid w:val="127A7D8A"/>
    <w:rsid w:val="218C1EC7"/>
    <w:rsid w:val="230411A2"/>
    <w:rsid w:val="27C810D8"/>
    <w:rsid w:val="2C4B3642"/>
    <w:rsid w:val="327519F5"/>
    <w:rsid w:val="3FE57A0B"/>
    <w:rsid w:val="40F30519"/>
    <w:rsid w:val="41F523D0"/>
    <w:rsid w:val="451D643E"/>
    <w:rsid w:val="5AE649CD"/>
    <w:rsid w:val="5DC664B8"/>
    <w:rsid w:val="5E995389"/>
    <w:rsid w:val="5F5E4A90"/>
    <w:rsid w:val="61C5434D"/>
    <w:rsid w:val="63501AA5"/>
    <w:rsid w:val="68A87AD8"/>
    <w:rsid w:val="6CA876FB"/>
    <w:rsid w:val="6DFA4F48"/>
    <w:rsid w:val="6E055F69"/>
    <w:rsid w:val="783D4DA9"/>
    <w:rsid w:val="79706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2666</Words>
  <Characters>2780</Characters>
  <Lines>0</Lines>
  <Paragraphs>0</Paragraphs>
  <TotalTime>23</TotalTime>
  <ScaleCrop>false</ScaleCrop>
  <LinksUpToDate>false</LinksUpToDate>
  <CharactersWithSpaces>2782</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2021-07-26T09:46:00Z</dcterms:created>
  <dc:creator>think</dc:creator>
  <cp:lastModifiedBy>巩克菊</cp:lastModifiedBy>
  <dcterms:modified xsi:type="dcterms:W3CDTF">2023-08-13T07:55:04Z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A59310A5ADDA4551B3A5F0096A4F39E9</vt:lpwstr>
  </property>
</Properties>
</file>