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74" w:firstLineChars="246"/>
        <w:rPr>
          <w:rFonts w:hint="eastAsia" w:ascii="Arial Narrow" w:hAnsi="Arial Narrow" w:eastAsia="黑体"/>
          <w:b/>
          <w:sz w:val="84"/>
          <w:szCs w:val="84"/>
        </w:rPr>
      </w:pPr>
      <w:bookmarkStart w:id="2" w:name="_GoBack"/>
      <w:bookmarkEnd w:id="2"/>
    </w:p>
    <w:p>
      <w:pPr>
        <w:spacing w:line="800" w:lineRule="exact"/>
        <w:ind w:firstLine="411" w:firstLineChars="196"/>
        <w:jc w:val="center"/>
        <w:rPr>
          <w:rFonts w:hint="eastAsia" w:ascii="Arial Narrow" w:hAnsi="Arial Narrow" w:eastAsia="黑体"/>
          <w:b/>
          <w:sz w:val="72"/>
          <w:szCs w:val="72"/>
        </w:rPr>
      </w:pPr>
      <w:r>
        <w:drawing>
          <wp:inline distT="0" distB="0" distL="114300" distR="114300">
            <wp:extent cx="2920365" cy="476250"/>
            <wp:effectExtent l="0" t="0" r="13335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800" w:lineRule="exact"/>
        <w:ind w:firstLine="2650" w:firstLineChars="550"/>
        <w:rPr>
          <w:rFonts w:hint="eastAsia"/>
          <w:b/>
          <w:sz w:val="48"/>
          <w:szCs w:val="48"/>
        </w:rPr>
      </w:pPr>
      <w:bookmarkStart w:id="0" w:name="OLE_LINK1"/>
      <w:r>
        <w:rPr>
          <w:rFonts w:hint="eastAsia"/>
          <w:b/>
          <w:sz w:val="48"/>
          <w:szCs w:val="48"/>
        </w:rPr>
        <w:t>硕士研究生招生考试</w:t>
      </w:r>
    </w:p>
    <w:p>
      <w:pPr>
        <w:spacing w:line="800" w:lineRule="exact"/>
        <w:ind w:firstLine="1827" w:firstLineChars="350"/>
        <w:rPr>
          <w:rFonts w:hint="eastAsia"/>
          <w:b/>
          <w:sz w:val="52"/>
          <w:szCs w:val="52"/>
        </w:rPr>
      </w:pPr>
      <w:bookmarkStart w:id="1" w:name="OLE_LINK2"/>
      <w:r>
        <w:rPr>
          <w:rFonts w:hint="eastAsia"/>
          <w:b/>
          <w:sz w:val="52"/>
          <w:szCs w:val="52"/>
        </w:rPr>
        <w:t>《综合英语》科目大纲</w:t>
      </w:r>
    </w:p>
    <w:bookmarkEnd w:id="0"/>
    <w:p>
      <w:pPr>
        <w:spacing w:line="800" w:lineRule="exact"/>
        <w:ind w:firstLine="3242" w:firstLineChars="897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（科目代码：841）</w:t>
      </w:r>
    </w:p>
    <w:bookmarkEnd w:id="1"/>
    <w:p>
      <w:pPr>
        <w:spacing w:line="800" w:lineRule="exact"/>
        <w:rPr>
          <w:rFonts w:hint="eastAsia"/>
          <w:b/>
          <w:sz w:val="32"/>
          <w:szCs w:val="32"/>
        </w:rPr>
      </w:pPr>
    </w:p>
    <w:p>
      <w:pPr>
        <w:spacing w:line="800" w:lineRule="exact"/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spacing w:line="1000" w:lineRule="exact"/>
        <w:rPr>
          <w:rFonts w:hint="eastAsia"/>
          <w:sz w:val="36"/>
          <w:szCs w:val="36"/>
        </w:rPr>
      </w:pPr>
    </w:p>
    <w:p>
      <w:pPr>
        <w:spacing w:line="1000" w:lineRule="exact"/>
        <w:ind w:firstLine="960" w:firstLine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学院名称（盖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章）：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外国语学院  </w:t>
      </w:r>
      <w:r>
        <w:rPr>
          <w:sz w:val="32"/>
          <w:szCs w:val="32"/>
          <w:u w:val="single"/>
        </w:rPr>
        <w:t xml:space="preserve">   </w:t>
      </w:r>
    </w:p>
    <w:p>
      <w:pPr>
        <w:spacing w:line="1000" w:lineRule="exact"/>
        <w:ind w:firstLine="960" w:firstLineChars="3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学院负责人（签字）：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</w:t>
      </w:r>
    </w:p>
    <w:p>
      <w:pPr>
        <w:spacing w:line="1000" w:lineRule="exact"/>
        <w:ind w:firstLine="960" w:firstLine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编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制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时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间 ：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202</w:t>
      </w:r>
      <w:r>
        <w:rPr>
          <w:sz w:val="32"/>
          <w:szCs w:val="32"/>
          <w:u w:val="single"/>
        </w:rPr>
        <w:t>3</w:t>
      </w:r>
      <w:r>
        <w:rPr>
          <w:rFonts w:hint="eastAsia"/>
          <w:sz w:val="32"/>
          <w:szCs w:val="32"/>
          <w:u w:val="single"/>
        </w:rPr>
        <w:t>年</w:t>
      </w:r>
      <w:r>
        <w:rPr>
          <w:sz w:val="32"/>
          <w:szCs w:val="32"/>
          <w:u w:val="single"/>
        </w:rPr>
        <w:t>6</w:t>
      </w:r>
      <w:r>
        <w:rPr>
          <w:rFonts w:hint="eastAsia"/>
          <w:sz w:val="32"/>
          <w:szCs w:val="32"/>
          <w:u w:val="single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>27日</w:t>
      </w:r>
      <w:r>
        <w:rPr>
          <w:sz w:val="32"/>
          <w:szCs w:val="32"/>
          <w:u w:val="single"/>
        </w:rPr>
        <w:t xml:space="preserve">   </w:t>
      </w:r>
    </w:p>
    <w:p>
      <w:pPr>
        <w:rPr>
          <w:rFonts w:hint="eastAsia"/>
          <w:b/>
          <w:sz w:val="32"/>
          <w:szCs w:val="32"/>
        </w:rPr>
      </w:pPr>
    </w:p>
    <w:p>
      <w:pPr>
        <w:ind w:firstLine="2393" w:firstLineChars="745"/>
        <w:rPr>
          <w:rFonts w:hint="eastAsia"/>
          <w:b/>
          <w:sz w:val="32"/>
          <w:szCs w:val="32"/>
        </w:rPr>
      </w:pPr>
    </w:p>
    <w:p>
      <w:pPr>
        <w:ind w:firstLine="2692" w:firstLineChars="745"/>
        <w:rPr>
          <w:rFonts w:hint="eastAsia"/>
          <w:b/>
          <w:sz w:val="36"/>
          <w:szCs w:val="36"/>
        </w:rPr>
      </w:pPr>
    </w:p>
    <w:p>
      <w:pPr>
        <w:spacing w:line="360" w:lineRule="auto"/>
        <w:ind w:firstLine="2692" w:firstLineChars="745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《综合英语》科目大纲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（科目代码：841）</w:t>
      </w:r>
    </w:p>
    <w:p>
      <w:pPr>
        <w:spacing w:line="360" w:lineRule="auto"/>
        <w:ind w:firstLine="2308" w:firstLineChars="1095"/>
        <w:rPr>
          <w:rFonts w:hint="eastAsia"/>
          <w:b/>
          <w:szCs w:val="21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考核要求</w:t>
      </w:r>
    </w:p>
    <w:p>
      <w:pPr>
        <w:widowControl/>
        <w:spacing w:line="360" w:lineRule="auto"/>
        <w:ind w:firstLine="420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宋体" w:hAnsi="宋体" w:cs="Arial"/>
          <w:color w:val="000000"/>
          <w:szCs w:val="21"/>
        </w:rPr>
        <w:t>《综合英语》</w:t>
      </w:r>
      <w:r>
        <w:rPr>
          <w:rFonts w:ascii="宋体" w:hAnsi="宋体" w:cs="Arial"/>
          <w:color w:val="000000"/>
          <w:szCs w:val="21"/>
        </w:rPr>
        <w:t>是一种测试应试者单项和综合语言能力的水平考试</w:t>
      </w:r>
      <w:r>
        <w:rPr>
          <w:rFonts w:hint="eastAsia" w:ascii="宋体" w:hAnsi="宋体" w:cs="Arial"/>
          <w:color w:val="000000"/>
          <w:szCs w:val="21"/>
        </w:rPr>
        <w:t>，重在考查考生是否具备一定的词汇量、是否具备</w:t>
      </w:r>
      <w:r>
        <w:rPr>
          <w:rFonts w:hint="eastAsia" w:ascii="宋体" w:hAnsi="宋体"/>
          <w:szCs w:val="21"/>
        </w:rPr>
        <w:t>词义辨析能力、分析释义能力、阅读理解能力、正确表达能力及综合分析能力等基本功，以全面了解考生对语言知识的理解、掌握及其综合语言技能。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考核评价目标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考查考生的英语语言知识和语言技能。其中语言知识方面主要考查考生的语法知识和英语词汇的掌握情况；语言技能方面主要通过阅读、翻译和写作等题型考查考生对英语语言知识的综合运用能力。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考核内容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第一部分　英语语言知识（50%）</w:t>
      </w:r>
    </w:p>
    <w:p>
      <w:pPr>
        <w:spacing w:line="360" w:lineRule="auto"/>
        <w:ind w:left="413" w:hanging="413" w:hangingChars="196"/>
        <w:rPr>
          <w:rFonts w:hint="eastAsia"/>
          <w:szCs w:val="21"/>
        </w:rPr>
      </w:pPr>
      <w:r>
        <w:rPr>
          <w:rFonts w:hint="eastAsia"/>
          <w:b/>
          <w:szCs w:val="21"/>
        </w:rPr>
        <w:t>一、</w:t>
      </w:r>
      <w:r>
        <w:rPr>
          <w:rFonts w:hint="eastAsia"/>
          <w:szCs w:val="21"/>
        </w:rPr>
        <w:t>语法和词汇（20%）：考查考生对英语基本语法、词汇及一些常用搭配的掌握情况，其中语法点包括时态、语态、虚拟语气、从句、特殊句型、结构及用法、句子的完整性及一致性等。</w:t>
      </w:r>
    </w:p>
    <w:p>
      <w:pPr>
        <w:spacing w:line="360" w:lineRule="auto"/>
        <w:ind w:left="409" w:hanging="409" w:hangingChars="195"/>
        <w:rPr>
          <w:rFonts w:hint="eastAsia"/>
          <w:szCs w:val="21"/>
        </w:rPr>
      </w:pPr>
      <w:r>
        <w:rPr>
          <w:rFonts w:hint="eastAsia"/>
          <w:szCs w:val="21"/>
        </w:rPr>
        <w:t>二、词组填空（10%）：考查考生对英语词汇及一些固定词组的掌握情况。</w:t>
      </w:r>
    </w:p>
    <w:p>
      <w:pPr>
        <w:spacing w:line="360" w:lineRule="auto"/>
        <w:ind w:left="424" w:hanging="424" w:hangingChars="202"/>
        <w:rPr>
          <w:rFonts w:hint="eastAsia"/>
          <w:szCs w:val="21"/>
        </w:rPr>
      </w:pPr>
      <w:r>
        <w:rPr>
          <w:rFonts w:hint="eastAsia"/>
          <w:szCs w:val="21"/>
        </w:rPr>
        <w:t>三、完型填空（20%）：考查考生对文本的综合理解能力和对篇章结构、语法和词汇知识的掌握情况。考核重点是语法、固定搭配、近义词辨析和逻辑关系等四大类。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第二部分　语言技能（100%）</w:t>
      </w:r>
    </w:p>
    <w:p>
      <w:pPr>
        <w:spacing w:line="360" w:lineRule="auto"/>
        <w:ind w:left="420" w:hanging="420" w:hangingChars="200"/>
        <w:rPr>
          <w:rFonts w:hint="eastAsia"/>
          <w:szCs w:val="21"/>
        </w:rPr>
      </w:pPr>
      <w:r>
        <w:rPr>
          <w:rFonts w:hint="eastAsia"/>
          <w:szCs w:val="21"/>
        </w:rPr>
        <w:t>一、阅读理解（50%）：对所读材料，考生应能1）理解主旨要义；2）理解文中的具体信息；3）理解文中的概念性含义；4）进行有关的判断、推理和引申；5）根据上下文推测生词的词义；6）理解文章的总体结构和上下文之间的关系；7）理解作者的意图、观点或态度；8）区分论点和论据。</w:t>
      </w:r>
    </w:p>
    <w:p>
      <w:pPr>
        <w:spacing w:line="360" w:lineRule="auto"/>
        <w:ind w:left="412" w:hanging="411" w:hangingChars="196"/>
        <w:rPr>
          <w:rFonts w:hint="eastAsia"/>
          <w:szCs w:val="21"/>
        </w:rPr>
      </w:pPr>
      <w:r>
        <w:rPr>
          <w:rFonts w:hint="eastAsia"/>
          <w:szCs w:val="21"/>
        </w:rPr>
        <w:t>二、翻译（30%）：由英译汉、汉译英两部分组成，考查考生对段落的正确理解及表达，考核重点包括译文准确性、行文流畅性、内容完整性。</w:t>
      </w:r>
    </w:p>
    <w:p>
      <w:pPr>
        <w:spacing w:line="360" w:lineRule="auto"/>
        <w:ind w:left="420" w:hanging="420" w:hangingChars="200"/>
        <w:rPr>
          <w:rFonts w:hint="eastAsia"/>
          <w:szCs w:val="21"/>
        </w:rPr>
      </w:pPr>
      <w:r>
        <w:rPr>
          <w:rFonts w:hint="eastAsia"/>
          <w:szCs w:val="21"/>
        </w:rPr>
        <w:t>三、写作（20%）：考查考生的书面表达能力，要求考生在写作中使用丰富的语法结构和词汇，语言自然流畅，语法错误极少，能有效地采用多种衔接手段，文字连贯，层次清晰。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参考书目</w:t>
      </w:r>
    </w:p>
    <w:p>
      <w:pPr>
        <w:spacing w:line="360" w:lineRule="auto"/>
        <w:jc w:val="left"/>
        <w:rPr>
          <w:color w:val="000000"/>
        </w:rPr>
      </w:pPr>
      <w:r>
        <w:rPr>
          <w:rFonts w:hint="eastAsia"/>
          <w:color w:val="000000"/>
        </w:rPr>
        <w:t>1、《新视野大学英语》1—4册，外语教学与研究出版社（2008年版）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color w:val="000000"/>
        </w:rPr>
        <w:t>2、《全新大学英语》1—4册，上海外语教育出版社（2010年版）</w:t>
      </w:r>
    </w:p>
    <w:sectPr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11C96"/>
    <w:multiLevelType w:val="multilevel"/>
    <w:tmpl w:val="56011C96"/>
    <w:lvl w:ilvl="0" w:tentative="0">
      <w:start w:val="1"/>
      <w:numFmt w:val="japaneseCounting"/>
      <w:lvlText w:val="%1、"/>
      <w:lvlJc w:val="left"/>
      <w:pPr>
        <w:tabs>
          <w:tab w:val="left" w:pos="3756"/>
        </w:tabs>
        <w:ind w:left="3756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3876"/>
        </w:tabs>
        <w:ind w:left="3876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4296"/>
        </w:tabs>
        <w:ind w:left="4296" w:hanging="420"/>
      </w:pPr>
    </w:lvl>
    <w:lvl w:ilvl="3" w:tentative="0">
      <w:start w:val="1"/>
      <w:numFmt w:val="decimal"/>
      <w:lvlText w:val="%4."/>
      <w:lvlJc w:val="left"/>
      <w:pPr>
        <w:tabs>
          <w:tab w:val="left" w:pos="4716"/>
        </w:tabs>
        <w:ind w:left="4716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5136"/>
        </w:tabs>
        <w:ind w:left="5136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5556"/>
        </w:tabs>
        <w:ind w:left="5556" w:hanging="420"/>
      </w:pPr>
    </w:lvl>
    <w:lvl w:ilvl="6" w:tentative="0">
      <w:start w:val="1"/>
      <w:numFmt w:val="decimal"/>
      <w:lvlText w:val="%7."/>
      <w:lvlJc w:val="left"/>
      <w:pPr>
        <w:tabs>
          <w:tab w:val="left" w:pos="5976"/>
        </w:tabs>
        <w:ind w:left="5976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6396"/>
        </w:tabs>
        <w:ind w:left="6396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6816"/>
        </w:tabs>
        <w:ind w:left="68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6A4FFB"/>
    <w:rsid w:val="00112912"/>
    <w:rsid w:val="00136C80"/>
    <w:rsid w:val="00182BC7"/>
    <w:rsid w:val="001F7858"/>
    <w:rsid w:val="00205C59"/>
    <w:rsid w:val="00270058"/>
    <w:rsid w:val="002949E7"/>
    <w:rsid w:val="0029622F"/>
    <w:rsid w:val="002C6F49"/>
    <w:rsid w:val="00442ABA"/>
    <w:rsid w:val="004A7DD9"/>
    <w:rsid w:val="004F1E81"/>
    <w:rsid w:val="004F7F38"/>
    <w:rsid w:val="00532AF9"/>
    <w:rsid w:val="00567AAE"/>
    <w:rsid w:val="00574128"/>
    <w:rsid w:val="00593201"/>
    <w:rsid w:val="005B473B"/>
    <w:rsid w:val="006A4FFB"/>
    <w:rsid w:val="00707EBC"/>
    <w:rsid w:val="00712DB1"/>
    <w:rsid w:val="00720596"/>
    <w:rsid w:val="007452C9"/>
    <w:rsid w:val="008B0D71"/>
    <w:rsid w:val="00905619"/>
    <w:rsid w:val="00985D10"/>
    <w:rsid w:val="009E052B"/>
    <w:rsid w:val="009E2389"/>
    <w:rsid w:val="00A54494"/>
    <w:rsid w:val="00AD1EA0"/>
    <w:rsid w:val="00C01B37"/>
    <w:rsid w:val="00CB0525"/>
    <w:rsid w:val="00D87C94"/>
    <w:rsid w:val="00DF2215"/>
    <w:rsid w:val="00DF3063"/>
    <w:rsid w:val="00E10A4C"/>
    <w:rsid w:val="00F34BEA"/>
    <w:rsid w:val="00F75684"/>
    <w:rsid w:val="00FA17E8"/>
    <w:rsid w:val="00FF713A"/>
    <w:rsid w:val="0519672F"/>
    <w:rsid w:val="060B2DDC"/>
    <w:rsid w:val="075E0584"/>
    <w:rsid w:val="0A6477CF"/>
    <w:rsid w:val="29D46397"/>
    <w:rsid w:val="2B9B69A9"/>
    <w:rsid w:val="3B323179"/>
    <w:rsid w:val="3DC517D0"/>
    <w:rsid w:val="3E4D748B"/>
    <w:rsid w:val="3E665E7D"/>
    <w:rsid w:val="499D6917"/>
    <w:rsid w:val="4F881967"/>
    <w:rsid w:val="5AE340C4"/>
    <w:rsid w:val="68C95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841</Words>
  <Characters>871</Characters>
  <Lines>6</Lines>
  <Paragraphs>1</Paragraphs>
  <TotalTime>0</TotalTime>
  <ScaleCrop>false</ScaleCrop>
  <LinksUpToDate>false</LinksUpToDate>
  <CharactersWithSpaces>926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2011-01-10T06:32:00Z</dcterms:created>
  <dc:creator>user</dc:creator>
  <cp:lastModifiedBy>vertesyuan</cp:lastModifiedBy>
  <cp:lastPrinted>2011-06-27T03:28:00Z</cp:lastPrinted>
  <dcterms:modified xsi:type="dcterms:W3CDTF">2023-12-06T01:42:10Z</dcterms:modified>
  <dc:title>西 北 师 范 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7582BC43A99B43A89A241138F4FD2C63_13</vt:lpwstr>
  </property>
</Properties>
</file>