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0" w:lineRule="exact"/>
        <w:ind w:firstLine="480" w:firstLineChars="200"/>
        <w:jc w:val="left"/>
        <w:rPr>
          <w:rFonts w:hint="eastAsia" w:ascii="宋体" w:hAnsi="宋体"/>
          <w:sz w:val="24"/>
        </w:rPr>
      </w:pPr>
      <w:bookmarkStart w:id="0" w:name="_GoBack"/>
      <w:bookmarkEnd w:id="0"/>
      <w:r>
        <w:rPr>
          <w:rFonts w:hint="eastAsia" w:ascii="宋体" w:hAnsi="宋体"/>
          <w:sz w:val="24"/>
        </w:rPr>
        <w:t xml:space="preserve"> </w:t>
      </w:r>
    </w:p>
    <w:p>
      <w:pPr>
        <w:widowControl/>
        <w:spacing w:line="460" w:lineRule="exact"/>
        <w:jc w:val="left"/>
        <w:rPr>
          <w:rFonts w:hint="eastAsia" w:ascii="宋体" w:hAnsi="宋体"/>
          <w:sz w:val="24"/>
        </w:rPr>
      </w:pPr>
      <w:r>
        <w:rPr>
          <w:rFonts w:hint="eastAsia" w:ascii="宋体" w:hAnsi="宋体"/>
          <w:sz w:val="24"/>
        </w:rPr>
        <w:t>附件二</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《西方</w:t>
      </w:r>
      <w:r>
        <w:rPr>
          <w:rFonts w:hint="eastAsia" w:ascii="黑体" w:hAnsi="宋体" w:eastAsia="黑体"/>
          <w:b/>
          <w:sz w:val="52"/>
          <w:szCs w:val="52"/>
        </w:rPr>
        <w:t>社会学思想史</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(科目代码：916)</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2023年</w:t>
      </w:r>
      <w:r>
        <w:rPr>
          <w:rFonts w:ascii="仿宋_GB2312" w:hAnsi="宋体" w:eastAsia="仿宋_GB2312"/>
          <w:sz w:val="32"/>
          <w:szCs w:val="32"/>
          <w:u w:val="single"/>
        </w:rPr>
        <w:t>6</w:t>
      </w:r>
      <w:r>
        <w:rPr>
          <w:rFonts w:hint="eastAsia" w:ascii="仿宋_GB2312" w:hAnsi="宋体" w:eastAsia="仿宋_GB2312"/>
          <w:sz w:val="32"/>
          <w:szCs w:val="32"/>
          <w:u w:val="single"/>
        </w:rPr>
        <w:t xml:space="preserve">月13日           </w:t>
      </w:r>
    </w:p>
    <w:p>
      <w:pPr>
        <w:widowControl/>
        <w:spacing w:line="800" w:lineRule="exact"/>
        <w:ind w:firstLine="480" w:firstLineChars="200"/>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center"/>
        <w:rPr>
          <w:rFonts w:hint="eastAsia" w:ascii="黑体" w:hAnsi="宋体" w:eastAsia="黑体"/>
          <w:b/>
          <w:sz w:val="24"/>
        </w:rPr>
      </w:pPr>
      <w:r>
        <w:rPr>
          <w:rFonts w:hint="eastAsia" w:ascii="黑体" w:hAnsi="宋体" w:eastAsia="黑体"/>
          <w:b/>
          <w:sz w:val="24"/>
        </w:rPr>
        <w:t>《西方社会学思想史》科目大纲</w:t>
      </w:r>
    </w:p>
    <w:p>
      <w:pPr>
        <w:widowControl/>
        <w:spacing w:line="360" w:lineRule="auto"/>
        <w:jc w:val="center"/>
        <w:rPr>
          <w:rFonts w:hint="eastAsia" w:ascii="黑体" w:hAnsi="宋体" w:eastAsia="黑体"/>
          <w:b/>
          <w:sz w:val="24"/>
        </w:rPr>
      </w:pPr>
      <w:r>
        <w:rPr>
          <w:rFonts w:hint="eastAsia" w:ascii="黑体" w:hAnsi="宋体" w:eastAsia="黑体"/>
          <w:b/>
          <w:sz w:val="24"/>
        </w:rPr>
        <w:t xml:space="preserve"> (科目代码：916)</w:t>
      </w:r>
    </w:p>
    <w:p>
      <w:pPr>
        <w:widowControl/>
        <w:spacing w:line="520" w:lineRule="exact"/>
        <w:ind w:firstLine="3660" w:firstLineChars="1519"/>
        <w:rPr>
          <w:rFonts w:hint="eastAsia" w:ascii="仿宋_GB2312" w:hAnsi="宋体" w:eastAsia="仿宋_GB2312"/>
          <w:b/>
          <w:color w:val="000000"/>
          <w:sz w:val="24"/>
        </w:rPr>
      </w:pPr>
      <w:r>
        <w:rPr>
          <w:rFonts w:hint="eastAsia" w:ascii="仿宋_GB2312" w:hAnsi="宋体" w:eastAsia="仿宋_GB2312"/>
          <w:b/>
          <w:color w:val="000000"/>
          <w:sz w:val="24"/>
        </w:rPr>
        <w:t>一、考核要求</w:t>
      </w:r>
    </w:p>
    <w:p>
      <w:pPr>
        <w:widowControl/>
        <w:snapToGrid w:val="0"/>
        <w:spacing w:line="360" w:lineRule="auto"/>
        <w:ind w:firstLine="525" w:firstLineChars="250"/>
        <w:jc w:val="left"/>
        <w:rPr>
          <w:rFonts w:hint="eastAsia" w:ascii="宋体" w:hAnsi="宋体"/>
          <w:snapToGrid w:val="0"/>
          <w:color w:val="000000"/>
          <w:sz w:val="24"/>
        </w:rPr>
      </w:pPr>
      <w:r>
        <w:rPr>
          <w:rFonts w:hint="eastAsia" w:ascii="宋体" w:hAnsi="宋体"/>
          <w:snapToGrid w:val="0"/>
          <w:color w:val="000000"/>
          <w:szCs w:val="21"/>
        </w:rPr>
        <w:t>西方社会学思想是指欧美地区发达市场经济国家中流行的社会学理论。本课程介绍西方社会学思想发展的历史和代表人物的观点，评述近现代代以来主要的社会学理论。这些理论观点，在一定程度上反映了西方社会的实际情况，是我们了解西方社会的窗口。</w:t>
      </w:r>
      <w:r>
        <w:rPr>
          <w:rFonts w:ascii="宋体" w:hAnsi="宋体" w:cs="宋体"/>
          <w:color w:val="000000"/>
          <w:kern w:val="0"/>
          <w:szCs w:val="21"/>
        </w:rPr>
        <w:t>通过本门课程的学习，</w:t>
      </w:r>
      <w:r>
        <w:rPr>
          <w:rFonts w:hint="eastAsia" w:ascii="宋体" w:hAnsi="宋体" w:cs="宋体"/>
          <w:color w:val="000000"/>
          <w:kern w:val="0"/>
          <w:szCs w:val="21"/>
        </w:rPr>
        <w:t>要求</w:t>
      </w:r>
      <w:r>
        <w:rPr>
          <w:rFonts w:ascii="宋体" w:hAnsi="宋体" w:cs="宋体"/>
          <w:color w:val="000000"/>
          <w:kern w:val="0"/>
          <w:szCs w:val="21"/>
        </w:rPr>
        <w:t>学生了解</w:t>
      </w:r>
      <w:r>
        <w:rPr>
          <w:rFonts w:hint="eastAsia" w:ascii="宋体" w:hAnsi="宋体" w:cs="宋体"/>
          <w:color w:val="000000"/>
          <w:kern w:val="0"/>
          <w:szCs w:val="21"/>
        </w:rPr>
        <w:t>西方</w:t>
      </w:r>
      <w:r>
        <w:rPr>
          <w:rFonts w:ascii="宋体" w:hAnsi="宋体" w:cs="宋体"/>
          <w:color w:val="000000"/>
          <w:kern w:val="0"/>
          <w:szCs w:val="21"/>
        </w:rPr>
        <w:t>社会学发展简史；</w:t>
      </w:r>
      <w:r>
        <w:rPr>
          <w:rFonts w:hint="eastAsia" w:ascii="宋体" w:hAnsi="宋体" w:cs="宋体"/>
          <w:color w:val="000000"/>
          <w:kern w:val="0"/>
          <w:szCs w:val="21"/>
        </w:rPr>
        <w:t>掌握西方</w:t>
      </w:r>
      <w:r>
        <w:rPr>
          <w:rFonts w:ascii="宋体" w:hAnsi="宋体" w:cs="宋体"/>
          <w:color w:val="000000"/>
          <w:kern w:val="0"/>
          <w:szCs w:val="21"/>
        </w:rPr>
        <w:t>社会学</w:t>
      </w:r>
      <w:r>
        <w:rPr>
          <w:rFonts w:hint="eastAsia" w:ascii="宋体" w:hAnsi="宋体" w:cs="宋体"/>
          <w:color w:val="000000"/>
          <w:kern w:val="0"/>
          <w:szCs w:val="21"/>
        </w:rPr>
        <w:t>思想</w:t>
      </w:r>
      <w:r>
        <w:rPr>
          <w:rFonts w:ascii="宋体" w:hAnsi="宋体" w:cs="宋体"/>
          <w:color w:val="000000"/>
          <w:kern w:val="0"/>
          <w:szCs w:val="21"/>
        </w:rPr>
        <w:t>的基本</w:t>
      </w:r>
      <w:r>
        <w:rPr>
          <w:rFonts w:hint="eastAsia" w:ascii="宋体" w:hAnsi="宋体" w:cs="宋体"/>
          <w:color w:val="000000"/>
          <w:kern w:val="0"/>
          <w:szCs w:val="21"/>
        </w:rPr>
        <w:t>概念、</w:t>
      </w:r>
      <w:r>
        <w:rPr>
          <w:rFonts w:ascii="宋体" w:hAnsi="宋体" w:cs="宋体"/>
          <w:color w:val="000000"/>
          <w:kern w:val="0"/>
          <w:szCs w:val="21"/>
        </w:rPr>
        <w:t>知识</w:t>
      </w:r>
      <w:r>
        <w:rPr>
          <w:rFonts w:hint="eastAsia" w:ascii="宋体" w:hAnsi="宋体" w:cs="宋体"/>
          <w:color w:val="000000"/>
          <w:kern w:val="0"/>
          <w:szCs w:val="21"/>
        </w:rPr>
        <w:t>和</w:t>
      </w:r>
      <w:r>
        <w:rPr>
          <w:rFonts w:ascii="宋体" w:hAnsi="宋体" w:cs="宋体"/>
          <w:color w:val="000000"/>
          <w:kern w:val="0"/>
          <w:szCs w:val="21"/>
        </w:rPr>
        <w:t>理论</w:t>
      </w:r>
      <w:r>
        <w:rPr>
          <w:rFonts w:hint="eastAsia" w:ascii="宋体" w:hAnsi="宋体" w:cs="宋体"/>
          <w:color w:val="000000"/>
          <w:kern w:val="0"/>
          <w:szCs w:val="21"/>
        </w:rPr>
        <w:t>，</w:t>
      </w:r>
      <w:r>
        <w:rPr>
          <w:rFonts w:ascii="宋体" w:hAnsi="宋体" w:cs="宋体"/>
          <w:color w:val="000000"/>
          <w:kern w:val="0"/>
          <w:szCs w:val="21"/>
        </w:rPr>
        <w:t>为</w:t>
      </w:r>
      <w:r>
        <w:rPr>
          <w:rFonts w:hint="eastAsia" w:ascii="宋体" w:hAnsi="宋体" w:cs="宋体"/>
          <w:color w:val="000000"/>
          <w:kern w:val="0"/>
          <w:szCs w:val="21"/>
        </w:rPr>
        <w:t>学习</w:t>
      </w:r>
      <w:r>
        <w:rPr>
          <w:rFonts w:ascii="宋体" w:hAnsi="宋体" w:cs="宋体"/>
          <w:color w:val="000000"/>
          <w:kern w:val="0"/>
          <w:szCs w:val="21"/>
        </w:rPr>
        <w:t>社会学各分支学科奠定基础。</w:t>
      </w:r>
    </w:p>
    <w:p>
      <w:pPr>
        <w:widowControl/>
        <w:spacing w:line="520" w:lineRule="exact"/>
        <w:ind w:firstLine="3660" w:firstLineChars="1519"/>
        <w:rPr>
          <w:rFonts w:hint="eastAsia" w:ascii="仿宋_GB2312" w:hAnsi="宋体" w:eastAsia="仿宋_GB2312"/>
          <w:b/>
          <w:color w:val="000000"/>
          <w:sz w:val="24"/>
        </w:rPr>
      </w:pPr>
      <w:r>
        <w:rPr>
          <w:rFonts w:hint="eastAsia" w:ascii="仿宋_GB2312" w:hAnsi="宋体" w:eastAsia="仿宋_GB2312"/>
          <w:b/>
          <w:color w:val="000000"/>
          <w:sz w:val="24"/>
        </w:rPr>
        <w:t>二、考核评价目标</w:t>
      </w:r>
    </w:p>
    <w:p>
      <w:pPr>
        <w:adjustRightInd w:val="0"/>
        <w:snapToGrid w:val="0"/>
        <w:spacing w:line="360" w:lineRule="auto"/>
        <w:ind w:firstLine="420" w:firstLineChars="200"/>
        <w:rPr>
          <w:rFonts w:hint="eastAsia" w:ascii="宋体" w:hAnsi="宋体"/>
          <w:color w:val="000000"/>
          <w:szCs w:val="21"/>
        </w:rPr>
      </w:pPr>
      <w:r>
        <w:rPr>
          <w:rFonts w:hint="eastAsia" w:ascii="宋体" w:hAnsi="宋体"/>
          <w:szCs w:val="21"/>
        </w:rPr>
        <w:t>了解西方社会学理论发展的几个基本阶段以及不同历史时期的主要理论流派、代表人物及其主要的理论精髓，熟悉</w:t>
      </w:r>
      <w:r>
        <w:rPr>
          <w:rFonts w:hint="eastAsia"/>
          <w:szCs w:val="21"/>
        </w:rPr>
        <w:t>西方社会学理论的发展演进脉络与日新月异的人类社会的关系</w:t>
      </w:r>
      <w:r>
        <w:rPr>
          <w:rFonts w:hint="eastAsia" w:ascii="宋体" w:hAnsi="宋体" w:cs="宋体"/>
          <w:color w:val="000000"/>
          <w:kern w:val="0"/>
          <w:szCs w:val="21"/>
        </w:rPr>
        <w:t>，形成比较完整的社会学知识体系。</w:t>
      </w:r>
      <w:r>
        <w:rPr>
          <w:rFonts w:ascii="宋体" w:hAnsi="宋体" w:cs="宋体"/>
          <w:color w:val="000000"/>
          <w:kern w:val="0"/>
          <w:szCs w:val="21"/>
        </w:rPr>
        <w:t>掌握</w:t>
      </w:r>
      <w:r>
        <w:rPr>
          <w:rFonts w:hint="eastAsia" w:ascii="宋体" w:hAnsi="宋体" w:cs="宋体"/>
          <w:color w:val="000000"/>
          <w:kern w:val="0"/>
          <w:szCs w:val="21"/>
        </w:rPr>
        <w:t>西方社会</w:t>
      </w:r>
      <w:r>
        <w:rPr>
          <w:rFonts w:ascii="宋体" w:hAnsi="宋体" w:cs="宋体"/>
          <w:color w:val="000000"/>
          <w:kern w:val="0"/>
          <w:szCs w:val="21"/>
        </w:rPr>
        <w:t>学的基本理论</w:t>
      </w:r>
      <w:r>
        <w:rPr>
          <w:rFonts w:hint="eastAsia" w:ascii="宋体" w:hAnsi="宋体" w:cs="宋体"/>
          <w:color w:val="000000"/>
          <w:kern w:val="0"/>
          <w:szCs w:val="21"/>
        </w:rPr>
        <w:t>和方法</w:t>
      </w:r>
      <w:r>
        <w:rPr>
          <w:rFonts w:ascii="宋体" w:hAnsi="宋体" w:cs="宋体"/>
          <w:color w:val="000000"/>
          <w:kern w:val="0"/>
          <w:szCs w:val="21"/>
        </w:rPr>
        <w:t>，</w:t>
      </w:r>
      <w:r>
        <w:rPr>
          <w:rFonts w:hint="eastAsia" w:ascii="宋体" w:hAnsi="宋体" w:cs="宋体"/>
          <w:color w:val="000000"/>
          <w:kern w:val="0"/>
          <w:szCs w:val="21"/>
        </w:rPr>
        <w:t>并能运用相关理论和方法思考、分析和解决相关社会问题。</w:t>
      </w:r>
    </w:p>
    <w:p>
      <w:pPr>
        <w:widowControl/>
        <w:spacing w:line="520" w:lineRule="exact"/>
        <w:ind w:firstLine="3660" w:firstLineChars="1519"/>
        <w:rPr>
          <w:rFonts w:hint="eastAsia" w:ascii="仿宋_GB2312" w:hAnsi="宋体" w:eastAsia="仿宋_GB2312"/>
          <w:b/>
          <w:color w:val="000000"/>
          <w:sz w:val="24"/>
        </w:rPr>
      </w:pPr>
      <w:r>
        <w:rPr>
          <w:rFonts w:hint="eastAsia" w:ascii="仿宋_GB2312" w:hAnsi="宋体" w:eastAsia="仿宋_GB2312"/>
          <w:b/>
          <w:color w:val="000000"/>
          <w:sz w:val="24"/>
        </w:rPr>
        <w:t>三、考核内容</w:t>
      </w:r>
    </w:p>
    <w:p>
      <w:pPr>
        <w:spacing w:line="400" w:lineRule="exact"/>
        <w:rPr>
          <w:rFonts w:hint="eastAsia"/>
          <w:snapToGrid w:val="0"/>
        </w:rPr>
      </w:pPr>
    </w:p>
    <w:p>
      <w:pPr>
        <w:spacing w:line="360" w:lineRule="exact"/>
        <w:ind w:left="955" w:leftChars="305" w:hanging="315" w:hangingChars="150"/>
        <w:rPr>
          <w:rFonts w:hint="eastAsia"/>
        </w:rPr>
      </w:pPr>
      <w:r>
        <w:t>绪论：西方社会学理论的产生与发展</w:t>
      </w:r>
    </w:p>
    <w:p>
      <w:pPr>
        <w:spacing w:line="360" w:lineRule="exact"/>
        <w:ind w:left="955" w:leftChars="405" w:hanging="105" w:hangingChars="50"/>
        <w:rPr>
          <w:rFonts w:hint="eastAsia"/>
        </w:rPr>
      </w:pPr>
      <w:r>
        <w:t>第一节 促进西方社会学理论产生与发展的知识力</w:t>
      </w:r>
    </w:p>
    <w:p>
      <w:pPr>
        <w:spacing w:line="360" w:lineRule="exact"/>
        <w:ind w:left="955" w:leftChars="405" w:hanging="105" w:hangingChars="50"/>
        <w:rPr>
          <w:rFonts w:hint="eastAsia"/>
        </w:rPr>
      </w:pPr>
      <w:r>
        <w:t>第二节 西方社会学理论发展的历史传统</w:t>
      </w:r>
    </w:p>
    <w:p>
      <w:pPr>
        <w:spacing w:line="360" w:lineRule="exact"/>
        <w:ind w:left="955" w:leftChars="405" w:hanging="105" w:hangingChars="50"/>
        <w:rPr>
          <w:rFonts w:hint="eastAsia"/>
        </w:rPr>
      </w:pPr>
      <w:r>
        <w:t>第三节 20世纪80年代以来西方社会学理论发展的特点</w:t>
      </w:r>
    </w:p>
    <w:p>
      <w:pPr>
        <w:spacing w:line="360" w:lineRule="exact"/>
        <w:ind w:left="630" w:leftChars="300"/>
        <w:rPr>
          <w:rFonts w:hint="eastAsia"/>
        </w:rPr>
      </w:pPr>
      <w:r>
        <w:t>第一章 实证主义社会学的创始人</w:t>
      </w:r>
    </w:p>
    <w:p>
      <w:pPr>
        <w:spacing w:line="360" w:lineRule="exact"/>
        <w:ind w:left="630" w:leftChars="300"/>
        <w:rPr>
          <w:rFonts w:hint="eastAsia"/>
        </w:rPr>
      </w:pPr>
      <w:r>
        <w:rPr>
          <w:rFonts w:hint="eastAsia"/>
        </w:rPr>
        <w:t xml:space="preserve">  </w:t>
      </w:r>
      <w:r>
        <w:t>第一节 孔德的实证主义社会学</w:t>
      </w:r>
    </w:p>
    <w:p>
      <w:pPr>
        <w:spacing w:line="360" w:lineRule="exact"/>
        <w:ind w:left="630" w:leftChars="300"/>
        <w:rPr>
          <w:rFonts w:hint="eastAsia"/>
        </w:rPr>
      </w:pPr>
      <w:r>
        <w:rPr>
          <w:rFonts w:hint="eastAsia"/>
        </w:rPr>
        <w:t xml:space="preserve">  </w:t>
      </w:r>
      <w:r>
        <w:t>第二节 斯宾塞的社会进化论</w:t>
      </w:r>
    </w:p>
    <w:p>
      <w:pPr>
        <w:spacing w:line="360" w:lineRule="exact"/>
        <w:ind w:left="630" w:leftChars="300"/>
        <w:rPr>
          <w:rFonts w:hint="eastAsia"/>
        </w:rPr>
      </w:pPr>
      <w:r>
        <w:t>第二章 涂尔干的社会学理论</w:t>
      </w:r>
    </w:p>
    <w:p>
      <w:pPr>
        <w:spacing w:line="360" w:lineRule="exact"/>
        <w:ind w:left="630" w:leftChars="300"/>
        <w:rPr>
          <w:rFonts w:hint="eastAsia"/>
        </w:rPr>
      </w:pPr>
      <w:r>
        <w:rPr>
          <w:rFonts w:hint="eastAsia"/>
        </w:rPr>
        <w:t xml:space="preserve">  </w:t>
      </w:r>
      <w:r>
        <w:t>第一节 社会学研究的方法</w:t>
      </w:r>
    </w:p>
    <w:p>
      <w:pPr>
        <w:spacing w:line="360" w:lineRule="exact"/>
        <w:ind w:left="630" w:leftChars="300"/>
        <w:rPr>
          <w:rFonts w:hint="eastAsia"/>
        </w:rPr>
      </w:pPr>
      <w:r>
        <w:rPr>
          <w:rFonts w:hint="eastAsia"/>
        </w:rPr>
        <w:t xml:space="preserve">  </w:t>
      </w:r>
      <w:r>
        <w:t>第二节 社会团结和社会分工论</w:t>
      </w:r>
    </w:p>
    <w:p>
      <w:pPr>
        <w:spacing w:line="360" w:lineRule="exact"/>
        <w:ind w:left="630" w:leftChars="300"/>
        <w:rPr>
          <w:rFonts w:hint="eastAsia"/>
        </w:rPr>
      </w:pPr>
      <w:r>
        <w:rPr>
          <w:rFonts w:hint="eastAsia"/>
        </w:rPr>
        <w:t xml:space="preserve">  </w:t>
      </w:r>
      <w:r>
        <w:t>第三节 自杀论</w:t>
      </w:r>
      <w:r>
        <w:br w:type="textWrapping"/>
      </w:r>
      <w:r>
        <w:rPr>
          <w:rFonts w:hint="eastAsia"/>
        </w:rPr>
        <w:t xml:space="preserve">  </w:t>
      </w:r>
      <w:r>
        <w:t>第四节 宗教和知识社会学</w:t>
      </w:r>
    </w:p>
    <w:p>
      <w:pPr>
        <w:spacing w:line="360" w:lineRule="exact"/>
        <w:ind w:left="630" w:leftChars="300"/>
        <w:rPr>
          <w:rFonts w:hint="eastAsia"/>
        </w:rPr>
      </w:pPr>
      <w:r>
        <w:t>第三章 社会学古典时期的理解问题</w:t>
      </w:r>
    </w:p>
    <w:p>
      <w:pPr>
        <w:spacing w:line="360" w:lineRule="exact"/>
        <w:ind w:left="630" w:leftChars="300"/>
        <w:rPr>
          <w:rFonts w:hint="eastAsia"/>
        </w:rPr>
      </w:pPr>
      <w:r>
        <w:rPr>
          <w:rFonts w:hint="eastAsia"/>
        </w:rPr>
        <w:t xml:space="preserve">  </w:t>
      </w:r>
      <w:r>
        <w:t>第一节 理解问题的起源：古典解释学</w:t>
      </w:r>
    </w:p>
    <w:p>
      <w:pPr>
        <w:spacing w:line="360" w:lineRule="exact"/>
        <w:ind w:left="630" w:leftChars="300"/>
        <w:rPr>
          <w:rFonts w:hint="eastAsia"/>
        </w:rPr>
      </w:pPr>
      <w:r>
        <w:rPr>
          <w:rFonts w:hint="eastAsia"/>
        </w:rPr>
        <w:t xml:space="preserve">  </w:t>
      </w:r>
      <w:r>
        <w:t>第二节 狄尔泰：精神科学的“理解”方法</w:t>
      </w:r>
    </w:p>
    <w:p>
      <w:pPr>
        <w:spacing w:line="360" w:lineRule="exact"/>
        <w:ind w:left="630" w:leftChars="300"/>
        <w:rPr>
          <w:rFonts w:hint="eastAsia"/>
        </w:rPr>
      </w:pPr>
      <w:r>
        <w:rPr>
          <w:rFonts w:hint="eastAsia"/>
        </w:rPr>
        <w:t xml:space="preserve">  </w:t>
      </w:r>
      <w:r>
        <w:t>第三节 李凯尔特论历史的文化科学</w:t>
      </w:r>
    </w:p>
    <w:p>
      <w:pPr>
        <w:spacing w:line="360" w:lineRule="exact"/>
        <w:ind w:left="630" w:leftChars="300"/>
        <w:rPr>
          <w:rFonts w:hint="eastAsia"/>
        </w:rPr>
      </w:pPr>
      <w:r>
        <w:t>第四章 西美尔的社会学理论</w:t>
      </w:r>
    </w:p>
    <w:p>
      <w:pPr>
        <w:spacing w:line="360" w:lineRule="exact"/>
        <w:ind w:left="630" w:leftChars="300"/>
        <w:rPr>
          <w:rFonts w:hint="eastAsia"/>
        </w:rPr>
      </w:pPr>
      <w:r>
        <w:rPr>
          <w:rFonts w:hint="eastAsia"/>
        </w:rPr>
        <w:t xml:space="preserve">  </w:t>
      </w:r>
      <w:r>
        <w:t>第一节 社会学的对象与问题领域</w:t>
      </w:r>
    </w:p>
    <w:p>
      <w:pPr>
        <w:spacing w:line="360" w:lineRule="exact"/>
        <w:ind w:left="630" w:leftChars="300"/>
        <w:rPr>
          <w:rFonts w:hint="eastAsia"/>
        </w:rPr>
      </w:pPr>
      <w:r>
        <w:rPr>
          <w:rFonts w:hint="eastAsia"/>
        </w:rPr>
        <w:t xml:space="preserve">  </w:t>
      </w:r>
      <w:r>
        <w:t>第二节 形式社会学</w:t>
      </w:r>
    </w:p>
    <w:p>
      <w:pPr>
        <w:spacing w:line="360" w:lineRule="exact"/>
        <w:ind w:left="630" w:leftChars="300"/>
        <w:rPr>
          <w:rFonts w:hint="eastAsia"/>
        </w:rPr>
      </w:pPr>
      <w:r>
        <w:rPr>
          <w:rFonts w:hint="eastAsia"/>
        </w:rPr>
        <w:t xml:space="preserve">  </w:t>
      </w:r>
      <w:r>
        <w:t>第三节 文化社会学</w:t>
      </w:r>
    </w:p>
    <w:p>
      <w:pPr>
        <w:spacing w:line="360" w:lineRule="exact"/>
        <w:ind w:left="630" w:leftChars="300"/>
        <w:rPr>
          <w:rFonts w:hint="eastAsia"/>
        </w:rPr>
      </w:pPr>
      <w:r>
        <w:t>第五章 韦伯的理解社会学</w:t>
      </w:r>
    </w:p>
    <w:p>
      <w:pPr>
        <w:spacing w:line="360" w:lineRule="exact"/>
        <w:ind w:left="630" w:leftChars="300"/>
        <w:rPr>
          <w:rFonts w:hint="eastAsia"/>
        </w:rPr>
      </w:pPr>
      <w:r>
        <w:rPr>
          <w:rFonts w:hint="eastAsia"/>
        </w:rPr>
        <w:t xml:space="preserve">  </w:t>
      </w:r>
      <w:r>
        <w:t>第一节 社会学的方法论</w:t>
      </w:r>
    </w:p>
    <w:p>
      <w:pPr>
        <w:spacing w:line="360" w:lineRule="exact"/>
        <w:ind w:left="630" w:leftChars="300"/>
        <w:rPr>
          <w:rFonts w:hint="eastAsia"/>
        </w:rPr>
      </w:pPr>
      <w:r>
        <w:rPr>
          <w:rFonts w:hint="eastAsia"/>
        </w:rPr>
        <w:t xml:space="preserve">  </w:t>
      </w:r>
      <w:r>
        <w:t>第二节 社会行动与理性化过程</w:t>
      </w:r>
    </w:p>
    <w:p>
      <w:pPr>
        <w:spacing w:line="360" w:lineRule="exact"/>
        <w:ind w:left="630" w:leftChars="300"/>
        <w:rPr>
          <w:rFonts w:hint="eastAsia"/>
        </w:rPr>
      </w:pPr>
      <w:r>
        <w:rPr>
          <w:rFonts w:hint="eastAsia"/>
        </w:rPr>
        <w:t xml:space="preserve">  </w:t>
      </w:r>
      <w:r>
        <w:t>第三节 合法统治与科层制</w:t>
      </w:r>
    </w:p>
    <w:p>
      <w:pPr>
        <w:spacing w:line="360" w:lineRule="exact"/>
        <w:ind w:left="630" w:leftChars="300"/>
        <w:rPr>
          <w:rFonts w:hint="eastAsia"/>
        </w:rPr>
      </w:pPr>
      <w:r>
        <w:rPr>
          <w:rFonts w:hint="eastAsia"/>
        </w:rPr>
        <w:t xml:space="preserve">  </w:t>
      </w:r>
      <w:r>
        <w:t>第四节 新教伦理与资本主义精神</w:t>
      </w:r>
    </w:p>
    <w:p>
      <w:pPr>
        <w:spacing w:line="360" w:lineRule="exact"/>
        <w:ind w:left="630" w:leftChars="300"/>
        <w:rPr>
          <w:rFonts w:hint="eastAsia"/>
        </w:rPr>
      </w:pPr>
      <w:r>
        <w:t>第七章 功能主义理论</w:t>
      </w:r>
    </w:p>
    <w:p>
      <w:pPr>
        <w:spacing w:line="360" w:lineRule="exact"/>
        <w:ind w:left="630" w:leftChars="300" w:firstLine="210" w:firstLineChars="100"/>
        <w:rPr>
          <w:rFonts w:hint="eastAsia"/>
        </w:rPr>
      </w:pPr>
      <w:r>
        <w:t>第一节 理论来源</w:t>
      </w:r>
    </w:p>
    <w:p>
      <w:pPr>
        <w:spacing w:line="360" w:lineRule="exact"/>
        <w:ind w:left="630" w:leftChars="300" w:firstLine="210" w:firstLineChars="100"/>
        <w:rPr>
          <w:rFonts w:hint="eastAsia"/>
        </w:rPr>
      </w:pPr>
      <w:r>
        <w:t>第二节 帕森斯的抽象功能主义</w:t>
      </w:r>
    </w:p>
    <w:p>
      <w:pPr>
        <w:spacing w:line="360" w:lineRule="exact"/>
        <w:ind w:left="630" w:leftChars="300" w:firstLine="210" w:firstLineChars="100"/>
        <w:rPr>
          <w:rFonts w:hint="eastAsia"/>
        </w:rPr>
      </w:pPr>
      <w:r>
        <w:t>第三节 默顿的经验功能主义</w:t>
      </w:r>
    </w:p>
    <w:p>
      <w:pPr>
        <w:spacing w:line="360" w:lineRule="exact"/>
        <w:ind w:left="630" w:leftChars="300" w:firstLine="210" w:firstLineChars="100"/>
        <w:rPr>
          <w:rFonts w:hint="eastAsia"/>
        </w:rPr>
      </w:pPr>
      <w:r>
        <w:t>第八章 社会冲突论</w:t>
      </w:r>
    </w:p>
    <w:p>
      <w:pPr>
        <w:spacing w:line="360" w:lineRule="exact"/>
        <w:ind w:left="630" w:leftChars="300" w:firstLine="210" w:firstLineChars="100"/>
        <w:rPr>
          <w:rFonts w:hint="eastAsia"/>
        </w:rPr>
      </w:pPr>
      <w:r>
        <w:t>第一节 社会冲突论的历史背景和思想渊源</w:t>
      </w:r>
    </w:p>
    <w:p>
      <w:pPr>
        <w:spacing w:line="360" w:lineRule="exact"/>
        <w:ind w:left="630" w:leftChars="300" w:firstLine="210" w:firstLineChars="100"/>
        <w:rPr>
          <w:rFonts w:hint="eastAsia"/>
        </w:rPr>
      </w:pPr>
      <w:r>
        <w:t>第二节 达伦多夫的辩证冲突论</w:t>
      </w:r>
    </w:p>
    <w:p>
      <w:pPr>
        <w:spacing w:line="360" w:lineRule="exact"/>
        <w:ind w:left="630" w:leftChars="300" w:firstLine="210" w:firstLineChars="100"/>
        <w:rPr>
          <w:rFonts w:hint="eastAsia"/>
        </w:rPr>
      </w:pPr>
      <w:r>
        <w:t>第三节 科塞的冲突理论</w:t>
      </w:r>
    </w:p>
    <w:p>
      <w:pPr>
        <w:spacing w:line="360" w:lineRule="exact"/>
        <w:ind w:left="630" w:leftChars="300"/>
        <w:rPr>
          <w:rFonts w:hint="eastAsia"/>
        </w:rPr>
      </w:pPr>
      <w:r>
        <w:t>第九章 社会交换理论</w:t>
      </w:r>
    </w:p>
    <w:p>
      <w:pPr>
        <w:spacing w:line="360" w:lineRule="exact"/>
        <w:ind w:left="630" w:leftChars="300" w:firstLine="210" w:firstLineChars="100"/>
        <w:rPr>
          <w:rFonts w:hint="eastAsia"/>
        </w:rPr>
      </w:pPr>
      <w:r>
        <w:t>第一节 社会交换理论的思想来源</w:t>
      </w:r>
    </w:p>
    <w:p>
      <w:pPr>
        <w:spacing w:line="360" w:lineRule="exact"/>
        <w:ind w:left="630" w:leftChars="300" w:firstLine="210" w:firstLineChars="100"/>
        <w:rPr>
          <w:rFonts w:hint="eastAsia"/>
        </w:rPr>
      </w:pPr>
      <w:r>
        <w:t>第二节 霍曼斯的行为主义交换论</w:t>
      </w:r>
    </w:p>
    <w:p>
      <w:pPr>
        <w:spacing w:line="360" w:lineRule="exact"/>
        <w:ind w:left="630" w:leftChars="300" w:firstLine="210" w:firstLineChars="100"/>
        <w:rPr>
          <w:rFonts w:hint="eastAsia"/>
        </w:rPr>
      </w:pPr>
      <w:r>
        <w:t>第三节 布劳的结构交换论</w:t>
      </w:r>
    </w:p>
    <w:p>
      <w:pPr>
        <w:spacing w:line="360" w:lineRule="exact"/>
        <w:ind w:left="630" w:leftChars="300" w:firstLine="210" w:firstLineChars="100"/>
        <w:rPr>
          <w:rFonts w:hint="eastAsia"/>
        </w:rPr>
      </w:pPr>
      <w:r>
        <w:t>第四节 爱默森的社会交换网络分析</w:t>
      </w:r>
    </w:p>
    <w:p>
      <w:pPr>
        <w:spacing w:line="360" w:lineRule="exact"/>
        <w:ind w:firstLine="630" w:firstLineChars="300"/>
        <w:rPr>
          <w:rFonts w:hint="eastAsia"/>
        </w:rPr>
      </w:pPr>
      <w:r>
        <w:t>第十章 符号互动论</w:t>
      </w:r>
    </w:p>
    <w:p>
      <w:pPr>
        <w:spacing w:line="360" w:lineRule="exact"/>
        <w:ind w:left="630" w:leftChars="300" w:firstLine="210" w:firstLineChars="100"/>
        <w:rPr>
          <w:rFonts w:hint="eastAsia"/>
        </w:rPr>
      </w:pPr>
      <w:r>
        <w:t>第一节 米德与符号互动论的起源</w:t>
      </w:r>
    </w:p>
    <w:p>
      <w:pPr>
        <w:spacing w:line="360" w:lineRule="exact"/>
        <w:ind w:left="630" w:leftChars="300" w:firstLine="210" w:firstLineChars="100"/>
        <w:rPr>
          <w:rFonts w:hint="eastAsia"/>
        </w:rPr>
      </w:pPr>
      <w:r>
        <w:t>第二节 布鲁默与符号互动论的发展</w:t>
      </w:r>
    </w:p>
    <w:p>
      <w:pPr>
        <w:spacing w:line="360" w:lineRule="exact"/>
        <w:ind w:left="630" w:leftChars="300" w:firstLine="210" w:firstLineChars="100"/>
        <w:rPr>
          <w:rFonts w:hint="eastAsia"/>
        </w:rPr>
      </w:pPr>
      <w:r>
        <w:t>第三节 戈夫曼的拟剧理论</w:t>
      </w:r>
    </w:p>
    <w:p>
      <w:pPr>
        <w:spacing w:line="360" w:lineRule="exact"/>
        <w:ind w:firstLine="630" w:firstLineChars="300"/>
        <w:rPr>
          <w:rFonts w:hint="eastAsia"/>
        </w:rPr>
      </w:pPr>
      <w:r>
        <w:t>第十一章 舒茨的现象学社会学</w:t>
      </w:r>
    </w:p>
    <w:p>
      <w:pPr>
        <w:spacing w:line="360" w:lineRule="exact"/>
        <w:ind w:left="630" w:leftChars="300" w:firstLine="210" w:firstLineChars="100"/>
        <w:rPr>
          <w:rFonts w:hint="eastAsia"/>
        </w:rPr>
      </w:pPr>
      <w:r>
        <w:t>第一节 舒茨现象学社会学思想的多重来源</w:t>
      </w:r>
    </w:p>
    <w:p>
      <w:pPr>
        <w:spacing w:line="360" w:lineRule="exact"/>
        <w:ind w:left="630" w:leftChars="300" w:firstLine="210" w:firstLineChars="100"/>
        <w:rPr>
          <w:rFonts w:hint="eastAsia"/>
        </w:rPr>
      </w:pPr>
      <w:r>
        <w:t>第二节 舒茨现象学社会学理论的构成</w:t>
      </w:r>
    </w:p>
    <w:p>
      <w:pPr>
        <w:spacing w:line="360" w:lineRule="exact"/>
        <w:ind w:left="630" w:leftChars="300" w:firstLine="210" w:firstLineChars="100"/>
        <w:rPr>
          <w:rFonts w:hint="eastAsia"/>
        </w:rPr>
      </w:pPr>
      <w:r>
        <w:t>第三节 舒茨现象学社会学应用理论的构成</w:t>
      </w:r>
    </w:p>
    <w:p>
      <w:pPr>
        <w:spacing w:line="360" w:lineRule="exact"/>
        <w:ind w:left="630" w:leftChars="300" w:firstLine="210" w:firstLineChars="100"/>
        <w:rPr>
          <w:rFonts w:hint="eastAsia"/>
        </w:rPr>
      </w:pPr>
      <w:r>
        <w:t>第四节 舒茨的社会科学方法论</w:t>
      </w:r>
    </w:p>
    <w:p>
      <w:pPr>
        <w:spacing w:line="360" w:lineRule="exact"/>
        <w:ind w:left="630" w:leftChars="300" w:firstLine="210" w:firstLineChars="100"/>
        <w:rPr>
          <w:rFonts w:hint="eastAsia"/>
        </w:rPr>
      </w:pPr>
      <w:r>
        <w:t>第五节 舒茨的贡献</w:t>
      </w:r>
    </w:p>
    <w:p>
      <w:pPr>
        <w:spacing w:line="360" w:lineRule="exact"/>
        <w:ind w:left="630" w:leftChars="300"/>
        <w:rPr>
          <w:rFonts w:hint="eastAsia"/>
        </w:rPr>
      </w:pPr>
      <w:r>
        <w:t>第十二章 常人方法论</w:t>
      </w:r>
    </w:p>
    <w:p>
      <w:pPr>
        <w:spacing w:line="360" w:lineRule="exact"/>
        <w:ind w:left="630" w:leftChars="300" w:firstLine="210" w:firstLineChars="100"/>
        <w:rPr>
          <w:rFonts w:hint="eastAsia"/>
        </w:rPr>
      </w:pPr>
      <w:r>
        <w:t>第一节 常人方法论的理论背景</w:t>
      </w:r>
    </w:p>
    <w:p>
      <w:pPr>
        <w:spacing w:line="360" w:lineRule="exact"/>
        <w:ind w:left="630" w:leftChars="300" w:firstLine="210" w:firstLineChars="100"/>
        <w:rPr>
          <w:rFonts w:hint="eastAsia"/>
        </w:rPr>
      </w:pPr>
      <w:r>
        <w:t>第二节 常人方法论的基本思想</w:t>
      </w:r>
    </w:p>
    <w:p>
      <w:pPr>
        <w:spacing w:line="360" w:lineRule="exact"/>
        <w:ind w:left="630" w:leftChars="300" w:firstLine="210" w:firstLineChars="100"/>
        <w:rPr>
          <w:rFonts w:hint="eastAsia"/>
        </w:rPr>
      </w:pPr>
      <w:r>
        <w:t>第三节 常人方法论的发展和影响</w:t>
      </w:r>
    </w:p>
    <w:p>
      <w:pPr>
        <w:spacing w:line="360" w:lineRule="exact"/>
        <w:ind w:firstLine="630" w:firstLineChars="300"/>
        <w:rPr>
          <w:rFonts w:hint="eastAsia"/>
        </w:rPr>
      </w:pPr>
      <w:r>
        <w:t>第十三章 新功能主义</w:t>
      </w:r>
    </w:p>
    <w:p>
      <w:pPr>
        <w:spacing w:line="360" w:lineRule="exact"/>
        <w:ind w:firstLine="840" w:firstLineChars="400"/>
        <w:rPr>
          <w:rFonts w:hint="eastAsia"/>
        </w:rPr>
      </w:pPr>
      <w:r>
        <w:t>第一节 新功能主义及其特征</w:t>
      </w:r>
    </w:p>
    <w:p>
      <w:pPr>
        <w:spacing w:line="360" w:lineRule="exact"/>
        <w:ind w:firstLine="840" w:firstLineChars="400"/>
        <w:rPr>
          <w:rFonts w:hint="eastAsia"/>
        </w:rPr>
      </w:pPr>
      <w:r>
        <w:t>第二节 亚历山大的新功能主义</w:t>
      </w:r>
    </w:p>
    <w:p>
      <w:pPr>
        <w:spacing w:line="360" w:lineRule="exact"/>
        <w:ind w:firstLine="840" w:firstLineChars="400"/>
        <w:rPr>
          <w:rFonts w:hint="eastAsia"/>
        </w:rPr>
      </w:pPr>
      <w:r>
        <w:t>第三节 卢曼的系统功能主义</w:t>
      </w:r>
    </w:p>
    <w:p>
      <w:pPr>
        <w:spacing w:line="360" w:lineRule="exact"/>
        <w:ind w:firstLine="630" w:firstLineChars="300"/>
        <w:rPr>
          <w:rFonts w:hint="eastAsia"/>
        </w:rPr>
      </w:pPr>
      <w:r>
        <w:t>第十四章 哈贝马斯的沟通行动理论</w:t>
      </w:r>
    </w:p>
    <w:p>
      <w:pPr>
        <w:spacing w:line="360" w:lineRule="exact"/>
        <w:ind w:firstLine="840" w:firstLineChars="400"/>
        <w:rPr>
          <w:rFonts w:hint="eastAsia"/>
        </w:rPr>
      </w:pPr>
      <w:r>
        <w:t>第一节 沟通行动理论的出发点：社会理性化的困境</w:t>
      </w:r>
    </w:p>
    <w:p>
      <w:pPr>
        <w:spacing w:line="360" w:lineRule="exact"/>
        <w:ind w:firstLine="840" w:firstLineChars="400"/>
        <w:rPr>
          <w:rFonts w:hint="eastAsia"/>
        </w:rPr>
      </w:pPr>
      <w:r>
        <w:t>第二节 沟通行动与沟通合理性</w:t>
      </w:r>
    </w:p>
    <w:p>
      <w:pPr>
        <w:spacing w:line="360" w:lineRule="exact"/>
        <w:ind w:firstLine="840" w:firstLineChars="400"/>
        <w:rPr>
          <w:rFonts w:hint="eastAsia"/>
        </w:rPr>
      </w:pPr>
      <w:r>
        <w:t>第三节 生活世界、系统与社会理性化</w:t>
      </w:r>
    </w:p>
    <w:p>
      <w:pPr>
        <w:spacing w:line="360" w:lineRule="exact"/>
        <w:ind w:firstLine="630" w:firstLineChars="300"/>
        <w:rPr>
          <w:rFonts w:hint="eastAsia"/>
        </w:rPr>
      </w:pPr>
      <w:r>
        <w:t>第十五章 吉登斯的结构化理论</w:t>
      </w:r>
    </w:p>
    <w:p>
      <w:pPr>
        <w:spacing w:line="360" w:lineRule="exact"/>
        <w:ind w:firstLine="840" w:firstLineChars="400"/>
        <w:rPr>
          <w:rFonts w:hint="eastAsia"/>
        </w:rPr>
      </w:pPr>
      <w:r>
        <w:t xml:space="preserve">第一节 </w:t>
      </w:r>
      <w:r>
        <w:rPr>
          <w:rFonts w:hint="eastAsia"/>
        </w:rPr>
        <w:t>“</w:t>
      </w:r>
      <w:r>
        <w:t>双重解释学</w:t>
      </w:r>
      <w:r>
        <w:rPr>
          <w:rFonts w:hint="eastAsia"/>
        </w:rPr>
        <w:t>”</w:t>
      </w:r>
      <w:r>
        <w:t>与结构化理论</w:t>
      </w:r>
    </w:p>
    <w:p>
      <w:pPr>
        <w:spacing w:line="360" w:lineRule="exact"/>
        <w:ind w:firstLine="840" w:firstLineChars="400"/>
        <w:rPr>
          <w:rFonts w:hint="eastAsia"/>
        </w:rPr>
      </w:pPr>
      <w:r>
        <w:t>第二节 对现代性的分析</w:t>
      </w:r>
    </w:p>
    <w:p>
      <w:pPr>
        <w:spacing w:line="360" w:lineRule="exact"/>
        <w:ind w:firstLine="840" w:firstLineChars="400"/>
        <w:rPr>
          <w:rFonts w:hint="eastAsia"/>
        </w:rPr>
      </w:pPr>
      <w:r>
        <w:t>第三节 全球化：现代性制度的延伸过程</w:t>
      </w:r>
    </w:p>
    <w:p>
      <w:pPr>
        <w:spacing w:line="360" w:lineRule="exact"/>
        <w:ind w:firstLine="630" w:firstLineChars="300"/>
        <w:rPr>
          <w:rFonts w:hint="eastAsia"/>
        </w:rPr>
      </w:pPr>
      <w:r>
        <w:t>第十六章 布迪厄的实践社会学理论</w:t>
      </w:r>
    </w:p>
    <w:p>
      <w:pPr>
        <w:spacing w:line="360" w:lineRule="exact"/>
        <w:ind w:firstLine="840" w:firstLineChars="400"/>
        <w:rPr>
          <w:rFonts w:hint="eastAsia"/>
        </w:rPr>
      </w:pPr>
      <w:r>
        <w:t>第一节 布迪厄思想的主要来源</w:t>
      </w:r>
    </w:p>
    <w:p>
      <w:pPr>
        <w:spacing w:line="360" w:lineRule="exact"/>
        <w:ind w:firstLine="840" w:firstLineChars="400"/>
        <w:rPr>
          <w:rFonts w:hint="eastAsia"/>
        </w:rPr>
      </w:pPr>
      <w:r>
        <w:t>第二节 实践、惯习与实践逻辑</w:t>
      </w:r>
    </w:p>
    <w:p>
      <w:pPr>
        <w:spacing w:line="360" w:lineRule="exact"/>
        <w:ind w:firstLine="840" w:firstLineChars="400"/>
        <w:rPr>
          <w:rFonts w:hint="eastAsia"/>
        </w:rPr>
      </w:pPr>
      <w:r>
        <w:t>第三节 场域、资本与权力</w:t>
      </w:r>
    </w:p>
    <w:p>
      <w:pPr>
        <w:spacing w:line="360" w:lineRule="exact"/>
        <w:ind w:firstLine="840" w:firstLineChars="400"/>
        <w:rPr>
          <w:rFonts w:hint="eastAsia"/>
        </w:rPr>
      </w:pPr>
      <w:r>
        <w:t>第四节 反思社会学思想</w:t>
      </w:r>
    </w:p>
    <w:p>
      <w:pPr>
        <w:spacing w:line="360" w:lineRule="exact"/>
        <w:ind w:firstLine="630" w:firstLineChars="300"/>
        <w:rPr>
          <w:rFonts w:hint="eastAsia"/>
        </w:rPr>
      </w:pPr>
      <w:r>
        <w:t>第十七章 理性选择理论</w:t>
      </w:r>
    </w:p>
    <w:p>
      <w:pPr>
        <w:spacing w:line="360" w:lineRule="exact"/>
        <w:ind w:firstLine="840" w:firstLineChars="400"/>
        <w:rPr>
          <w:rFonts w:hint="eastAsia"/>
        </w:rPr>
      </w:pPr>
      <w:r>
        <w:t>第一节 理性选择理论概述</w:t>
      </w:r>
    </w:p>
    <w:p>
      <w:pPr>
        <w:spacing w:line="360" w:lineRule="exact"/>
        <w:ind w:firstLine="840" w:firstLineChars="400"/>
        <w:rPr>
          <w:rFonts w:hint="eastAsia"/>
        </w:rPr>
      </w:pPr>
      <w:r>
        <w:t>第二节 科尔曼的理性选择论观点</w:t>
      </w:r>
    </w:p>
    <w:p>
      <w:pPr>
        <w:spacing w:line="360" w:lineRule="exact"/>
        <w:ind w:firstLine="840" w:firstLineChars="400"/>
        <w:rPr>
          <w:rFonts w:hint="eastAsia"/>
        </w:rPr>
      </w:pPr>
      <w:r>
        <w:t>第三节 其他社会学家的理性选择论观点</w:t>
      </w:r>
    </w:p>
    <w:p>
      <w:pPr>
        <w:spacing w:line="360" w:lineRule="exact"/>
        <w:ind w:firstLine="630" w:firstLineChars="300"/>
        <w:rPr>
          <w:rFonts w:hint="eastAsia"/>
        </w:rPr>
      </w:pPr>
      <w:r>
        <w:t>第十八章 柯林斯的互动仪式链理论</w:t>
      </w:r>
    </w:p>
    <w:p>
      <w:pPr>
        <w:spacing w:line="360" w:lineRule="exact"/>
        <w:ind w:firstLine="840" w:firstLineChars="400"/>
        <w:rPr>
          <w:rFonts w:hint="eastAsia"/>
        </w:rPr>
      </w:pPr>
      <w:r>
        <w:t>第一节 宏观社会学的微观基础</w:t>
      </w:r>
    </w:p>
    <w:p>
      <w:pPr>
        <w:spacing w:line="360" w:lineRule="exact"/>
        <w:ind w:firstLine="840" w:firstLineChars="400"/>
        <w:rPr>
          <w:rFonts w:hint="eastAsia"/>
        </w:rPr>
      </w:pPr>
      <w:r>
        <w:t>第二节 冲突社会学观点</w:t>
      </w:r>
    </w:p>
    <w:p>
      <w:pPr>
        <w:spacing w:line="360" w:lineRule="exact"/>
        <w:ind w:firstLine="840" w:firstLineChars="400"/>
        <w:rPr>
          <w:rFonts w:hint="eastAsia"/>
        </w:rPr>
      </w:pPr>
      <w:r>
        <w:t>第三节 互动仪式链理论</w:t>
      </w:r>
    </w:p>
    <w:p>
      <w:pPr>
        <w:spacing w:line="360" w:lineRule="exact"/>
        <w:ind w:firstLine="630" w:firstLineChars="300"/>
        <w:rPr>
          <w:rFonts w:hint="eastAsia"/>
        </w:rPr>
      </w:pPr>
      <w:r>
        <w:t>第十九章 后现代主义社会理论与后现代主义社会学</w:t>
      </w:r>
    </w:p>
    <w:p>
      <w:pPr>
        <w:spacing w:line="360" w:lineRule="exact"/>
        <w:ind w:firstLine="840" w:firstLineChars="400"/>
        <w:rPr>
          <w:rFonts w:hint="eastAsia"/>
        </w:rPr>
      </w:pPr>
      <w:r>
        <w:t>第一节 后现代主义简介</w:t>
      </w:r>
    </w:p>
    <w:p>
      <w:pPr>
        <w:spacing w:line="360" w:lineRule="exact"/>
        <w:ind w:firstLine="840" w:firstLineChars="400"/>
        <w:rPr>
          <w:rFonts w:hint="eastAsia"/>
        </w:rPr>
      </w:pPr>
      <w:r>
        <w:t>第二节 后现代主义社会理论</w:t>
      </w:r>
    </w:p>
    <w:p>
      <w:pPr>
        <w:spacing w:line="360" w:lineRule="exact"/>
        <w:ind w:firstLine="840" w:firstLineChars="400"/>
        <w:rPr>
          <w:rFonts w:hint="eastAsia"/>
        </w:rPr>
      </w:pPr>
      <w:r>
        <w:t>第三节 后现代主义社会学</w:t>
      </w:r>
    </w:p>
    <w:p>
      <w:pPr>
        <w:spacing w:line="360" w:lineRule="exact"/>
        <w:ind w:firstLine="630" w:firstLineChars="300"/>
        <w:rPr>
          <w:rFonts w:hint="eastAsia"/>
        </w:rPr>
      </w:pPr>
      <w:r>
        <w:t>第二十章 当代西方社会学理论关注的新问题</w:t>
      </w:r>
    </w:p>
    <w:p>
      <w:pPr>
        <w:spacing w:line="360" w:lineRule="exact"/>
        <w:ind w:firstLine="840" w:firstLineChars="400"/>
        <w:rPr>
          <w:rFonts w:hint="eastAsia"/>
        </w:rPr>
      </w:pPr>
      <w:r>
        <w:t>第一节 女性主义问题</w:t>
      </w:r>
    </w:p>
    <w:p>
      <w:pPr>
        <w:spacing w:line="360" w:lineRule="exact"/>
        <w:ind w:firstLine="840" w:firstLineChars="400"/>
        <w:rPr>
          <w:rFonts w:hint="eastAsia"/>
        </w:rPr>
      </w:pPr>
      <w:r>
        <w:t>第二节 社会行动中的情感问题</w:t>
      </w:r>
    </w:p>
    <w:p>
      <w:pPr>
        <w:spacing w:line="360" w:lineRule="exact"/>
        <w:ind w:firstLine="840" w:firstLineChars="400"/>
        <w:rPr>
          <w:rFonts w:hint="eastAsia"/>
        </w:rPr>
      </w:pPr>
      <w:r>
        <w:t>第三节 现代社会的风险问题</w:t>
      </w:r>
    </w:p>
    <w:p>
      <w:pPr>
        <w:spacing w:line="360" w:lineRule="exact"/>
        <w:ind w:firstLine="840" w:firstLineChars="400"/>
        <w:rPr>
          <w:rFonts w:hint="eastAsia"/>
        </w:rPr>
      </w:pPr>
      <w:r>
        <w:t>第四节 社会网络研究</w:t>
      </w:r>
    </w:p>
    <w:p>
      <w:pPr>
        <w:spacing w:line="360" w:lineRule="exact"/>
        <w:ind w:firstLine="840" w:firstLineChars="400"/>
        <w:rPr>
          <w:rFonts w:hint="eastAsia"/>
        </w:rPr>
      </w:pPr>
      <w:r>
        <w:t xml:space="preserve">第五节 </w:t>
      </w:r>
      <w:r>
        <w:rPr>
          <w:rFonts w:hint="eastAsia"/>
        </w:rPr>
        <w:t>“</w:t>
      </w:r>
      <w:r>
        <w:t>身体</w:t>
      </w:r>
      <w:r>
        <w:rPr>
          <w:rFonts w:hint="eastAsia"/>
        </w:rPr>
        <w:t>”</w:t>
      </w:r>
      <w:r>
        <w:t>的社会学研究一身体社会学</w:t>
      </w:r>
    </w:p>
    <w:p>
      <w:pPr>
        <w:spacing w:line="360" w:lineRule="exact"/>
        <w:ind w:firstLine="840" w:firstLineChars="400"/>
        <w:rPr>
          <w:rFonts w:hint="eastAsia"/>
        </w:rPr>
      </w:pPr>
    </w:p>
    <w:p>
      <w:pPr>
        <w:spacing w:line="360" w:lineRule="exact"/>
        <w:ind w:firstLine="840" w:firstLineChars="400"/>
        <w:rPr>
          <w:rFonts w:hint="eastAsia" w:ascii="宋体" w:hAnsi="宋体"/>
          <w:snapToGrid w:val="0"/>
          <w:szCs w:val="21"/>
        </w:rPr>
      </w:pPr>
      <w:r>
        <w:rPr>
          <w:rFonts w:hint="eastAsia" w:ascii="宋体" w:hAnsi="宋体" w:cs="宋体"/>
          <w:kern w:val="0"/>
          <w:szCs w:val="21"/>
        </w:rPr>
        <w:t>参考书目</w:t>
      </w:r>
    </w:p>
    <w:p>
      <w:pPr>
        <w:spacing w:line="360" w:lineRule="exact"/>
        <w:ind w:firstLine="840" w:firstLineChars="400"/>
        <w:rPr>
          <w:rFonts w:hint="eastAsia" w:ascii="宋体" w:hAnsi="宋体"/>
          <w:snapToGrid w:val="0"/>
          <w:szCs w:val="21"/>
        </w:rPr>
      </w:pPr>
      <w:r>
        <w:rPr>
          <w:rFonts w:hint="eastAsia" w:ascii="宋体" w:hAnsi="宋体"/>
          <w:snapToGrid w:val="0"/>
          <w:szCs w:val="21"/>
        </w:rPr>
        <w:t>侯钧生《西方社会学理论教程》（第三版），南开大学出版社2010年。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C33"/>
    <w:rsid w:val="000D206B"/>
    <w:rsid w:val="001977FE"/>
    <w:rsid w:val="004A4BDC"/>
    <w:rsid w:val="00560CD0"/>
    <w:rsid w:val="008263A3"/>
    <w:rsid w:val="00856AC6"/>
    <w:rsid w:val="008D65CB"/>
    <w:rsid w:val="008E270E"/>
    <w:rsid w:val="00DB1D59"/>
    <w:rsid w:val="10557462"/>
    <w:rsid w:val="3DB06F74"/>
    <w:rsid w:val="4F1F737C"/>
    <w:rsid w:val="7CFE77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WKZS</Company>
  <Pages>4</Pages>
  <Words>286</Words>
  <Characters>1634</Characters>
  <Lines>13</Lines>
  <Paragraphs>3</Paragraphs>
  <TotalTime>0</TotalTime>
  <ScaleCrop>false</ScaleCrop>
  <LinksUpToDate>false</LinksUpToDate>
  <CharactersWithSpaces>1917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2023-06-13T04:05:00Z</dcterms:created>
  <dc:creator>YJH</dc:creator>
  <cp:lastModifiedBy>vertesyuan</cp:lastModifiedBy>
  <dcterms:modified xsi:type="dcterms:W3CDTF">2023-12-06T01:41:27Z</dcterms:modified>
  <dc:title>附件二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9E0D58E826C74544B9584DC4C305592D_13</vt:lpwstr>
  </property>
</Properties>
</file>