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hint="eastAsia" w:ascii="黑体" w:hAnsi="黑体" w:eastAsia="黑体"/>
          <w:b/>
          <w:sz w:val="30"/>
          <w:szCs w:val="30"/>
        </w:rPr>
      </w:pPr>
      <w:r>
        <w:rPr>
          <w:rFonts w:hint="eastAsia" w:ascii="黑体" w:hAnsi="黑体" w:eastAsia="黑体"/>
          <w:b/>
          <w:sz w:val="30"/>
          <w:szCs w:val="30"/>
        </w:rPr>
        <w:t>202</w:t>
      </w:r>
      <w:r>
        <w:rPr>
          <w:rFonts w:hint="eastAsia" w:ascii="黑体" w:hAnsi="黑体" w:eastAsia="黑体"/>
          <w:b/>
          <w:sz w:val="30"/>
          <w:szCs w:val="30"/>
          <w:lang w:val="en-US" w:eastAsia="zh-CN"/>
        </w:rPr>
        <w:t>4</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hAnsi="黑体" w:eastAsia="黑体"/>
          <w:b/>
          <w:sz w:val="30"/>
          <w:szCs w:val="30"/>
        </w:rPr>
        <w:t>综合考试(光学、电磁学)</w:t>
      </w:r>
      <w:r>
        <w:rPr>
          <w:rFonts w:ascii="黑体" w:hAnsi="黑体" w:eastAsia="黑体"/>
          <w:b/>
          <w:sz w:val="30"/>
          <w:szCs w:val="30"/>
        </w:rPr>
        <w:t>》考试大纲</w:t>
      </w:r>
    </w:p>
    <w:p>
      <w:pPr>
        <w:numPr>
          <w:ilvl w:val="0"/>
          <w:numId w:val="1"/>
        </w:numPr>
        <w:spacing w:line="300" w:lineRule="auto"/>
        <w:rPr>
          <w:rFonts w:ascii="黑体" w:hAnsi="黑体" w:eastAsia="黑体"/>
          <w:b/>
          <w:sz w:val="24"/>
        </w:rPr>
      </w:pPr>
      <w:r>
        <w:rPr>
          <w:rFonts w:ascii="黑体" w:hAnsi="黑体" w:eastAsia="黑体"/>
          <w:b/>
          <w:sz w:val="24"/>
        </w:rPr>
        <w:t>考试内容</w:t>
      </w:r>
    </w:p>
    <w:p>
      <w:pPr>
        <w:snapToGrid w:val="0"/>
        <w:spacing w:line="360" w:lineRule="auto"/>
        <w:rPr>
          <w:rFonts w:hint="eastAsia" w:ascii="宋体" w:hAnsi="宋体"/>
          <w:b/>
          <w:sz w:val="24"/>
        </w:rPr>
      </w:pPr>
      <w:r>
        <w:rPr>
          <w:rFonts w:hint="eastAsia" w:ascii="宋体" w:hAnsi="宋体"/>
          <w:b/>
          <w:sz w:val="24"/>
        </w:rPr>
        <w:t>（一）电磁学部分（占7</w:t>
      </w:r>
      <w:r>
        <w:rPr>
          <w:rFonts w:ascii="宋体" w:hAnsi="宋体"/>
          <w:b/>
          <w:sz w:val="24"/>
        </w:rPr>
        <w:t>5</w:t>
      </w:r>
      <w:r>
        <w:rPr>
          <w:rFonts w:hint="eastAsia" w:ascii="宋体" w:hAnsi="宋体"/>
          <w:b/>
          <w:sz w:val="24"/>
        </w:rPr>
        <w:t>分）</w:t>
      </w:r>
    </w:p>
    <w:p>
      <w:pPr>
        <w:pStyle w:val="2"/>
        <w:snapToGrid w:val="0"/>
        <w:spacing w:line="360" w:lineRule="auto"/>
        <w:ind w:left="0" w:leftChars="0"/>
        <w:rPr>
          <w:rFonts w:hint="eastAsia"/>
          <w:b/>
          <w:sz w:val="24"/>
          <w:szCs w:val="24"/>
        </w:rPr>
      </w:pPr>
      <w:r>
        <w:rPr>
          <w:rFonts w:hint="eastAsia"/>
          <w:b/>
          <w:sz w:val="24"/>
          <w:szCs w:val="24"/>
        </w:rPr>
        <w:t>一、静电学的基本规律</w:t>
      </w:r>
    </w:p>
    <w:p>
      <w:pPr>
        <w:pStyle w:val="2"/>
        <w:snapToGrid w:val="0"/>
        <w:spacing w:line="360" w:lineRule="auto"/>
        <w:ind w:left="0" w:leftChars="0" w:firstLine="480" w:firstLineChars="200"/>
        <w:rPr>
          <w:rFonts w:hint="eastAsia"/>
          <w:sz w:val="24"/>
          <w:szCs w:val="24"/>
        </w:rPr>
      </w:pPr>
      <w:r>
        <w:rPr>
          <w:rFonts w:hint="eastAsia"/>
          <w:sz w:val="24"/>
          <w:szCs w:val="24"/>
        </w:rPr>
        <w:t>1．掌握静电场的电场强度和电势的概念；能够应用电场强度和电势的叠加原理计算一些简单几何形状带电体的电场强度和电势分布。</w:t>
      </w:r>
    </w:p>
    <w:p>
      <w:pPr>
        <w:pStyle w:val="2"/>
        <w:snapToGrid w:val="0"/>
        <w:spacing w:line="360" w:lineRule="auto"/>
        <w:ind w:left="0" w:leftChars="0" w:firstLine="480" w:firstLineChars="200"/>
        <w:rPr>
          <w:rFonts w:hint="eastAsia"/>
          <w:sz w:val="24"/>
          <w:szCs w:val="24"/>
        </w:rPr>
      </w:pPr>
      <w:r>
        <w:rPr>
          <w:rFonts w:hint="eastAsia"/>
          <w:sz w:val="24"/>
          <w:szCs w:val="24"/>
        </w:rPr>
        <w:t>2．理解电场强度和电势的积分和微分关系。</w:t>
      </w:r>
    </w:p>
    <w:p>
      <w:pPr>
        <w:pStyle w:val="2"/>
        <w:snapToGrid w:val="0"/>
        <w:spacing w:line="360" w:lineRule="auto"/>
        <w:ind w:left="0" w:leftChars="0" w:firstLine="480" w:firstLineChars="200"/>
        <w:rPr>
          <w:rFonts w:hint="eastAsia"/>
          <w:sz w:val="24"/>
          <w:szCs w:val="24"/>
        </w:rPr>
      </w:pPr>
      <w:r>
        <w:rPr>
          <w:rFonts w:hint="eastAsia"/>
          <w:sz w:val="24"/>
          <w:szCs w:val="24"/>
        </w:rPr>
        <w:t>3．理解静电场中的高斯定理和环路定理的物理意义；掌握由高斯定理计算电场强度的条件和方法；掌握静电能的求解方法。</w:t>
      </w:r>
    </w:p>
    <w:p>
      <w:pPr>
        <w:pStyle w:val="2"/>
        <w:snapToGrid w:val="0"/>
        <w:spacing w:line="360" w:lineRule="auto"/>
        <w:ind w:left="0" w:leftChars="0"/>
        <w:rPr>
          <w:rFonts w:hint="eastAsia"/>
          <w:b/>
          <w:sz w:val="24"/>
          <w:szCs w:val="24"/>
        </w:rPr>
      </w:pPr>
      <w:r>
        <w:rPr>
          <w:rFonts w:hint="eastAsia"/>
          <w:b/>
          <w:sz w:val="24"/>
          <w:szCs w:val="24"/>
        </w:rPr>
        <w:t>二、静电场与导体</w:t>
      </w:r>
    </w:p>
    <w:p>
      <w:pPr>
        <w:pStyle w:val="2"/>
        <w:snapToGrid w:val="0"/>
        <w:spacing w:line="360" w:lineRule="auto"/>
        <w:ind w:left="0" w:leftChars="0" w:firstLine="480" w:firstLineChars="200"/>
        <w:rPr>
          <w:rFonts w:hint="eastAsia"/>
          <w:sz w:val="24"/>
          <w:szCs w:val="24"/>
        </w:rPr>
      </w:pPr>
      <w:r>
        <w:rPr>
          <w:rFonts w:hint="eastAsia"/>
          <w:sz w:val="24"/>
          <w:szCs w:val="24"/>
        </w:rPr>
        <w:t xml:space="preserve">1. 理解导体在静电场中的平衡条件、导体表面电荷的分布情况及屏蔽原理。 </w:t>
      </w:r>
    </w:p>
    <w:p>
      <w:pPr>
        <w:pStyle w:val="2"/>
        <w:numPr>
          <w:ilvl w:val="0"/>
          <w:numId w:val="2"/>
        </w:numPr>
        <w:snapToGrid w:val="0"/>
        <w:spacing w:line="360" w:lineRule="auto"/>
        <w:ind w:leftChars="0"/>
        <w:rPr>
          <w:rFonts w:hint="eastAsia"/>
          <w:sz w:val="24"/>
          <w:szCs w:val="24"/>
        </w:rPr>
      </w:pPr>
      <w:r>
        <w:rPr>
          <w:rFonts w:hint="eastAsia"/>
          <w:sz w:val="24"/>
          <w:szCs w:val="24"/>
        </w:rPr>
        <w:t>掌握电容的概念，会计算电容器的电容；理解电场能量的概念。</w:t>
      </w:r>
    </w:p>
    <w:p>
      <w:pPr>
        <w:pStyle w:val="2"/>
        <w:snapToGrid w:val="0"/>
        <w:spacing w:line="360" w:lineRule="auto"/>
        <w:ind w:left="0" w:leftChars="0"/>
        <w:rPr>
          <w:rFonts w:hint="eastAsia"/>
          <w:b/>
          <w:sz w:val="24"/>
          <w:szCs w:val="24"/>
        </w:rPr>
      </w:pPr>
      <w:r>
        <w:rPr>
          <w:rFonts w:hint="eastAsia"/>
          <w:b/>
          <w:sz w:val="24"/>
          <w:szCs w:val="24"/>
        </w:rPr>
        <w:t>三、稳恒电流</w:t>
      </w:r>
    </w:p>
    <w:p>
      <w:pPr>
        <w:pStyle w:val="2"/>
        <w:snapToGrid w:val="0"/>
        <w:spacing w:line="360" w:lineRule="auto"/>
        <w:ind w:left="0" w:leftChars="0" w:firstLine="480" w:firstLineChars="200"/>
        <w:rPr>
          <w:rFonts w:hint="eastAsia"/>
          <w:sz w:val="24"/>
          <w:szCs w:val="24"/>
        </w:rPr>
      </w:pPr>
      <w:r>
        <w:rPr>
          <w:rFonts w:hint="eastAsia"/>
          <w:sz w:val="24"/>
          <w:szCs w:val="24"/>
        </w:rPr>
        <w:t xml:space="preserve">1. 掌握电流强度、电流密度和电动势的概念；理解和掌握全电路和一段含源电路的欧姆定律。 </w:t>
      </w:r>
    </w:p>
    <w:p>
      <w:pPr>
        <w:pStyle w:val="2"/>
        <w:snapToGrid w:val="0"/>
        <w:spacing w:line="360" w:lineRule="auto"/>
        <w:ind w:left="0" w:leftChars="0" w:firstLine="480" w:firstLineChars="200"/>
        <w:rPr>
          <w:rFonts w:hint="eastAsia"/>
          <w:sz w:val="24"/>
          <w:szCs w:val="24"/>
        </w:rPr>
      </w:pPr>
      <w:r>
        <w:rPr>
          <w:rFonts w:hint="eastAsia"/>
          <w:sz w:val="24"/>
          <w:szCs w:val="24"/>
        </w:rPr>
        <w:t>2. 掌握基耳霍夫方程及其应用。</w:t>
      </w:r>
    </w:p>
    <w:p>
      <w:pPr>
        <w:pStyle w:val="2"/>
        <w:snapToGrid w:val="0"/>
        <w:spacing w:line="360" w:lineRule="auto"/>
        <w:ind w:left="0" w:leftChars="0"/>
        <w:rPr>
          <w:rFonts w:hint="eastAsia"/>
          <w:b/>
          <w:sz w:val="24"/>
          <w:szCs w:val="24"/>
        </w:rPr>
      </w:pPr>
      <w:r>
        <w:rPr>
          <w:rFonts w:hint="eastAsia"/>
          <w:b/>
          <w:sz w:val="24"/>
          <w:szCs w:val="24"/>
        </w:rPr>
        <w:t>四、稳恒电流的磁场</w:t>
      </w:r>
    </w:p>
    <w:p>
      <w:pPr>
        <w:pStyle w:val="2"/>
        <w:snapToGrid w:val="0"/>
        <w:spacing w:line="360" w:lineRule="auto"/>
        <w:ind w:left="0" w:leftChars="0" w:firstLine="480" w:firstLineChars="200"/>
        <w:rPr>
          <w:rFonts w:hint="eastAsia"/>
          <w:sz w:val="24"/>
          <w:szCs w:val="24"/>
        </w:rPr>
      </w:pPr>
      <w:r>
        <w:rPr>
          <w:rFonts w:hint="eastAsia"/>
          <w:sz w:val="24"/>
          <w:szCs w:val="24"/>
        </w:rPr>
        <w:t>1. 掌握磁感应强度的概念和比——萨定律，能计算一些简单电流的磁感应强度。</w:t>
      </w:r>
    </w:p>
    <w:p>
      <w:pPr>
        <w:pStyle w:val="2"/>
        <w:snapToGrid w:val="0"/>
        <w:spacing w:line="360" w:lineRule="auto"/>
        <w:ind w:left="0" w:leftChars="0" w:firstLine="480" w:firstLineChars="200"/>
        <w:rPr>
          <w:rFonts w:hint="eastAsia"/>
          <w:sz w:val="24"/>
          <w:szCs w:val="24"/>
        </w:rPr>
      </w:pPr>
      <w:r>
        <w:rPr>
          <w:rFonts w:hint="eastAsia"/>
          <w:sz w:val="24"/>
          <w:szCs w:val="24"/>
        </w:rPr>
        <w:t>2. 理解安培定律，了解磁矩的概念。会用安培定律计算简单几何形状载流导体在磁场中所受的力和平面载流线圈在均匀磁场中所受的力矩。</w:t>
      </w:r>
    </w:p>
    <w:p>
      <w:pPr>
        <w:pStyle w:val="2"/>
        <w:snapToGrid w:val="0"/>
        <w:spacing w:line="360" w:lineRule="auto"/>
        <w:ind w:left="0" w:leftChars="0" w:firstLine="480" w:firstLineChars="200"/>
        <w:rPr>
          <w:rFonts w:hint="eastAsia"/>
          <w:sz w:val="24"/>
          <w:szCs w:val="24"/>
        </w:rPr>
      </w:pPr>
      <w:r>
        <w:rPr>
          <w:rFonts w:hint="eastAsia"/>
          <w:sz w:val="24"/>
          <w:szCs w:val="24"/>
        </w:rPr>
        <w:t>3. 理解和掌握描述磁场规律的两个定理：磁场的高斯定理和环路定理；并会用安培环路定理计算某些磁场的磁感应强度。</w:t>
      </w:r>
    </w:p>
    <w:p>
      <w:pPr>
        <w:pStyle w:val="2"/>
        <w:snapToGrid w:val="0"/>
        <w:spacing w:line="360" w:lineRule="auto"/>
        <w:ind w:left="0" w:leftChars="0" w:firstLine="480" w:firstLineChars="200"/>
        <w:rPr>
          <w:rFonts w:hint="eastAsia"/>
          <w:sz w:val="24"/>
          <w:szCs w:val="24"/>
        </w:rPr>
      </w:pPr>
      <w:r>
        <w:rPr>
          <w:rFonts w:hint="eastAsia"/>
          <w:sz w:val="24"/>
          <w:szCs w:val="24"/>
        </w:rPr>
        <w:t>4. 理解磁场对运动电荷的作用力——洛仑兹力及带电粒子在磁场中的运动规律。</w:t>
      </w:r>
    </w:p>
    <w:p>
      <w:pPr>
        <w:pStyle w:val="2"/>
        <w:snapToGrid w:val="0"/>
        <w:spacing w:line="360" w:lineRule="auto"/>
        <w:ind w:left="0" w:leftChars="0"/>
        <w:rPr>
          <w:rFonts w:hint="eastAsia"/>
          <w:b/>
          <w:sz w:val="24"/>
          <w:szCs w:val="24"/>
        </w:rPr>
      </w:pPr>
      <w:r>
        <w:rPr>
          <w:rFonts w:hint="eastAsia"/>
          <w:b/>
          <w:sz w:val="24"/>
          <w:szCs w:val="24"/>
        </w:rPr>
        <w:t>五、随时间变化的电磁场  麦克斯韦方程组</w:t>
      </w:r>
    </w:p>
    <w:p>
      <w:pPr>
        <w:pStyle w:val="2"/>
        <w:snapToGrid w:val="0"/>
        <w:spacing w:line="360" w:lineRule="auto"/>
        <w:ind w:left="0" w:leftChars="0" w:firstLine="480" w:firstLineChars="200"/>
        <w:rPr>
          <w:rFonts w:hint="eastAsia"/>
          <w:sz w:val="24"/>
          <w:szCs w:val="24"/>
        </w:rPr>
      </w:pPr>
      <w:r>
        <w:rPr>
          <w:rFonts w:hint="eastAsia"/>
          <w:sz w:val="24"/>
          <w:szCs w:val="24"/>
        </w:rPr>
        <w:t>1. 掌握法拉第电磁感应定律，理解动生电动势和感生电动势并会求解。</w:t>
      </w:r>
    </w:p>
    <w:p>
      <w:pPr>
        <w:pStyle w:val="2"/>
        <w:snapToGrid w:val="0"/>
        <w:spacing w:line="360" w:lineRule="auto"/>
        <w:ind w:left="0" w:leftChars="0" w:firstLine="480" w:firstLineChars="200"/>
        <w:rPr>
          <w:rFonts w:hint="eastAsia"/>
          <w:sz w:val="24"/>
          <w:szCs w:val="24"/>
        </w:rPr>
      </w:pPr>
      <w:r>
        <w:rPr>
          <w:rFonts w:hint="eastAsia"/>
          <w:sz w:val="24"/>
          <w:szCs w:val="24"/>
        </w:rPr>
        <w:t>2. 理解自感和互感，会计算自感系数和互感系数。</w:t>
      </w:r>
    </w:p>
    <w:p>
      <w:pPr>
        <w:pStyle w:val="2"/>
        <w:snapToGrid w:val="0"/>
        <w:spacing w:line="360" w:lineRule="auto"/>
        <w:ind w:left="0" w:leftChars="0" w:firstLine="480" w:firstLineChars="200"/>
        <w:rPr>
          <w:rFonts w:hint="eastAsia"/>
          <w:sz w:val="24"/>
          <w:szCs w:val="24"/>
        </w:rPr>
      </w:pPr>
      <w:r>
        <w:rPr>
          <w:rFonts w:hint="eastAsia"/>
          <w:sz w:val="24"/>
          <w:szCs w:val="24"/>
        </w:rPr>
        <w:t>3. 理解LR电路中的暂态过程及磁场能和磁能密度。</w:t>
      </w:r>
    </w:p>
    <w:p>
      <w:pPr>
        <w:pStyle w:val="2"/>
        <w:snapToGrid w:val="0"/>
        <w:spacing w:line="360" w:lineRule="auto"/>
        <w:ind w:left="0" w:leftChars="0" w:firstLine="480" w:firstLineChars="200"/>
        <w:rPr>
          <w:rFonts w:hint="eastAsia"/>
          <w:sz w:val="24"/>
          <w:szCs w:val="24"/>
        </w:rPr>
      </w:pPr>
      <w:r>
        <w:rPr>
          <w:rFonts w:hint="eastAsia"/>
          <w:sz w:val="24"/>
          <w:szCs w:val="24"/>
        </w:rPr>
        <w:t xml:space="preserve">4. 了解位移电流的概念以及位移电流与变化电场的关系。 </w:t>
      </w:r>
    </w:p>
    <w:p>
      <w:pPr>
        <w:pStyle w:val="2"/>
        <w:snapToGrid w:val="0"/>
        <w:spacing w:line="360" w:lineRule="auto"/>
        <w:ind w:left="0" w:leftChars="0" w:firstLine="480" w:firstLineChars="200"/>
        <w:rPr>
          <w:rFonts w:hint="eastAsia"/>
          <w:sz w:val="24"/>
          <w:szCs w:val="24"/>
        </w:rPr>
      </w:pPr>
      <w:r>
        <w:rPr>
          <w:rFonts w:hint="eastAsia"/>
          <w:sz w:val="24"/>
          <w:szCs w:val="24"/>
        </w:rPr>
        <w:t>5. 理解麦克斯韦方程组的积分形式和真空中的平面电磁波的特性及传播过程，了解几种辐射及其应用。</w:t>
      </w:r>
    </w:p>
    <w:p>
      <w:pPr>
        <w:pStyle w:val="2"/>
        <w:snapToGrid w:val="0"/>
        <w:spacing w:line="360" w:lineRule="auto"/>
        <w:ind w:left="0" w:leftChars="0"/>
        <w:rPr>
          <w:rFonts w:hint="eastAsia"/>
          <w:b/>
          <w:sz w:val="24"/>
          <w:szCs w:val="24"/>
        </w:rPr>
      </w:pPr>
      <w:r>
        <w:rPr>
          <w:rFonts w:hint="eastAsia"/>
          <w:b/>
          <w:sz w:val="24"/>
          <w:szCs w:val="24"/>
        </w:rPr>
        <w:t>六、物质中的电场</w:t>
      </w:r>
    </w:p>
    <w:p>
      <w:pPr>
        <w:pStyle w:val="2"/>
        <w:snapToGrid w:val="0"/>
        <w:spacing w:line="360" w:lineRule="auto"/>
        <w:ind w:left="0" w:leftChars="0" w:firstLine="480" w:firstLineChars="200"/>
        <w:rPr>
          <w:rFonts w:hint="eastAsia"/>
          <w:sz w:val="24"/>
          <w:szCs w:val="24"/>
        </w:rPr>
      </w:pPr>
      <w:r>
        <w:rPr>
          <w:rFonts w:hint="eastAsia"/>
          <w:sz w:val="24"/>
          <w:szCs w:val="24"/>
        </w:rPr>
        <w:t>1. 理解静电场中电介质的极化现象及其微观本质，理解极化强度与极化电荷并会求解。</w:t>
      </w:r>
    </w:p>
    <w:p>
      <w:pPr>
        <w:pStyle w:val="2"/>
        <w:snapToGrid w:val="0"/>
        <w:spacing w:line="360" w:lineRule="auto"/>
        <w:ind w:left="0" w:leftChars="0" w:firstLine="480" w:firstLineChars="200"/>
        <w:rPr>
          <w:rFonts w:hint="eastAsia"/>
          <w:sz w:val="24"/>
          <w:szCs w:val="24"/>
        </w:rPr>
      </w:pPr>
      <w:r>
        <w:rPr>
          <w:rFonts w:hint="eastAsia"/>
          <w:sz w:val="24"/>
          <w:szCs w:val="24"/>
        </w:rPr>
        <w:t>2. 掌握介质中的高斯定理及静电能。</w:t>
      </w:r>
    </w:p>
    <w:p>
      <w:pPr>
        <w:pStyle w:val="2"/>
        <w:snapToGrid w:val="0"/>
        <w:spacing w:line="360" w:lineRule="auto"/>
        <w:ind w:left="0" w:leftChars="0"/>
        <w:rPr>
          <w:rFonts w:hint="eastAsia"/>
          <w:b/>
          <w:sz w:val="24"/>
          <w:szCs w:val="24"/>
        </w:rPr>
      </w:pPr>
      <w:r>
        <w:rPr>
          <w:rFonts w:hint="eastAsia"/>
          <w:b/>
          <w:sz w:val="24"/>
          <w:szCs w:val="24"/>
        </w:rPr>
        <w:t>七、物质中的磁场</w:t>
      </w:r>
    </w:p>
    <w:p>
      <w:pPr>
        <w:pStyle w:val="2"/>
        <w:snapToGrid w:val="0"/>
        <w:spacing w:line="360" w:lineRule="auto"/>
        <w:ind w:left="0" w:leftChars="0" w:firstLine="480" w:firstLineChars="200"/>
        <w:rPr>
          <w:rFonts w:hint="eastAsia"/>
          <w:sz w:val="24"/>
          <w:szCs w:val="24"/>
        </w:rPr>
      </w:pPr>
      <w:r>
        <w:rPr>
          <w:rFonts w:hint="eastAsia"/>
          <w:sz w:val="24"/>
          <w:szCs w:val="24"/>
        </w:rPr>
        <w:t>1. 理解磁介质的磁化现象及其微观机制，了解磁介质中的磁场。理解磁化强度与磁化电流的概念。</w:t>
      </w:r>
    </w:p>
    <w:p>
      <w:pPr>
        <w:pStyle w:val="2"/>
        <w:snapToGrid w:val="0"/>
        <w:spacing w:line="360" w:lineRule="auto"/>
        <w:ind w:left="0" w:leftChars="0" w:firstLine="480" w:firstLineChars="200"/>
        <w:rPr>
          <w:rFonts w:hint="eastAsia"/>
          <w:sz w:val="24"/>
          <w:szCs w:val="24"/>
        </w:rPr>
      </w:pPr>
      <w:r>
        <w:rPr>
          <w:rFonts w:hint="eastAsia"/>
          <w:sz w:val="24"/>
          <w:szCs w:val="24"/>
        </w:rPr>
        <w:t>2. 理解磁介质中的磁场强度、安培环路定理及磁场能。</w:t>
      </w:r>
    </w:p>
    <w:p>
      <w:pPr>
        <w:pStyle w:val="2"/>
        <w:snapToGrid w:val="0"/>
        <w:spacing w:line="360" w:lineRule="auto"/>
        <w:ind w:left="0" w:leftChars="0" w:firstLine="480" w:firstLineChars="200"/>
        <w:rPr>
          <w:rFonts w:hint="eastAsia"/>
          <w:sz w:val="24"/>
          <w:szCs w:val="24"/>
        </w:rPr>
      </w:pPr>
      <w:r>
        <w:rPr>
          <w:rFonts w:hint="eastAsia"/>
          <w:sz w:val="24"/>
          <w:szCs w:val="24"/>
        </w:rPr>
        <w:t>3. 了解铁磁质的磁化特性，理解磁路定理。</w:t>
      </w:r>
    </w:p>
    <w:p>
      <w:pPr>
        <w:pStyle w:val="2"/>
        <w:snapToGrid w:val="0"/>
        <w:spacing w:line="360" w:lineRule="auto"/>
        <w:ind w:left="0" w:leftChars="0" w:firstLine="480" w:firstLineChars="200"/>
        <w:rPr>
          <w:rFonts w:hint="eastAsia"/>
          <w:sz w:val="24"/>
          <w:szCs w:val="24"/>
        </w:rPr>
      </w:pPr>
      <w:r>
        <w:rPr>
          <w:rFonts w:hint="eastAsia"/>
          <w:sz w:val="24"/>
          <w:szCs w:val="24"/>
        </w:rPr>
        <w:t>4. 了解超导体及其基本电磁学性质以及介质中电磁场的能量密度与能流密度。</w:t>
      </w:r>
    </w:p>
    <w:p>
      <w:pPr>
        <w:pStyle w:val="2"/>
        <w:snapToGrid w:val="0"/>
        <w:spacing w:line="360" w:lineRule="auto"/>
        <w:ind w:left="0" w:leftChars="0"/>
        <w:rPr>
          <w:rFonts w:hint="eastAsia"/>
          <w:b/>
          <w:sz w:val="24"/>
          <w:szCs w:val="24"/>
        </w:rPr>
      </w:pPr>
      <w:r>
        <w:rPr>
          <w:rFonts w:hint="eastAsia"/>
          <w:b/>
          <w:sz w:val="24"/>
          <w:szCs w:val="24"/>
        </w:rPr>
        <w:t>（二）光学部分（占7</w:t>
      </w:r>
      <w:r>
        <w:rPr>
          <w:b/>
          <w:sz w:val="24"/>
          <w:szCs w:val="24"/>
        </w:rPr>
        <w:t>5</w:t>
      </w:r>
      <w:r>
        <w:rPr>
          <w:rFonts w:hint="eastAsia"/>
          <w:b/>
          <w:sz w:val="24"/>
          <w:szCs w:val="24"/>
        </w:rPr>
        <w:t>分）</w:t>
      </w:r>
    </w:p>
    <w:p>
      <w:pPr>
        <w:pStyle w:val="2"/>
        <w:snapToGrid w:val="0"/>
        <w:spacing w:line="360" w:lineRule="auto"/>
        <w:ind w:left="0" w:leftChars="0"/>
        <w:rPr>
          <w:rFonts w:hint="eastAsia"/>
          <w:b/>
          <w:sz w:val="24"/>
          <w:szCs w:val="24"/>
        </w:rPr>
      </w:pPr>
      <w:r>
        <w:rPr>
          <w:rFonts w:hint="eastAsia"/>
          <w:b/>
          <w:sz w:val="24"/>
          <w:szCs w:val="24"/>
        </w:rPr>
        <w:t>一、光的干涉</w:t>
      </w:r>
    </w:p>
    <w:p>
      <w:pPr>
        <w:pStyle w:val="2"/>
        <w:snapToGrid w:val="0"/>
        <w:spacing w:line="360" w:lineRule="auto"/>
        <w:ind w:left="0" w:leftChars="0" w:firstLine="480" w:firstLineChars="200"/>
        <w:rPr>
          <w:rFonts w:hint="eastAsia"/>
          <w:sz w:val="24"/>
          <w:szCs w:val="24"/>
        </w:rPr>
      </w:pPr>
      <w:r>
        <w:rPr>
          <w:rFonts w:hint="eastAsia"/>
          <w:sz w:val="24"/>
          <w:szCs w:val="24"/>
        </w:rPr>
        <w:t>1. 理解光的相干性、光程、光的干涉等概念。</w:t>
      </w:r>
    </w:p>
    <w:p>
      <w:pPr>
        <w:pStyle w:val="2"/>
        <w:snapToGrid w:val="0"/>
        <w:spacing w:line="360" w:lineRule="auto"/>
        <w:ind w:left="0" w:leftChars="0" w:firstLine="480" w:firstLineChars="200"/>
        <w:rPr>
          <w:rFonts w:hint="eastAsia"/>
          <w:sz w:val="24"/>
          <w:szCs w:val="24"/>
        </w:rPr>
      </w:pPr>
      <w:r>
        <w:rPr>
          <w:rFonts w:hint="eastAsia"/>
          <w:sz w:val="24"/>
          <w:szCs w:val="24"/>
        </w:rPr>
        <w:t>2. 掌握双光束干涉和薄膜干涉现象。</w:t>
      </w:r>
    </w:p>
    <w:p>
      <w:pPr>
        <w:pStyle w:val="2"/>
        <w:snapToGrid w:val="0"/>
        <w:spacing w:line="360" w:lineRule="auto"/>
        <w:ind w:left="0" w:leftChars="0" w:firstLine="480" w:firstLineChars="200"/>
        <w:rPr>
          <w:rFonts w:hint="eastAsia"/>
          <w:sz w:val="24"/>
          <w:szCs w:val="24"/>
        </w:rPr>
      </w:pPr>
      <w:r>
        <w:rPr>
          <w:rFonts w:hint="eastAsia"/>
          <w:sz w:val="24"/>
          <w:szCs w:val="24"/>
        </w:rPr>
        <w:t>3. 理解麦克耳孙干涉仪的原理及应用。</w:t>
      </w:r>
    </w:p>
    <w:p>
      <w:pPr>
        <w:pStyle w:val="2"/>
        <w:snapToGrid w:val="0"/>
        <w:spacing w:line="360" w:lineRule="auto"/>
        <w:ind w:left="0" w:leftChars="0" w:firstLine="480" w:firstLineChars="200"/>
        <w:rPr>
          <w:rFonts w:hint="eastAsia"/>
          <w:sz w:val="24"/>
          <w:szCs w:val="24"/>
        </w:rPr>
      </w:pPr>
      <w:r>
        <w:rPr>
          <w:rFonts w:hint="eastAsia"/>
          <w:sz w:val="24"/>
          <w:szCs w:val="24"/>
        </w:rPr>
        <w:t>4. 了解菲涅耳公式。</w:t>
      </w:r>
    </w:p>
    <w:p>
      <w:pPr>
        <w:pStyle w:val="2"/>
        <w:snapToGrid w:val="0"/>
        <w:spacing w:line="360" w:lineRule="auto"/>
        <w:ind w:left="0" w:leftChars="0"/>
        <w:rPr>
          <w:rFonts w:hint="eastAsia"/>
          <w:b/>
          <w:sz w:val="24"/>
          <w:szCs w:val="24"/>
        </w:rPr>
      </w:pPr>
      <w:r>
        <w:rPr>
          <w:rFonts w:hint="eastAsia"/>
          <w:b/>
          <w:sz w:val="24"/>
          <w:szCs w:val="24"/>
        </w:rPr>
        <w:t>二、光的衍射</w:t>
      </w:r>
    </w:p>
    <w:p>
      <w:pPr>
        <w:pStyle w:val="2"/>
        <w:snapToGrid w:val="0"/>
        <w:spacing w:line="360" w:lineRule="auto"/>
        <w:ind w:left="0" w:leftChars="0" w:firstLine="480" w:firstLineChars="200"/>
        <w:rPr>
          <w:rFonts w:hint="eastAsia"/>
          <w:sz w:val="24"/>
          <w:szCs w:val="24"/>
        </w:rPr>
      </w:pPr>
      <w:r>
        <w:rPr>
          <w:rFonts w:hint="eastAsia"/>
          <w:sz w:val="24"/>
          <w:szCs w:val="24"/>
        </w:rPr>
        <w:t>1. 了解光的衍射现象。</w:t>
      </w:r>
    </w:p>
    <w:p>
      <w:pPr>
        <w:pStyle w:val="2"/>
        <w:snapToGrid w:val="0"/>
        <w:spacing w:line="360" w:lineRule="auto"/>
        <w:ind w:left="0" w:leftChars="0" w:firstLine="480" w:firstLineChars="200"/>
        <w:rPr>
          <w:rFonts w:hint="eastAsia"/>
          <w:sz w:val="24"/>
          <w:szCs w:val="24"/>
        </w:rPr>
      </w:pPr>
      <w:r>
        <w:rPr>
          <w:rFonts w:hint="eastAsia"/>
          <w:sz w:val="24"/>
          <w:szCs w:val="24"/>
        </w:rPr>
        <w:t>2. 掌握惠更斯-菲涅耳原理、菲涅耳半波带法。</w:t>
      </w:r>
    </w:p>
    <w:p>
      <w:pPr>
        <w:pStyle w:val="2"/>
        <w:snapToGrid w:val="0"/>
        <w:spacing w:line="360" w:lineRule="auto"/>
        <w:ind w:left="0" w:leftChars="0" w:firstLine="480" w:firstLineChars="200"/>
        <w:rPr>
          <w:rFonts w:hint="eastAsia"/>
          <w:sz w:val="24"/>
          <w:szCs w:val="24"/>
        </w:rPr>
      </w:pPr>
      <w:r>
        <w:rPr>
          <w:rFonts w:hint="eastAsia"/>
          <w:sz w:val="24"/>
          <w:szCs w:val="24"/>
        </w:rPr>
        <w:t>3. 掌握夫琅禾费衍射、平面光栅衍射。</w:t>
      </w:r>
    </w:p>
    <w:p>
      <w:pPr>
        <w:pStyle w:val="2"/>
        <w:snapToGrid w:val="0"/>
        <w:spacing w:line="360" w:lineRule="auto"/>
        <w:ind w:left="0" w:leftChars="0"/>
        <w:rPr>
          <w:rFonts w:hint="eastAsia"/>
          <w:b/>
          <w:sz w:val="24"/>
          <w:szCs w:val="24"/>
        </w:rPr>
      </w:pPr>
      <w:r>
        <w:rPr>
          <w:rFonts w:hint="eastAsia"/>
          <w:b/>
          <w:sz w:val="24"/>
          <w:szCs w:val="24"/>
        </w:rPr>
        <w:t>三、几何光学的基本原理</w:t>
      </w:r>
    </w:p>
    <w:p>
      <w:pPr>
        <w:pStyle w:val="2"/>
        <w:snapToGrid w:val="0"/>
        <w:spacing w:line="360" w:lineRule="auto"/>
        <w:ind w:left="0" w:leftChars="0" w:firstLine="480" w:firstLineChars="200"/>
        <w:rPr>
          <w:rFonts w:hint="eastAsia"/>
          <w:sz w:val="24"/>
          <w:szCs w:val="24"/>
        </w:rPr>
      </w:pPr>
      <w:r>
        <w:rPr>
          <w:rFonts w:hint="eastAsia"/>
          <w:sz w:val="24"/>
          <w:szCs w:val="24"/>
        </w:rPr>
        <w:t>1. 理解费马原理。</w:t>
      </w:r>
    </w:p>
    <w:p>
      <w:pPr>
        <w:pStyle w:val="2"/>
        <w:snapToGrid w:val="0"/>
        <w:spacing w:line="360" w:lineRule="auto"/>
        <w:ind w:left="0" w:leftChars="0" w:firstLine="480" w:firstLineChars="200"/>
        <w:rPr>
          <w:rFonts w:hint="eastAsia"/>
          <w:sz w:val="24"/>
          <w:szCs w:val="24"/>
        </w:rPr>
      </w:pPr>
      <w:r>
        <w:rPr>
          <w:rFonts w:hint="eastAsia"/>
          <w:sz w:val="24"/>
          <w:szCs w:val="24"/>
        </w:rPr>
        <w:t>2. 掌握近轴条件下光在平面和球面上的反射和折射。</w:t>
      </w:r>
    </w:p>
    <w:p>
      <w:pPr>
        <w:pStyle w:val="2"/>
        <w:snapToGrid w:val="0"/>
        <w:spacing w:line="360" w:lineRule="auto"/>
        <w:ind w:left="0" w:leftChars="0" w:firstLine="480" w:firstLineChars="200"/>
        <w:rPr>
          <w:rFonts w:hint="eastAsia"/>
          <w:sz w:val="24"/>
          <w:szCs w:val="24"/>
        </w:rPr>
      </w:pPr>
      <w:r>
        <w:rPr>
          <w:rFonts w:hint="eastAsia"/>
          <w:sz w:val="24"/>
          <w:szCs w:val="24"/>
        </w:rPr>
        <w:t>3. 掌握近轴条件下薄透镜成像。</w:t>
      </w:r>
    </w:p>
    <w:p>
      <w:pPr>
        <w:pStyle w:val="2"/>
        <w:snapToGrid w:val="0"/>
        <w:spacing w:line="360" w:lineRule="auto"/>
        <w:ind w:left="0" w:leftChars="0" w:firstLine="480" w:firstLineChars="200"/>
        <w:rPr>
          <w:sz w:val="24"/>
          <w:szCs w:val="24"/>
        </w:rPr>
      </w:pPr>
      <w:r>
        <w:rPr>
          <w:rFonts w:hint="eastAsia"/>
          <w:sz w:val="24"/>
          <w:szCs w:val="24"/>
        </w:rPr>
        <w:t>4. 理解理想共轴光具组的成像过程和物像关系的计算。</w:t>
      </w:r>
    </w:p>
    <w:p>
      <w:pPr>
        <w:pStyle w:val="2"/>
        <w:snapToGrid w:val="0"/>
        <w:spacing w:line="360" w:lineRule="auto"/>
        <w:ind w:left="0" w:leftChars="0" w:firstLine="480" w:firstLineChars="200"/>
        <w:rPr>
          <w:rFonts w:hint="eastAsia"/>
          <w:sz w:val="24"/>
          <w:szCs w:val="24"/>
        </w:rPr>
      </w:pPr>
      <w:r>
        <w:rPr>
          <w:rFonts w:hint="eastAsia"/>
          <w:sz w:val="24"/>
          <w:szCs w:val="24"/>
        </w:rPr>
        <w:t>5</w:t>
      </w:r>
      <w:r>
        <w:rPr>
          <w:sz w:val="24"/>
          <w:szCs w:val="24"/>
        </w:rPr>
        <w:t xml:space="preserve">. </w:t>
      </w:r>
      <w:r>
        <w:rPr>
          <w:rFonts w:hint="eastAsia"/>
          <w:sz w:val="24"/>
          <w:szCs w:val="24"/>
        </w:rPr>
        <w:t>掌握利用作图法，求解物像关系。</w:t>
      </w:r>
    </w:p>
    <w:p>
      <w:pPr>
        <w:pStyle w:val="2"/>
        <w:snapToGrid w:val="0"/>
        <w:spacing w:line="360" w:lineRule="auto"/>
        <w:ind w:left="0" w:leftChars="0"/>
        <w:rPr>
          <w:rFonts w:hint="eastAsia"/>
          <w:b/>
          <w:sz w:val="24"/>
          <w:szCs w:val="24"/>
        </w:rPr>
      </w:pPr>
      <w:r>
        <w:rPr>
          <w:rFonts w:hint="eastAsia"/>
          <w:b/>
          <w:sz w:val="24"/>
          <w:szCs w:val="24"/>
        </w:rPr>
        <w:t>四、光学仪器的基本原理</w:t>
      </w:r>
    </w:p>
    <w:p>
      <w:pPr>
        <w:pStyle w:val="2"/>
        <w:snapToGrid w:val="0"/>
        <w:spacing w:line="360" w:lineRule="auto"/>
        <w:ind w:left="0" w:leftChars="0" w:firstLine="480" w:firstLineChars="200"/>
        <w:rPr>
          <w:rFonts w:hint="eastAsia"/>
          <w:sz w:val="24"/>
          <w:szCs w:val="24"/>
        </w:rPr>
      </w:pPr>
      <w:r>
        <w:rPr>
          <w:rFonts w:hint="eastAsia"/>
          <w:sz w:val="24"/>
          <w:szCs w:val="24"/>
        </w:rPr>
        <w:t>1. 掌握光学仪器的放大本领。</w:t>
      </w:r>
    </w:p>
    <w:p>
      <w:pPr>
        <w:pStyle w:val="2"/>
        <w:snapToGrid w:val="0"/>
        <w:spacing w:line="360" w:lineRule="auto"/>
        <w:ind w:left="0" w:leftChars="0" w:firstLine="480" w:firstLineChars="200"/>
        <w:rPr>
          <w:rFonts w:hint="eastAsia"/>
          <w:sz w:val="24"/>
          <w:szCs w:val="24"/>
        </w:rPr>
      </w:pPr>
      <w:r>
        <w:rPr>
          <w:rFonts w:hint="eastAsia"/>
          <w:sz w:val="24"/>
          <w:szCs w:val="24"/>
        </w:rPr>
        <w:t>2. 掌握光学仪器的分辨本领。</w:t>
      </w:r>
    </w:p>
    <w:p>
      <w:pPr>
        <w:pStyle w:val="2"/>
        <w:snapToGrid w:val="0"/>
        <w:spacing w:line="360" w:lineRule="auto"/>
        <w:ind w:left="0" w:leftChars="0" w:firstLine="480" w:firstLineChars="200"/>
        <w:rPr>
          <w:rFonts w:hint="eastAsia"/>
          <w:sz w:val="24"/>
          <w:szCs w:val="24"/>
        </w:rPr>
      </w:pPr>
      <w:r>
        <w:rPr>
          <w:rFonts w:hint="eastAsia"/>
          <w:sz w:val="24"/>
          <w:szCs w:val="24"/>
        </w:rPr>
        <w:t>3. 了解像差的概念。</w:t>
      </w:r>
    </w:p>
    <w:p>
      <w:pPr>
        <w:pStyle w:val="2"/>
        <w:snapToGrid w:val="0"/>
        <w:spacing w:line="360" w:lineRule="auto"/>
        <w:ind w:left="0" w:leftChars="0"/>
        <w:rPr>
          <w:rFonts w:hint="eastAsia"/>
          <w:b/>
          <w:sz w:val="24"/>
          <w:szCs w:val="24"/>
        </w:rPr>
      </w:pPr>
      <w:r>
        <w:rPr>
          <w:rFonts w:hint="eastAsia"/>
          <w:b/>
          <w:sz w:val="24"/>
          <w:szCs w:val="24"/>
        </w:rPr>
        <w:t>五、光的偏振</w:t>
      </w:r>
    </w:p>
    <w:p>
      <w:pPr>
        <w:pStyle w:val="2"/>
        <w:snapToGrid w:val="0"/>
        <w:spacing w:line="360" w:lineRule="auto"/>
        <w:ind w:left="0" w:leftChars="0" w:firstLine="480" w:firstLineChars="200"/>
        <w:rPr>
          <w:rFonts w:hint="eastAsia"/>
          <w:sz w:val="24"/>
          <w:szCs w:val="24"/>
        </w:rPr>
      </w:pPr>
      <w:r>
        <w:rPr>
          <w:rFonts w:hint="eastAsia"/>
          <w:sz w:val="24"/>
          <w:szCs w:val="24"/>
        </w:rPr>
        <w:t>1. 了解五种偏振光的性质。</w:t>
      </w:r>
    </w:p>
    <w:p>
      <w:pPr>
        <w:pStyle w:val="2"/>
        <w:snapToGrid w:val="0"/>
        <w:spacing w:line="360" w:lineRule="auto"/>
        <w:ind w:left="0" w:leftChars="0" w:firstLine="480" w:firstLineChars="200"/>
        <w:rPr>
          <w:sz w:val="24"/>
          <w:szCs w:val="24"/>
        </w:rPr>
      </w:pPr>
      <w:r>
        <w:rPr>
          <w:rFonts w:hint="eastAsia"/>
          <w:sz w:val="24"/>
          <w:szCs w:val="24"/>
        </w:rPr>
        <w:t>2. 理解马吕斯定律。</w:t>
      </w:r>
    </w:p>
    <w:p>
      <w:pPr>
        <w:pStyle w:val="2"/>
        <w:snapToGrid w:val="0"/>
        <w:spacing w:line="360" w:lineRule="auto"/>
        <w:ind w:left="0" w:leftChars="0" w:firstLine="480" w:firstLineChars="200"/>
        <w:rPr>
          <w:rFonts w:hint="eastAsia"/>
          <w:sz w:val="24"/>
          <w:szCs w:val="24"/>
        </w:rPr>
      </w:pPr>
      <w:r>
        <w:rPr>
          <w:rFonts w:hint="eastAsia"/>
          <w:sz w:val="24"/>
          <w:szCs w:val="24"/>
        </w:rPr>
        <w:t>3</w:t>
      </w:r>
      <w:r>
        <w:rPr>
          <w:sz w:val="24"/>
          <w:szCs w:val="24"/>
        </w:rPr>
        <w:t xml:space="preserve">. </w:t>
      </w:r>
      <w:r>
        <w:rPr>
          <w:rFonts w:hint="eastAsia"/>
          <w:sz w:val="24"/>
          <w:szCs w:val="24"/>
        </w:rPr>
        <w:t>掌握布儒斯特定律以及布儒斯特角。</w:t>
      </w:r>
    </w:p>
    <w:p>
      <w:pPr>
        <w:pStyle w:val="2"/>
        <w:snapToGrid w:val="0"/>
        <w:spacing w:line="360" w:lineRule="auto"/>
        <w:ind w:left="0" w:leftChars="0" w:firstLine="480" w:firstLineChars="200"/>
        <w:rPr>
          <w:rFonts w:hint="eastAsia"/>
          <w:sz w:val="24"/>
          <w:szCs w:val="24"/>
        </w:rPr>
      </w:pPr>
      <w:r>
        <w:rPr>
          <w:sz w:val="24"/>
          <w:szCs w:val="24"/>
        </w:rPr>
        <w:t>4</w:t>
      </w:r>
      <w:r>
        <w:rPr>
          <w:rFonts w:hint="eastAsia"/>
          <w:sz w:val="24"/>
          <w:szCs w:val="24"/>
        </w:rPr>
        <w:t>. 了解双折射现象以及晶体内o光和e光的性质。</w:t>
      </w:r>
    </w:p>
    <w:p>
      <w:pPr>
        <w:pStyle w:val="2"/>
        <w:snapToGrid w:val="0"/>
        <w:spacing w:line="360" w:lineRule="auto"/>
        <w:ind w:left="0" w:leftChars="0" w:firstLine="480" w:firstLineChars="200"/>
        <w:rPr>
          <w:rFonts w:hint="eastAsia"/>
          <w:sz w:val="24"/>
          <w:szCs w:val="24"/>
        </w:rPr>
      </w:pPr>
      <w:r>
        <w:rPr>
          <w:sz w:val="24"/>
          <w:szCs w:val="24"/>
        </w:rPr>
        <w:t>5</w:t>
      </w:r>
      <w:r>
        <w:rPr>
          <w:rFonts w:hint="eastAsia"/>
          <w:sz w:val="24"/>
          <w:szCs w:val="24"/>
        </w:rPr>
        <w:t>. 理解波片的性质，掌握利用波片获得和检验偏振态的方法和原理。</w:t>
      </w:r>
    </w:p>
    <w:p>
      <w:pPr>
        <w:pStyle w:val="2"/>
        <w:snapToGrid w:val="0"/>
        <w:spacing w:line="360" w:lineRule="auto"/>
        <w:ind w:left="0" w:leftChars="0"/>
        <w:rPr>
          <w:rFonts w:hint="eastAsia"/>
          <w:b/>
          <w:sz w:val="24"/>
          <w:szCs w:val="24"/>
        </w:rPr>
      </w:pPr>
      <w:r>
        <w:rPr>
          <w:rFonts w:hint="eastAsia"/>
          <w:b/>
          <w:sz w:val="24"/>
          <w:szCs w:val="24"/>
        </w:rPr>
        <w:t>六、光的吸收、散射和色散</w:t>
      </w:r>
    </w:p>
    <w:p>
      <w:pPr>
        <w:pStyle w:val="2"/>
        <w:snapToGrid w:val="0"/>
        <w:spacing w:line="360" w:lineRule="auto"/>
        <w:ind w:left="0" w:leftChars="0" w:firstLine="480" w:firstLineChars="200"/>
        <w:rPr>
          <w:rFonts w:hint="eastAsia"/>
          <w:sz w:val="24"/>
          <w:szCs w:val="24"/>
        </w:rPr>
      </w:pPr>
      <w:r>
        <w:rPr>
          <w:rFonts w:hint="eastAsia"/>
          <w:sz w:val="24"/>
          <w:szCs w:val="24"/>
        </w:rPr>
        <w:t>1. 了解光的吸收、散射和色散现象。</w:t>
      </w:r>
    </w:p>
    <w:p>
      <w:pPr>
        <w:pStyle w:val="2"/>
        <w:snapToGrid w:val="0"/>
        <w:spacing w:line="360" w:lineRule="auto"/>
        <w:ind w:left="0" w:leftChars="0"/>
        <w:rPr>
          <w:rFonts w:hint="eastAsia"/>
          <w:b/>
          <w:sz w:val="24"/>
          <w:szCs w:val="24"/>
        </w:rPr>
      </w:pPr>
      <w:r>
        <w:rPr>
          <w:rFonts w:hint="eastAsia"/>
          <w:b/>
          <w:sz w:val="24"/>
          <w:szCs w:val="24"/>
        </w:rPr>
        <w:t>七、光的量子性</w:t>
      </w:r>
    </w:p>
    <w:p>
      <w:pPr>
        <w:pStyle w:val="2"/>
        <w:snapToGrid w:val="0"/>
        <w:spacing w:line="360" w:lineRule="auto"/>
        <w:ind w:left="0" w:leftChars="0" w:firstLine="480" w:firstLineChars="200"/>
        <w:rPr>
          <w:rFonts w:hint="eastAsia"/>
          <w:sz w:val="24"/>
          <w:szCs w:val="24"/>
        </w:rPr>
      </w:pPr>
      <w:r>
        <w:rPr>
          <w:rFonts w:hint="eastAsia"/>
          <w:sz w:val="24"/>
          <w:szCs w:val="24"/>
        </w:rPr>
        <w:t>1. 了解黑体辐射定律。</w:t>
      </w:r>
    </w:p>
    <w:p>
      <w:pPr>
        <w:pStyle w:val="2"/>
        <w:snapToGrid w:val="0"/>
        <w:spacing w:line="360" w:lineRule="auto"/>
        <w:ind w:left="0" w:leftChars="0" w:firstLine="480" w:firstLineChars="200"/>
        <w:rPr>
          <w:rFonts w:hint="eastAsia"/>
          <w:sz w:val="24"/>
          <w:szCs w:val="24"/>
        </w:rPr>
      </w:pPr>
      <w:r>
        <w:rPr>
          <w:rFonts w:hint="eastAsia"/>
          <w:sz w:val="24"/>
          <w:szCs w:val="24"/>
        </w:rPr>
        <w:t>2. 掌握光电效应和爱因斯坦方程。</w:t>
      </w:r>
    </w:p>
    <w:p>
      <w:pPr>
        <w:pStyle w:val="2"/>
        <w:snapToGrid w:val="0"/>
        <w:spacing w:line="360" w:lineRule="auto"/>
        <w:ind w:left="0" w:leftChars="0" w:firstLine="480" w:firstLineChars="200"/>
        <w:rPr>
          <w:rFonts w:hint="eastAsia"/>
          <w:sz w:val="24"/>
          <w:szCs w:val="24"/>
        </w:rPr>
      </w:pPr>
      <w:r>
        <w:rPr>
          <w:rFonts w:hint="eastAsia"/>
          <w:sz w:val="24"/>
          <w:szCs w:val="24"/>
        </w:rPr>
        <w:t>3. 了解康普顿散射。</w:t>
      </w:r>
    </w:p>
    <w:p>
      <w:pPr>
        <w:pStyle w:val="2"/>
        <w:snapToGrid w:val="0"/>
        <w:spacing w:line="360" w:lineRule="auto"/>
        <w:ind w:left="0" w:leftChars="0"/>
        <w:rPr>
          <w:rFonts w:hint="eastAsia"/>
          <w:b/>
          <w:sz w:val="24"/>
          <w:szCs w:val="24"/>
        </w:rPr>
      </w:pPr>
      <w:r>
        <w:rPr>
          <w:rFonts w:hint="eastAsia"/>
          <w:b/>
          <w:sz w:val="24"/>
          <w:szCs w:val="24"/>
        </w:rPr>
        <w:t>八、现代光学基础</w:t>
      </w:r>
    </w:p>
    <w:p>
      <w:pPr>
        <w:pStyle w:val="2"/>
        <w:snapToGrid w:val="0"/>
        <w:spacing w:line="360" w:lineRule="auto"/>
        <w:ind w:left="0" w:leftChars="0" w:firstLine="480" w:firstLineChars="200"/>
        <w:rPr>
          <w:rFonts w:hint="eastAsia"/>
          <w:sz w:val="24"/>
          <w:szCs w:val="24"/>
        </w:rPr>
      </w:pPr>
      <w:r>
        <w:rPr>
          <w:rFonts w:hint="eastAsia"/>
          <w:sz w:val="24"/>
          <w:szCs w:val="24"/>
        </w:rPr>
        <w:t>1. 了解激光的产生原理和特性。</w:t>
      </w:r>
    </w:p>
    <w:p>
      <w:pPr>
        <w:pStyle w:val="2"/>
        <w:snapToGrid w:val="0"/>
        <w:spacing w:line="360" w:lineRule="auto"/>
        <w:ind w:left="0" w:leftChars="0" w:firstLine="480" w:firstLineChars="200"/>
        <w:rPr>
          <w:rFonts w:hint="eastAsia"/>
          <w:sz w:val="24"/>
          <w:szCs w:val="24"/>
        </w:rPr>
      </w:pPr>
      <w:r>
        <w:rPr>
          <w:rFonts w:hint="eastAsia"/>
          <w:sz w:val="24"/>
          <w:szCs w:val="24"/>
        </w:rPr>
        <w:t>2. 了解激光器的工作原理。</w:t>
      </w:r>
    </w:p>
    <w:p>
      <w:pPr>
        <w:pStyle w:val="2"/>
        <w:snapToGrid w:val="0"/>
        <w:spacing w:line="360" w:lineRule="auto"/>
        <w:ind w:left="0" w:leftChars="0" w:firstLine="480" w:firstLineChars="200"/>
        <w:rPr>
          <w:rFonts w:hint="eastAsia"/>
          <w:sz w:val="24"/>
          <w:szCs w:val="24"/>
        </w:rPr>
      </w:pPr>
      <w:r>
        <w:rPr>
          <w:rFonts w:hint="eastAsia"/>
          <w:sz w:val="24"/>
          <w:szCs w:val="24"/>
        </w:rPr>
        <w:t>3. 了解全息照相。</w:t>
      </w:r>
    </w:p>
    <w:p>
      <w:pPr>
        <w:spacing w:line="300" w:lineRule="auto"/>
        <w:ind w:firstLine="480" w:firstLineChars="200"/>
        <w:rPr>
          <w:rFonts w:hint="eastAsia" w:ascii="黑体" w:hAnsi="黑体" w:eastAsia="黑体"/>
          <w:b/>
          <w:sz w:val="24"/>
        </w:rPr>
      </w:pPr>
      <w:r>
        <w:rPr>
          <w:rFonts w:hint="eastAsia"/>
          <w:sz w:val="24"/>
        </w:rPr>
        <w:t>4. 了解傅里叶光学的基本概念。</w:t>
      </w:r>
    </w:p>
    <w:p>
      <w:pPr>
        <w:spacing w:line="300" w:lineRule="auto"/>
        <w:rPr>
          <w:rFonts w:hint="eastAsia" w:ascii="黑体" w:hAnsi="黑体" w:eastAsia="黑体"/>
          <w:b/>
          <w:sz w:val="24"/>
        </w:rPr>
      </w:pPr>
      <w:r>
        <w:rPr>
          <w:rFonts w:ascii="黑体" w:hAnsi="黑体" w:eastAsia="黑体"/>
          <w:b/>
          <w:sz w:val="24"/>
        </w:rPr>
        <w:t>二、参考</w:t>
      </w:r>
      <w:r>
        <w:rPr>
          <w:rFonts w:hint="eastAsia" w:ascii="黑体" w:hAnsi="黑体" w:eastAsia="黑体"/>
          <w:b/>
          <w:sz w:val="24"/>
        </w:rPr>
        <w:t>书目</w:t>
      </w:r>
    </w:p>
    <w:p>
      <w:pPr>
        <w:spacing w:line="360" w:lineRule="auto"/>
        <w:ind w:left="420" w:leftChars="200"/>
        <w:rPr>
          <w:rFonts w:ascii="宋体" w:hAnsi="宋体"/>
          <w:sz w:val="24"/>
        </w:rPr>
      </w:pPr>
      <w:r>
        <w:rPr>
          <w:rFonts w:hint="eastAsia" w:ascii="宋体" w:hAnsi="宋体"/>
          <w:sz w:val="24"/>
        </w:rPr>
        <w:t>1、《电磁学》面向21世纪课程教材，贾启民等著，高等教育出版社。</w:t>
      </w:r>
    </w:p>
    <w:p>
      <w:pPr>
        <w:spacing w:line="300" w:lineRule="auto"/>
        <w:ind w:firstLine="480" w:firstLineChars="200"/>
        <w:rPr>
          <w:rFonts w:hint="eastAsia" w:eastAsia="仿宋_GB2312"/>
        </w:rPr>
      </w:pPr>
      <w:r>
        <w:rPr>
          <w:rFonts w:hint="eastAsia" w:ascii="宋体" w:hAnsi="宋体"/>
          <w:sz w:val="24"/>
        </w:rPr>
        <w:t>2、《光学教程》（第六版）姚启均著，高等教育出版社。</w:t>
      </w:r>
    </w:p>
    <w:p>
      <w:pPr>
        <w:spacing w:line="300" w:lineRule="auto"/>
        <w:rPr>
          <w:rFonts w:hint="eastAsia" w:ascii="黑体" w:hAnsi="黑体" w:eastAsia="黑体"/>
          <w:b/>
          <w:sz w:val="24"/>
        </w:rPr>
      </w:pPr>
      <w:r>
        <w:rPr>
          <w:rFonts w:hint="eastAsia" w:ascii="黑体" w:hAnsi="黑体" w:eastAsia="黑体"/>
          <w:b/>
          <w:sz w:val="24"/>
        </w:rPr>
        <w:t>三、注意事项</w:t>
      </w:r>
    </w:p>
    <w:p>
      <w:pPr>
        <w:spacing w:line="300" w:lineRule="auto"/>
        <w:rPr>
          <w:rFonts w:hint="eastAsia" w:ascii="宋体" w:hAnsi="宋体"/>
          <w:bCs/>
          <w:szCs w:val="21"/>
        </w:rPr>
      </w:pPr>
      <w:r>
        <w:rPr>
          <w:rFonts w:hint="eastAsia" w:ascii="黑体" w:hAnsi="黑体" w:eastAsia="黑体"/>
          <w:b/>
          <w:sz w:val="24"/>
        </w:rPr>
        <w:t xml:space="preserve"> </w:t>
      </w:r>
      <w:r>
        <w:rPr>
          <w:rFonts w:ascii="黑体" w:hAnsi="黑体" w:eastAsia="黑体"/>
          <w:b/>
          <w:sz w:val="24"/>
        </w:rPr>
        <w:t xml:space="preserve">  </w:t>
      </w:r>
      <w:r>
        <w:rPr>
          <w:rFonts w:ascii="宋体" w:hAnsi="宋体"/>
          <w:bCs/>
          <w:sz w:val="24"/>
        </w:rPr>
        <w:t xml:space="preserve"> </w:t>
      </w:r>
      <w:r>
        <w:rPr>
          <w:rFonts w:hint="eastAsia" w:ascii="宋体" w:hAnsi="宋体"/>
          <w:bCs/>
          <w:sz w:val="24"/>
        </w:rPr>
        <w:t>注意物理符号的书写规范</w:t>
      </w:r>
      <w:r>
        <w:rPr>
          <w:rFonts w:hint="eastAsia" w:ascii="宋体" w:hAnsi="宋体"/>
          <w:b/>
          <w:sz w:val="24"/>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abstractNum w:abstractNumId="1">
    <w:nsid w:val="2FFC1CBD"/>
    <w:multiLevelType w:val="multilevel"/>
    <w:tmpl w:val="2FFC1CBD"/>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NTUwYjY1YWQ3NmYxNzczZDMxYWY3NTY3MTkwZjAifQ=="/>
  </w:docVars>
  <w:rsids>
    <w:rsidRoot w:val="00C73111"/>
    <w:rsid w:val="00243406"/>
    <w:rsid w:val="003A2840"/>
    <w:rsid w:val="004E2B45"/>
    <w:rsid w:val="00561F8A"/>
    <w:rsid w:val="0088635B"/>
    <w:rsid w:val="008C4F62"/>
    <w:rsid w:val="009A25A8"/>
    <w:rsid w:val="009D2AD2"/>
    <w:rsid w:val="00AE3AD1"/>
    <w:rsid w:val="00C44EF1"/>
    <w:rsid w:val="00C73111"/>
    <w:rsid w:val="00D20F86"/>
    <w:rsid w:val="00E211C1"/>
    <w:rsid w:val="13FC71ED"/>
    <w:rsid w:val="29D0737E"/>
    <w:rsid w:val="356A39F9"/>
    <w:rsid w:val="399772A8"/>
    <w:rsid w:val="467A3D06"/>
    <w:rsid w:val="4FA62BA2"/>
    <w:rsid w:val="5DF16D73"/>
    <w:rsid w:val="640866FA"/>
    <w:rsid w:val="6FBF3E09"/>
    <w:rsid w:val="7B6634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Indent 2"/>
    <w:basedOn w:val="1"/>
    <w:link w:val="7"/>
    <w:uiPriority w:val="0"/>
    <w:pPr>
      <w:autoSpaceDE w:val="0"/>
      <w:autoSpaceDN w:val="0"/>
      <w:adjustRightInd w:val="0"/>
      <w:ind w:left="-6" w:leftChars="-3"/>
    </w:pPr>
    <w:rPr>
      <w:rFonts w:ascii="宋体" w:hAnsi="宋体"/>
      <w:color w:val="000000"/>
      <w:szCs w:val="56"/>
      <w:lang w:val="zh-CN"/>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link w:val="2"/>
    <w:uiPriority w:val="0"/>
    <w:rPr>
      <w:rFonts w:ascii="宋体" w:hAnsi="宋体"/>
      <w:color w:val="000000"/>
      <w:kern w:val="2"/>
      <w:sz w:val="21"/>
      <w:szCs w:val="56"/>
      <w:lang w:val="zh-CN"/>
    </w:rPr>
  </w:style>
  <w:style w:type="character" w:customStyle="1" w:styleId="8">
    <w:name w:val="页脚 字符"/>
    <w:link w:val="3"/>
    <w:uiPriority w:val="99"/>
    <w:rPr>
      <w:kern w:val="2"/>
      <w:sz w:val="18"/>
      <w:szCs w:val="18"/>
      <w:lang/>
    </w:rPr>
  </w:style>
  <w:style w:type="character" w:customStyle="1" w:styleId="9">
    <w:name w:val="页眉 字符"/>
    <w:link w:val="4"/>
    <w:uiPriority w:val="99"/>
    <w:rPr>
      <w:kern w:val="2"/>
      <w:sz w:val="18"/>
      <w:szCs w:val="18"/>
      <w:lang/>
    </w:rPr>
  </w:style>
  <w:style w:type="character" w:customStyle="1" w:styleId="10">
    <w:name w:val="text1"/>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244</Words>
  <Characters>1393</Characters>
  <Lines>11</Lines>
  <Paragraphs>3</Paragraphs>
  <TotalTime>0</TotalTime>
  <ScaleCrop>false</ScaleCrop>
  <LinksUpToDate>false</LinksUpToDate>
  <CharactersWithSpaces>1634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2022-09-13T12:04:00Z</dcterms:created>
  <dc:creator>zzz</dc:creator>
  <cp:lastModifiedBy>vertesyuan</cp:lastModifiedBy>
  <dcterms:modified xsi:type="dcterms:W3CDTF">2023-12-05T12:53:41Z</dcterms:modified>
  <dc:title>山东建筑大学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3A585568258445A0BB91439843F1EEEF_13</vt:lpwstr>
  </property>
</Properties>
</file>