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3656965" cy="589915"/>
            <wp:effectExtent l="0" t="0" r="635" b="635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  <w:r>
        <w:rPr>
          <w:rFonts w:hint="eastAsia" w:ascii="仿宋" w:hAnsi="仿宋" w:eastAsia="仿宋" w:cs="仿宋"/>
          <w:b/>
          <w:sz w:val="52"/>
          <w:szCs w:val="52"/>
        </w:rPr>
        <w:t>硕士研究生入学统一考试</w:t>
      </w:r>
    </w:p>
    <w:p>
      <w:pPr>
        <w:keepNext w:val="0"/>
        <w:keepLines w:val="0"/>
        <w:widowControl/>
        <w:suppressLineNumbers w:val="0"/>
        <w:jc w:val="left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《</w:t>
      </w:r>
      <w:r>
        <w:rPr>
          <w:rFonts w:hint="eastAsia" w:ascii="黑体" w:hAnsi="黑体" w:eastAsia="黑体" w:cs="黑体"/>
          <w:color w:val="000000"/>
          <w:kern w:val="0"/>
          <w:sz w:val="52"/>
          <w:szCs w:val="52"/>
          <w:lang w:val="en-US" w:eastAsia="zh-CN" w:bidi="ar"/>
        </w:rPr>
        <w:t>敦煌艺术创意设计</w:t>
      </w:r>
      <w:r>
        <w:rPr>
          <w:rFonts w:hint="eastAsia" w:ascii="黑体" w:eastAsia="黑体"/>
          <w:b/>
          <w:sz w:val="52"/>
          <w:szCs w:val="52"/>
        </w:rPr>
        <w:t>》科目大纲</w:t>
      </w:r>
    </w:p>
    <w:p>
      <w:pPr>
        <w:keepNext w:val="0"/>
        <w:keepLines w:val="0"/>
        <w:widowControl/>
        <w:suppressLineNumbers w:val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（科目代码：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798</w:t>
      </w:r>
      <w:r>
        <w:rPr>
          <w:rFonts w:hint="eastAsia"/>
          <w:b/>
          <w:sz w:val="30"/>
          <w:szCs w:val="30"/>
        </w:rPr>
        <w:t>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480" w:lineRule="auto"/>
        <w:rPr>
          <w:rFonts w:hint="eastAsia"/>
          <w:sz w:val="32"/>
          <w:szCs w:val="32"/>
        </w:rPr>
      </w:pPr>
    </w:p>
    <w:p>
      <w:pPr>
        <w:spacing w:line="480" w:lineRule="auto"/>
        <w:rPr>
          <w:rFonts w:hint="eastAsia"/>
          <w:sz w:val="32"/>
          <w:szCs w:val="32"/>
        </w:rPr>
      </w:pPr>
    </w:p>
    <w:p>
      <w:pPr>
        <w:spacing w:line="480" w:lineRule="auto"/>
        <w:jc w:val="center"/>
        <w:rPr>
          <w:rFonts w:hint="default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学院名称（盖章）：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CN"/>
        </w:rPr>
        <w:t>美术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学院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480" w:lineRule="auto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学院负责人（签字）：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编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间：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日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《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  <w:lang w:val="en-US" w:eastAsia="zh-CN" w:bidi="ar"/>
        </w:rPr>
        <w:t>敦煌艺术创意设计</w:t>
      </w:r>
      <w:r>
        <w:rPr>
          <w:rFonts w:hint="eastAsia"/>
          <w:b/>
          <w:bCs w:val="0"/>
          <w:sz w:val="30"/>
          <w:szCs w:val="30"/>
        </w:rPr>
        <w:t>》 考试大纲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（目代码：798）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科目性质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该科目旨在考察</w:t>
      </w:r>
      <w:r>
        <w:rPr>
          <w:rFonts w:hint="eastAsia"/>
          <w:sz w:val="24"/>
          <w:lang w:val="en-US" w:eastAsia="zh-CN"/>
        </w:rPr>
        <w:t>敦煌艺术创意设计</w:t>
      </w:r>
      <w:r>
        <w:rPr>
          <w:rFonts w:hint="eastAsia"/>
          <w:sz w:val="24"/>
        </w:rPr>
        <w:t>专业考生</w:t>
      </w:r>
      <w:r>
        <w:rPr>
          <w:rFonts w:hint="eastAsia"/>
          <w:sz w:val="24"/>
          <w:lang w:val="en-US" w:eastAsia="zh-CN"/>
        </w:rPr>
        <w:t>的创意设计</w:t>
      </w:r>
      <w:r>
        <w:rPr>
          <w:rFonts w:hint="eastAsia"/>
          <w:sz w:val="24"/>
        </w:rPr>
        <w:t>能力，即要求在</w:t>
      </w:r>
      <w:r>
        <w:rPr>
          <w:rFonts w:hint="eastAsia"/>
          <w:sz w:val="24"/>
          <w:lang w:val="en-US" w:eastAsia="zh-CN"/>
        </w:rPr>
        <w:t>了解敦煌石窟的建筑、雕塑、壁画艺术的基础上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还能根据指定内容</w:t>
      </w:r>
      <w:r>
        <w:rPr>
          <w:rFonts w:hint="eastAsia"/>
          <w:sz w:val="24"/>
          <w:lang w:val="en-US" w:eastAsia="zh-CN"/>
        </w:rPr>
        <w:t>和要求</w:t>
      </w:r>
      <w:r>
        <w:rPr>
          <w:rFonts w:hint="eastAsia"/>
          <w:sz w:val="24"/>
        </w:rPr>
        <w:t>较好地完成</w:t>
      </w:r>
      <w:r>
        <w:rPr>
          <w:rFonts w:hint="eastAsia"/>
          <w:sz w:val="24"/>
          <w:lang w:val="en-US" w:eastAsia="zh-CN"/>
        </w:rPr>
        <w:t>创意</w:t>
      </w:r>
      <w:r>
        <w:rPr>
          <w:rFonts w:hint="eastAsia"/>
          <w:sz w:val="24"/>
        </w:rPr>
        <w:t>作品的</w:t>
      </w:r>
      <w:r>
        <w:rPr>
          <w:rFonts w:hint="eastAsia"/>
          <w:sz w:val="24"/>
          <w:lang w:val="en-US" w:eastAsia="zh-CN"/>
        </w:rPr>
        <w:t>设计</w:t>
      </w:r>
      <w:r>
        <w:rPr>
          <w:rFonts w:hint="eastAsia"/>
          <w:sz w:val="24"/>
        </w:rPr>
        <w:t>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二、</w:t>
      </w:r>
      <w:r>
        <w:rPr>
          <w:rFonts w:hint="eastAsia"/>
          <w:b/>
          <w:sz w:val="24"/>
        </w:rPr>
        <w:t>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根据所提供的敦煌壁画中人字披、边饰、龛楣、故事画、经变画里的动物、植物、风景、人物等图片资料，选择三种或以上</w:t>
      </w:r>
      <w:r>
        <w:rPr>
          <w:rFonts w:hint="eastAsia"/>
          <w:sz w:val="24"/>
        </w:rPr>
        <w:t>创作</w:t>
      </w:r>
      <w:r>
        <w:rPr>
          <w:rFonts w:hint="eastAsia"/>
          <w:sz w:val="24"/>
          <w:lang w:val="en-US" w:eastAsia="zh-CN"/>
        </w:rPr>
        <w:t>一幅适合纹样。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三、</w:t>
      </w:r>
      <w:r>
        <w:rPr>
          <w:rFonts w:hint="eastAsia"/>
          <w:b/>
          <w:sz w:val="24"/>
        </w:rPr>
        <w:t>考试形式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根据指定</w:t>
      </w:r>
      <w:r>
        <w:rPr>
          <w:rFonts w:hint="eastAsia"/>
          <w:sz w:val="24"/>
          <w:lang w:val="en-US" w:eastAsia="zh-CN"/>
        </w:rPr>
        <w:t>敦煌壁画内容</w:t>
      </w:r>
      <w:r>
        <w:rPr>
          <w:rFonts w:hint="eastAsia"/>
          <w:sz w:val="24"/>
        </w:rPr>
        <w:t>进行</w:t>
      </w:r>
      <w:r>
        <w:rPr>
          <w:rFonts w:hint="eastAsia"/>
          <w:sz w:val="24"/>
          <w:lang w:val="en-US" w:eastAsia="zh-CN"/>
        </w:rPr>
        <w:t>创意设计。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Arial" w:hAnsi="Arial" w:cs="Arial"/>
          <w:b/>
          <w:color w:val="333333"/>
          <w:kern w:val="0"/>
          <w:sz w:val="24"/>
        </w:rPr>
      </w:pPr>
      <w:r>
        <w:rPr>
          <w:rFonts w:hint="eastAsia" w:ascii="Arial" w:hAnsi="Arial" w:cs="Arial"/>
          <w:b/>
          <w:color w:val="333333"/>
          <w:kern w:val="0"/>
          <w:sz w:val="24"/>
          <w:lang w:eastAsia="zh-CN"/>
        </w:rPr>
        <w:t>四、</w:t>
      </w:r>
      <w:r>
        <w:rPr>
          <w:rFonts w:ascii="Arial" w:hAnsi="Arial" w:cs="Arial"/>
          <w:b/>
          <w:color w:val="333333"/>
          <w:kern w:val="0"/>
          <w:sz w:val="24"/>
        </w:rPr>
        <w:t>考试时间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Arial" w:hAnsi="Arial" w:cs="Arial"/>
          <w:color w:val="333333"/>
          <w:kern w:val="0"/>
          <w:sz w:val="24"/>
        </w:rPr>
      </w:pPr>
      <w:r>
        <w:rPr>
          <w:rFonts w:hint="eastAsia" w:ascii="Arial" w:hAnsi="Arial" w:cs="Arial"/>
          <w:color w:val="333333"/>
          <w:kern w:val="0"/>
          <w:sz w:val="24"/>
          <w:lang w:val="en-US" w:eastAsia="zh-CN"/>
        </w:rPr>
        <w:t>3</w:t>
      </w:r>
      <w:r>
        <w:rPr>
          <w:rFonts w:hint="eastAsia" w:ascii="Arial" w:hAnsi="Arial" w:cs="Arial"/>
          <w:color w:val="333333"/>
          <w:kern w:val="0"/>
          <w:sz w:val="24"/>
        </w:rPr>
        <w:t>小时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Arial" w:hAnsi="Arial" w:cs="Arial"/>
          <w:b/>
          <w:bCs w:val="0"/>
          <w:color w:val="333333"/>
          <w:kern w:val="0"/>
          <w:sz w:val="24"/>
        </w:rPr>
      </w:pPr>
      <w:r>
        <w:rPr>
          <w:rFonts w:hint="eastAsia" w:ascii="Arial" w:hAnsi="Arial" w:cs="Arial"/>
          <w:b/>
          <w:bCs w:val="0"/>
          <w:color w:val="333333"/>
          <w:kern w:val="0"/>
          <w:sz w:val="24"/>
          <w:lang w:eastAsia="zh-CN"/>
        </w:rPr>
        <w:t>五、</w:t>
      </w:r>
      <w:r>
        <w:rPr>
          <w:rFonts w:ascii="Arial" w:hAnsi="Arial" w:cs="Arial"/>
          <w:b/>
          <w:bCs w:val="0"/>
          <w:color w:val="333333"/>
          <w:kern w:val="0"/>
          <w:sz w:val="24"/>
        </w:rPr>
        <w:t>考试要点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Arial" w:hAnsi="Arial" w:cs="Arial"/>
          <w:color w:val="333333"/>
          <w:kern w:val="0"/>
          <w:sz w:val="24"/>
        </w:rPr>
      </w:pPr>
      <w:r>
        <w:rPr>
          <w:rFonts w:hint="eastAsia" w:ascii="Arial" w:hAnsi="Arial" w:cs="Arial"/>
          <w:color w:val="333333"/>
          <w:kern w:val="0"/>
          <w:sz w:val="24"/>
        </w:rPr>
        <w:t>根据提供</w:t>
      </w:r>
      <w:r>
        <w:rPr>
          <w:rFonts w:hint="eastAsia" w:ascii="Arial" w:hAnsi="Arial" w:cs="Arial"/>
          <w:color w:val="333333"/>
          <w:kern w:val="0"/>
          <w:sz w:val="24"/>
          <w:lang w:val="en-US" w:eastAsia="zh-CN"/>
        </w:rPr>
        <w:t>的敦煌石窟艺术图片</w:t>
      </w:r>
      <w:r>
        <w:rPr>
          <w:rFonts w:hint="eastAsia" w:ascii="Arial" w:hAnsi="Arial" w:cs="Arial"/>
          <w:color w:val="333333"/>
          <w:kern w:val="0"/>
          <w:sz w:val="24"/>
        </w:rPr>
        <w:t>进行</w:t>
      </w:r>
      <w:r>
        <w:rPr>
          <w:rFonts w:hint="eastAsia" w:ascii="Arial" w:hAnsi="Arial" w:cs="Arial"/>
          <w:color w:val="333333"/>
          <w:kern w:val="0"/>
          <w:sz w:val="24"/>
          <w:lang w:val="en-US" w:eastAsia="zh-CN"/>
        </w:rPr>
        <w:t>创意设计</w:t>
      </w:r>
      <w:r>
        <w:rPr>
          <w:rFonts w:hint="eastAsia" w:ascii="Arial" w:hAnsi="Arial" w:cs="Arial"/>
          <w:color w:val="333333"/>
          <w:kern w:val="0"/>
          <w:sz w:val="24"/>
        </w:rPr>
        <w:t>，要求较准确</w:t>
      </w:r>
      <w:r>
        <w:rPr>
          <w:rFonts w:hint="eastAsia" w:ascii="Arial" w:hAnsi="Arial" w:cs="Arial"/>
          <w:color w:val="333333"/>
          <w:kern w:val="0"/>
          <w:sz w:val="24"/>
          <w:lang w:val="en-US" w:eastAsia="zh-CN"/>
        </w:rPr>
        <w:t>地</w:t>
      </w:r>
      <w:r>
        <w:rPr>
          <w:rFonts w:hint="eastAsia" w:ascii="Arial" w:hAnsi="Arial" w:cs="Arial"/>
          <w:color w:val="333333"/>
          <w:kern w:val="0"/>
          <w:sz w:val="24"/>
        </w:rPr>
        <w:t>理解</w:t>
      </w:r>
      <w:r>
        <w:rPr>
          <w:rFonts w:hint="eastAsia" w:ascii="Arial" w:hAnsi="Arial" w:cs="Arial"/>
          <w:color w:val="333333"/>
          <w:kern w:val="0"/>
          <w:sz w:val="24"/>
          <w:lang w:val="en-US" w:eastAsia="zh-CN"/>
        </w:rPr>
        <w:t>相关形象的特点并进行适当变化，创意设计符合适合纹样的表现形式</w:t>
      </w:r>
      <w:r>
        <w:rPr>
          <w:rFonts w:hint="eastAsia" w:ascii="Arial" w:hAnsi="Arial" w:cs="Arial"/>
          <w:color w:val="333333"/>
          <w:kern w:val="0"/>
          <w:sz w:val="24"/>
        </w:rPr>
        <w:t>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leftChars="0" w:firstLine="480" w:firstLineChars="200"/>
        <w:jc w:val="left"/>
        <w:rPr>
          <w:rFonts w:hint="eastAsia" w:ascii="Arial" w:hAnsi="Arial" w:cs="Arial"/>
          <w:color w:val="333333"/>
          <w:kern w:val="0"/>
          <w:sz w:val="24"/>
        </w:rPr>
      </w:pPr>
      <w:r>
        <w:rPr>
          <w:rFonts w:hint="eastAsia" w:ascii="Arial" w:hAnsi="Arial" w:cs="Arial"/>
          <w:color w:val="333333"/>
          <w:kern w:val="0"/>
          <w:sz w:val="24"/>
        </w:rPr>
        <w:t>根据指定内容，自选</w:t>
      </w:r>
      <w:r>
        <w:rPr>
          <w:rFonts w:hint="eastAsia" w:ascii="Arial" w:hAnsi="Arial" w:cs="Arial"/>
          <w:color w:val="333333"/>
          <w:kern w:val="0"/>
          <w:sz w:val="24"/>
          <w:lang w:val="en-US" w:eastAsia="zh-CN"/>
        </w:rPr>
        <w:t>三</w:t>
      </w:r>
      <w:r>
        <w:rPr>
          <w:rFonts w:hint="eastAsia" w:ascii="Arial" w:hAnsi="Arial" w:cs="Arial"/>
          <w:color w:val="333333"/>
          <w:kern w:val="0"/>
          <w:sz w:val="24"/>
        </w:rPr>
        <w:t>种</w:t>
      </w:r>
      <w:r>
        <w:rPr>
          <w:rFonts w:hint="eastAsia" w:ascii="Arial" w:hAnsi="Arial" w:cs="Arial"/>
          <w:color w:val="333333"/>
          <w:kern w:val="0"/>
          <w:sz w:val="24"/>
          <w:lang w:val="en-US" w:eastAsia="zh-CN"/>
        </w:rPr>
        <w:t>或以上图形元素</w:t>
      </w:r>
      <w:r>
        <w:rPr>
          <w:rFonts w:hint="eastAsia" w:ascii="Arial" w:hAnsi="Arial" w:cs="Arial"/>
          <w:color w:val="333333"/>
          <w:kern w:val="0"/>
          <w:sz w:val="24"/>
        </w:rPr>
        <w:t>进行</w:t>
      </w:r>
      <w:r>
        <w:rPr>
          <w:rFonts w:hint="eastAsia" w:ascii="Arial" w:hAnsi="Arial" w:cs="Arial"/>
          <w:color w:val="333333"/>
          <w:kern w:val="0"/>
          <w:sz w:val="24"/>
          <w:lang w:val="en-US" w:eastAsia="zh-CN"/>
        </w:rPr>
        <w:t>二次</w:t>
      </w:r>
      <w:r>
        <w:rPr>
          <w:rFonts w:hint="eastAsia" w:ascii="Arial" w:hAnsi="Arial" w:cs="Arial"/>
          <w:color w:val="333333"/>
          <w:kern w:val="0"/>
          <w:sz w:val="24"/>
        </w:rPr>
        <w:t>创作，完成一</w:t>
      </w:r>
      <w:r>
        <w:rPr>
          <w:rFonts w:hint="eastAsia" w:ascii="Arial" w:hAnsi="Arial" w:cs="Arial"/>
          <w:color w:val="333333"/>
          <w:kern w:val="0"/>
          <w:sz w:val="24"/>
          <w:lang w:val="en-US" w:eastAsia="zh-CN"/>
        </w:rPr>
        <w:t>幅</w:t>
      </w:r>
      <w:r>
        <w:rPr>
          <w:rFonts w:hint="eastAsia" w:ascii="Arial" w:hAnsi="Arial" w:cs="Arial"/>
          <w:color w:val="333333"/>
          <w:kern w:val="0"/>
          <w:sz w:val="24"/>
        </w:rPr>
        <w:t>完整的</w:t>
      </w:r>
      <w:r>
        <w:rPr>
          <w:rFonts w:hint="eastAsia" w:ascii="Arial" w:hAnsi="Arial" w:cs="Arial"/>
          <w:color w:val="333333"/>
          <w:kern w:val="0"/>
          <w:sz w:val="24"/>
          <w:lang w:val="en-US" w:eastAsia="zh-CN"/>
        </w:rPr>
        <w:t>正方形或正圆形适合纹样设计</w:t>
      </w:r>
      <w:r>
        <w:rPr>
          <w:rFonts w:hint="eastAsia" w:ascii="Arial" w:hAnsi="Arial" w:cs="Arial"/>
          <w:color w:val="333333"/>
          <w:kern w:val="0"/>
          <w:sz w:val="24"/>
        </w:rPr>
        <w:t>作品</w:t>
      </w:r>
      <w:r>
        <w:rPr>
          <w:rFonts w:hint="eastAsia" w:ascii="Arial" w:hAnsi="Arial" w:cs="Arial"/>
          <w:color w:val="333333"/>
          <w:kern w:val="0"/>
          <w:sz w:val="24"/>
          <w:lang w:eastAsia="zh-CN"/>
        </w:rPr>
        <w:t>，</w:t>
      </w:r>
      <w:r>
        <w:rPr>
          <w:rFonts w:hint="eastAsia" w:ascii="Arial" w:hAnsi="Arial" w:cs="Arial"/>
          <w:color w:val="333333"/>
          <w:kern w:val="0"/>
          <w:sz w:val="24"/>
          <w:lang w:val="en-US" w:eastAsia="zh-CN"/>
        </w:rPr>
        <w:t>限四色</w:t>
      </w:r>
      <w:r>
        <w:rPr>
          <w:rFonts w:hint="eastAsia" w:ascii="Arial" w:hAnsi="Arial" w:cs="Arial"/>
          <w:color w:val="333333"/>
          <w:kern w:val="0"/>
          <w:sz w:val="24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leftChars="0" w:firstLine="480" w:firstLineChars="200"/>
        <w:jc w:val="left"/>
        <w:rPr>
          <w:rFonts w:hint="eastAsia" w:ascii="Arial" w:hAnsi="Arial" w:cs="Arial"/>
          <w:color w:val="333333"/>
          <w:kern w:val="0"/>
          <w:sz w:val="24"/>
        </w:rPr>
      </w:pPr>
      <w:r>
        <w:rPr>
          <w:rFonts w:hint="eastAsia" w:ascii="Arial" w:hAnsi="Arial" w:cs="Arial"/>
          <w:color w:val="333333"/>
          <w:kern w:val="0"/>
          <w:sz w:val="24"/>
          <w:lang w:val="en-US" w:eastAsia="zh-CN"/>
        </w:rPr>
        <w:t>自备作图工具、水粉、毛笔。</w:t>
      </w:r>
    </w:p>
    <w:p>
      <w:pPr>
        <w:rPr>
          <w:rFonts w:hint="eastAsia"/>
          <w:sz w:val="30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4C270A"/>
    <w:multiLevelType w:val="singleLevel"/>
    <w:tmpl w:val="3B4C27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B42F61"/>
    <w:rsid w:val="001E1688"/>
    <w:rsid w:val="0023456F"/>
    <w:rsid w:val="003A4E37"/>
    <w:rsid w:val="00536BB6"/>
    <w:rsid w:val="0074537C"/>
    <w:rsid w:val="007811C6"/>
    <w:rsid w:val="00A16829"/>
    <w:rsid w:val="00A62D57"/>
    <w:rsid w:val="00B42F61"/>
    <w:rsid w:val="00C05415"/>
    <w:rsid w:val="00C51774"/>
    <w:rsid w:val="00D4641B"/>
    <w:rsid w:val="00D67DC8"/>
    <w:rsid w:val="00E92FAF"/>
    <w:rsid w:val="0DE23942"/>
    <w:rsid w:val="0F3B4B8A"/>
    <w:rsid w:val="0F7F2D6C"/>
    <w:rsid w:val="145E1717"/>
    <w:rsid w:val="150243D2"/>
    <w:rsid w:val="15126AEC"/>
    <w:rsid w:val="21872C06"/>
    <w:rsid w:val="23A24922"/>
    <w:rsid w:val="29C704D9"/>
    <w:rsid w:val="2BFC4B7E"/>
    <w:rsid w:val="2E3838A3"/>
    <w:rsid w:val="2EE62BE9"/>
    <w:rsid w:val="31193953"/>
    <w:rsid w:val="33062AB7"/>
    <w:rsid w:val="351D7C9B"/>
    <w:rsid w:val="38217B85"/>
    <w:rsid w:val="393F3CAC"/>
    <w:rsid w:val="3A805A1A"/>
    <w:rsid w:val="3EED18DB"/>
    <w:rsid w:val="3F702875"/>
    <w:rsid w:val="429A1D75"/>
    <w:rsid w:val="484D2F69"/>
    <w:rsid w:val="4AE17438"/>
    <w:rsid w:val="51891B60"/>
    <w:rsid w:val="51983176"/>
    <w:rsid w:val="5A2D46C8"/>
    <w:rsid w:val="5BD84148"/>
    <w:rsid w:val="6E405738"/>
    <w:rsid w:val="704D3647"/>
    <w:rsid w:val="743510A7"/>
    <w:rsid w:val="78277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新感觉技术</Company>
  <Pages>2</Pages>
  <Words>403</Words>
  <Characters>418</Characters>
  <Lines>1</Lines>
  <Paragraphs>1</Paragraphs>
  <TotalTime>0</TotalTime>
  <ScaleCrop>false</ScaleCrop>
  <LinksUpToDate>false</LinksUpToDate>
  <CharactersWithSpaces>436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2012-09-26T14:06:00Z</dcterms:created>
  <dc:creator>新感觉用户</dc:creator>
  <cp:lastModifiedBy>vertesyuan</cp:lastModifiedBy>
  <dcterms:modified xsi:type="dcterms:W3CDTF">2023-12-06T01:48:26Z</dcterms:modified>
  <dc:title>西北师范大学美术学院书法专业方向研究生复试科目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46A3ACF04E424E9DAA456AC4ACBB7E24_13</vt:lpwstr>
  </property>
</Properties>
</file>