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outlineLvl w:val="0"/>
        <w:rPr>
          <w:rFonts w:hint="eastAsia"/>
          <w:b/>
          <w:bCs/>
          <w:sz w:val="44"/>
        </w:rPr>
      </w:pPr>
      <w:bookmarkStart w:id="0" w:name="_GoBack"/>
      <w:bookmarkEnd w:id="0"/>
      <w:r>
        <w:rPr>
          <w:rFonts w:hint="eastAsia"/>
          <w:b/>
          <w:bCs/>
          <w:sz w:val="28"/>
        </w:rPr>
        <w:drawing>
          <wp:inline distT="0" distB="0" distL="114300" distR="114300">
            <wp:extent cx="797560" cy="664845"/>
            <wp:effectExtent l="0" t="0" r="2540" b="1905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</w:rPr>
        <w:t xml:space="preserve">   </w:t>
      </w:r>
      <w:r>
        <w:rPr>
          <w:rFonts w:hint="eastAsia"/>
          <w:b/>
          <w:bCs/>
          <w:sz w:val="44"/>
        </w:rPr>
        <w:t>浙 江 理 工 大 学</w:t>
      </w:r>
    </w:p>
    <w:p>
      <w:pPr>
        <w:spacing w:line="500" w:lineRule="exact"/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2024年硕士学位研究生招生考试业务课考试大纲</w:t>
      </w:r>
    </w:p>
    <w:p>
      <w:pPr>
        <w:spacing w:line="500" w:lineRule="exact"/>
        <w:rPr>
          <w:rFonts w:hint="eastAsia"/>
          <w:b/>
          <w:bCs/>
          <w:u w:val="single"/>
        </w:rPr>
      </w:pPr>
      <w:r>
        <w:rPr>
          <w:rFonts w:hint="eastAsia"/>
          <w:sz w:val="28"/>
          <w:u w:val="single"/>
        </w:rPr>
        <w:t xml:space="preserve">             </w:t>
      </w:r>
      <w:r>
        <w:rPr>
          <w:rFonts w:hint="eastAsia"/>
          <w:b/>
          <w:bCs/>
          <w:sz w:val="28"/>
          <w:u w:val="single"/>
        </w:rPr>
        <w:t xml:space="preserve">考试科目：服装材料学                 代码：919             </w:t>
      </w:r>
      <w:r>
        <w:rPr>
          <w:rFonts w:hint="eastAsia"/>
          <w:b/>
          <w:bCs/>
          <w:u w:val="single"/>
        </w:rPr>
        <w:t xml:space="preserve">             </w:t>
      </w:r>
    </w:p>
    <w:p>
      <w:pPr>
        <w:numPr>
          <w:ilvl w:val="0"/>
          <w:numId w:val="1"/>
        </w:numPr>
        <w:spacing w:line="360" w:lineRule="auto"/>
        <w:rPr>
          <w:rFonts w:hint="eastAsia" w:hAnsi="黑体" w:eastAsia="黑体"/>
          <w:b/>
          <w:bCs/>
          <w:sz w:val="24"/>
        </w:rPr>
      </w:pPr>
      <w:r>
        <w:rPr>
          <w:rFonts w:hAnsi="黑体" w:eastAsia="黑体"/>
          <w:b/>
          <w:bCs/>
          <w:sz w:val="24"/>
        </w:rPr>
        <w:t>考试要求</w:t>
      </w:r>
    </w:p>
    <w:p>
      <w:pPr>
        <w:pStyle w:val="5"/>
        <w:widowControl/>
        <w:spacing w:line="420" w:lineRule="exact"/>
        <w:ind w:firstLine="480" w:firstLineChars="200"/>
        <w:rPr>
          <w:rFonts w:hint="eastAsia" w:eastAsia="-webkit-standard"/>
          <w:color w:val="000000"/>
        </w:rPr>
      </w:pPr>
      <w:r>
        <w:rPr>
          <w:rFonts w:hAnsi="宋体"/>
          <w:color w:val="000000"/>
        </w:rPr>
        <w:t>要求考生掌握服装材料学的基础理论知识，包括各种服装用纤维、纱线、织物</w:t>
      </w:r>
      <w:r>
        <w:rPr>
          <w:rFonts w:hint="eastAsia" w:hAnsi="宋体"/>
          <w:color w:val="000000"/>
        </w:rPr>
        <w:t>，</w:t>
      </w:r>
      <w:r>
        <w:rPr>
          <w:rFonts w:hAnsi="宋体"/>
          <w:color w:val="000000"/>
        </w:rPr>
        <w:t>及辅料的分类、结构、性能等；了解各种服装面辅料的分析、选择、鉴别和保养知识。</w:t>
      </w:r>
    </w:p>
    <w:p>
      <w:pPr>
        <w:numPr>
          <w:ilvl w:val="0"/>
          <w:numId w:val="1"/>
        </w:numPr>
        <w:spacing w:line="360" w:lineRule="auto"/>
        <w:rPr>
          <w:rFonts w:hint="eastAsia" w:eastAsia="黑体"/>
          <w:b/>
          <w:bCs/>
          <w:sz w:val="24"/>
        </w:rPr>
      </w:pPr>
      <w:r>
        <w:rPr>
          <w:rFonts w:hint="eastAsia" w:hAnsi="黑体" w:eastAsia="黑体"/>
          <w:b/>
          <w:bCs/>
          <w:sz w:val="24"/>
        </w:rPr>
        <w:t>考试内容</w:t>
      </w:r>
    </w:p>
    <w:p>
      <w:pPr>
        <w:numPr>
          <w:ilvl w:val="0"/>
          <w:numId w:val="2"/>
        </w:numPr>
        <w:spacing w:line="360" w:lineRule="auto"/>
        <w:ind w:left="0" w:firstLine="480" w:firstLineChars="200"/>
        <w:rPr>
          <w:sz w:val="24"/>
        </w:rPr>
      </w:pPr>
      <w:r>
        <w:rPr>
          <w:rFonts w:hAnsi="宋体"/>
          <w:sz w:val="24"/>
        </w:rPr>
        <w:t>服装用纤维（含新型纤维）的</w:t>
      </w:r>
      <w:r>
        <w:rPr>
          <w:rFonts w:hint="eastAsia" w:hAnsi="宋体"/>
          <w:sz w:val="24"/>
        </w:rPr>
        <w:t>分类、结构、服用性能及鉴别方法；</w:t>
      </w:r>
    </w:p>
    <w:p>
      <w:pPr>
        <w:numPr>
          <w:ilvl w:val="0"/>
          <w:numId w:val="2"/>
        </w:numPr>
        <w:spacing w:line="360" w:lineRule="auto"/>
        <w:ind w:left="0" w:firstLine="480" w:firstLineChars="200"/>
        <w:rPr>
          <w:sz w:val="24"/>
        </w:rPr>
      </w:pPr>
      <w:r>
        <w:rPr>
          <w:rFonts w:hAnsi="宋体"/>
          <w:sz w:val="24"/>
        </w:rPr>
        <w:t>服装用纱线（含新型纱线）的</w:t>
      </w:r>
      <w:r>
        <w:rPr>
          <w:rFonts w:hint="eastAsia" w:hAnsi="宋体"/>
          <w:sz w:val="24"/>
        </w:rPr>
        <w:t>分类、结构、</w:t>
      </w:r>
      <w:r>
        <w:rPr>
          <w:rFonts w:hAnsi="宋体"/>
          <w:sz w:val="24"/>
        </w:rPr>
        <w:t>特</w:t>
      </w:r>
      <w:r>
        <w:rPr>
          <w:rFonts w:hint="eastAsia" w:hAnsi="宋体"/>
          <w:sz w:val="24"/>
        </w:rPr>
        <w:t>点及其对织物外观和性能的影响；</w:t>
      </w:r>
    </w:p>
    <w:p>
      <w:pPr>
        <w:numPr>
          <w:ilvl w:val="0"/>
          <w:numId w:val="2"/>
        </w:numPr>
        <w:spacing w:line="360" w:lineRule="auto"/>
        <w:ind w:left="0" w:firstLine="480" w:firstLineChars="200"/>
        <w:rPr>
          <w:sz w:val="24"/>
        </w:rPr>
      </w:pPr>
      <w:r>
        <w:rPr>
          <w:rFonts w:hAnsi="宋体"/>
          <w:sz w:val="24"/>
        </w:rPr>
        <w:t>机织物、针织物、非织造布的</w:t>
      </w:r>
      <w:r>
        <w:rPr>
          <w:rFonts w:hint="eastAsia" w:hAnsi="宋体"/>
          <w:sz w:val="24"/>
        </w:rPr>
        <w:t>定义、</w:t>
      </w:r>
      <w:r>
        <w:rPr>
          <w:rFonts w:hAnsi="宋体"/>
          <w:sz w:val="24"/>
        </w:rPr>
        <w:t>特征及其结构参数</w:t>
      </w:r>
      <w:r>
        <w:rPr>
          <w:rFonts w:hint="eastAsia" w:hAnsi="宋体"/>
          <w:sz w:val="24"/>
        </w:rPr>
        <w:t>；</w:t>
      </w:r>
    </w:p>
    <w:p>
      <w:pPr>
        <w:numPr>
          <w:ilvl w:val="0"/>
          <w:numId w:val="2"/>
        </w:numPr>
        <w:spacing w:line="360" w:lineRule="auto"/>
        <w:ind w:left="0" w:firstLine="480" w:firstLineChars="200"/>
        <w:rPr>
          <w:sz w:val="24"/>
        </w:rPr>
      </w:pPr>
      <w:r>
        <w:rPr>
          <w:rFonts w:hint="eastAsia" w:hAnsi="宋体"/>
          <w:sz w:val="24"/>
        </w:rPr>
        <w:t>常见机织物和针织物的组织、产品分类</w:t>
      </w:r>
      <w:r>
        <w:rPr>
          <w:rFonts w:hAnsi="宋体"/>
          <w:sz w:val="24"/>
        </w:rPr>
        <w:t>及其</w:t>
      </w:r>
      <w:r>
        <w:rPr>
          <w:rFonts w:hint="eastAsia" w:hAnsi="宋体"/>
          <w:sz w:val="24"/>
        </w:rPr>
        <w:t>服用</w:t>
      </w:r>
      <w:r>
        <w:rPr>
          <w:rFonts w:hAnsi="宋体"/>
          <w:sz w:val="24"/>
        </w:rPr>
        <w:t>特点</w:t>
      </w:r>
      <w:r>
        <w:rPr>
          <w:rFonts w:hint="eastAsia" w:hAnsi="宋体"/>
          <w:sz w:val="24"/>
        </w:rPr>
        <w:t>；</w:t>
      </w:r>
    </w:p>
    <w:p>
      <w:pPr>
        <w:numPr>
          <w:ilvl w:val="0"/>
          <w:numId w:val="2"/>
        </w:numPr>
        <w:spacing w:line="360" w:lineRule="auto"/>
        <w:ind w:left="0" w:firstLine="480" w:firstLineChars="200"/>
        <w:rPr>
          <w:sz w:val="24"/>
        </w:rPr>
      </w:pPr>
      <w:r>
        <w:rPr>
          <w:rFonts w:hint="eastAsia" w:hAnsi="宋体"/>
          <w:sz w:val="24"/>
        </w:rPr>
        <w:t>各类</w:t>
      </w:r>
      <w:r>
        <w:rPr>
          <w:rFonts w:hAnsi="宋体"/>
          <w:sz w:val="24"/>
        </w:rPr>
        <w:t>衣料的材质风格、服用性能、设计与造型以及服装加工工艺技术</w:t>
      </w:r>
      <w:r>
        <w:rPr>
          <w:rFonts w:hint="eastAsia" w:hAnsi="宋体"/>
          <w:sz w:val="24"/>
        </w:rPr>
        <w:t>；</w:t>
      </w:r>
    </w:p>
    <w:p>
      <w:pPr>
        <w:numPr>
          <w:ilvl w:val="0"/>
          <w:numId w:val="2"/>
        </w:numPr>
        <w:spacing w:line="360" w:lineRule="auto"/>
        <w:ind w:left="0" w:firstLine="480" w:firstLineChars="200"/>
        <w:rPr>
          <w:sz w:val="24"/>
        </w:rPr>
      </w:pPr>
      <w:r>
        <w:rPr>
          <w:rFonts w:hAnsi="宋体"/>
          <w:sz w:val="24"/>
        </w:rPr>
        <w:t>主要裘皮和皮革的</w:t>
      </w:r>
      <w:r>
        <w:rPr>
          <w:rFonts w:hint="eastAsia" w:hAnsi="宋体"/>
          <w:sz w:val="24"/>
        </w:rPr>
        <w:t>分类、</w:t>
      </w:r>
      <w:r>
        <w:rPr>
          <w:rFonts w:hAnsi="宋体"/>
          <w:sz w:val="24"/>
        </w:rPr>
        <w:t>性状</w:t>
      </w:r>
      <w:r>
        <w:rPr>
          <w:rFonts w:hint="eastAsia" w:hAnsi="宋体"/>
          <w:sz w:val="24"/>
        </w:rPr>
        <w:t>；</w:t>
      </w:r>
    </w:p>
    <w:p>
      <w:pPr>
        <w:numPr>
          <w:ilvl w:val="0"/>
          <w:numId w:val="2"/>
        </w:numPr>
        <w:spacing w:line="360" w:lineRule="auto"/>
        <w:ind w:left="0" w:firstLine="480" w:firstLineChars="200"/>
        <w:rPr>
          <w:sz w:val="24"/>
        </w:rPr>
      </w:pPr>
      <w:r>
        <w:rPr>
          <w:rFonts w:hAnsi="宋体"/>
          <w:sz w:val="24"/>
        </w:rPr>
        <w:t>服装辅料的类别</w:t>
      </w:r>
      <w:r>
        <w:rPr>
          <w:rFonts w:hint="eastAsia" w:hAnsi="宋体"/>
          <w:sz w:val="24"/>
        </w:rPr>
        <w:t>、</w:t>
      </w:r>
      <w:r>
        <w:rPr>
          <w:rFonts w:hAnsi="宋体"/>
          <w:sz w:val="24"/>
        </w:rPr>
        <w:t>特征</w:t>
      </w:r>
      <w:r>
        <w:rPr>
          <w:rFonts w:hint="eastAsia" w:hAnsi="宋体"/>
          <w:sz w:val="24"/>
        </w:rPr>
        <w:t>、选配原则及方法；</w:t>
      </w:r>
    </w:p>
    <w:p>
      <w:pPr>
        <w:numPr>
          <w:ilvl w:val="0"/>
          <w:numId w:val="2"/>
        </w:numPr>
        <w:spacing w:line="360" w:lineRule="auto"/>
        <w:ind w:left="0" w:firstLine="480" w:firstLineChars="200"/>
        <w:rPr>
          <w:sz w:val="24"/>
        </w:rPr>
      </w:pPr>
      <w:r>
        <w:rPr>
          <w:rFonts w:hAnsi="宋体"/>
          <w:sz w:val="24"/>
        </w:rPr>
        <w:t>衣料的分析、鉴别、选择与品质管理</w:t>
      </w:r>
      <w:r>
        <w:rPr>
          <w:rFonts w:hint="eastAsia" w:hAnsi="宋体"/>
          <w:sz w:val="24"/>
        </w:rPr>
        <w:t>；</w:t>
      </w:r>
    </w:p>
    <w:p>
      <w:pPr>
        <w:numPr>
          <w:ilvl w:val="0"/>
          <w:numId w:val="2"/>
        </w:numPr>
        <w:spacing w:line="360" w:lineRule="auto"/>
        <w:ind w:left="0" w:firstLine="480" w:firstLineChars="200"/>
        <w:rPr>
          <w:sz w:val="24"/>
        </w:rPr>
      </w:pPr>
      <w:r>
        <w:rPr>
          <w:rFonts w:hint="eastAsia" w:hAnsi="宋体"/>
          <w:sz w:val="24"/>
        </w:rPr>
        <w:t>服装材料的基本染色、印花、</w:t>
      </w:r>
      <w:r>
        <w:rPr>
          <w:rFonts w:hAnsi="宋体"/>
          <w:sz w:val="24"/>
        </w:rPr>
        <w:t>后整理</w:t>
      </w:r>
      <w:r>
        <w:rPr>
          <w:rFonts w:hint="eastAsia" w:hAnsi="宋体"/>
          <w:sz w:val="24"/>
        </w:rPr>
        <w:t>的方法</w:t>
      </w:r>
      <w:r>
        <w:rPr>
          <w:rFonts w:hAnsi="宋体"/>
          <w:sz w:val="24"/>
        </w:rPr>
        <w:t>及其特征</w:t>
      </w:r>
      <w:r>
        <w:rPr>
          <w:rFonts w:hint="eastAsia" w:hAnsi="宋体"/>
          <w:sz w:val="24"/>
        </w:rPr>
        <w:t>；</w:t>
      </w:r>
    </w:p>
    <w:p>
      <w:pPr>
        <w:numPr>
          <w:ilvl w:val="0"/>
          <w:numId w:val="2"/>
        </w:numPr>
        <w:spacing w:line="360" w:lineRule="auto"/>
        <w:ind w:left="0" w:firstLine="480" w:firstLineChars="200"/>
        <w:rPr>
          <w:sz w:val="24"/>
        </w:rPr>
      </w:pPr>
      <w:r>
        <w:rPr>
          <w:rFonts w:hAnsi="宋体"/>
          <w:sz w:val="24"/>
        </w:rPr>
        <w:t>服装材料的现状及其发展趋势</w:t>
      </w:r>
      <w:r>
        <w:rPr>
          <w:rFonts w:hint="eastAsia" w:hAnsi="宋体"/>
          <w:sz w:val="24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hAnsi="黑体" w:eastAsia="黑体"/>
          <w:b/>
          <w:bCs/>
          <w:sz w:val="24"/>
        </w:rPr>
      </w:pPr>
      <w:r>
        <w:rPr>
          <w:rFonts w:hAnsi="黑体" w:eastAsia="黑体"/>
          <w:b/>
          <w:bCs/>
          <w:sz w:val="24"/>
        </w:rPr>
        <w:t>考试形式与时间</w:t>
      </w:r>
    </w:p>
    <w:p>
      <w:pPr>
        <w:widowControl/>
        <w:numPr>
          <w:ilvl w:val="0"/>
          <w:numId w:val="3"/>
        </w:numPr>
        <w:spacing w:line="420" w:lineRule="exact"/>
        <w:ind w:left="0" w:firstLine="480" w:firstLineChars="200"/>
        <w:rPr>
          <w:rFonts w:eastAsia="-webkit-standard"/>
          <w:color w:val="000000"/>
          <w:sz w:val="24"/>
        </w:rPr>
      </w:pPr>
      <w:r>
        <w:rPr>
          <w:rFonts w:hAnsi="宋体"/>
          <w:color w:val="000000"/>
          <w:kern w:val="0"/>
          <w:sz w:val="24"/>
          <w:lang w:bidi="ar"/>
        </w:rPr>
        <w:t>考试形式：笔试（闭卷）</w:t>
      </w:r>
    </w:p>
    <w:p>
      <w:pPr>
        <w:widowControl/>
        <w:numPr>
          <w:ilvl w:val="0"/>
          <w:numId w:val="3"/>
        </w:numPr>
        <w:spacing w:line="420" w:lineRule="exact"/>
        <w:ind w:left="0" w:firstLine="480" w:firstLineChars="200"/>
        <w:rPr>
          <w:rFonts w:hint="eastAsia" w:eastAsia="-webkit-standard"/>
          <w:color w:val="000000"/>
          <w:sz w:val="24"/>
        </w:rPr>
      </w:pPr>
      <w:r>
        <w:rPr>
          <w:rFonts w:hAnsi="宋体"/>
          <w:color w:val="000000"/>
          <w:kern w:val="0"/>
          <w:sz w:val="24"/>
          <w:lang w:bidi="ar"/>
        </w:rPr>
        <w:t>考试时间：</w:t>
      </w:r>
      <w:r>
        <w:rPr>
          <w:color w:val="000000"/>
          <w:kern w:val="0"/>
          <w:sz w:val="24"/>
          <w:lang w:bidi="ar"/>
        </w:rPr>
        <w:t>180</w:t>
      </w:r>
      <w:r>
        <w:rPr>
          <w:rFonts w:hAnsi="宋体"/>
          <w:color w:val="000000"/>
          <w:kern w:val="0"/>
          <w:sz w:val="24"/>
          <w:lang w:bidi="ar"/>
        </w:rPr>
        <w:t>分钟</w:t>
      </w:r>
    </w:p>
    <w:p>
      <w:pPr>
        <w:numPr>
          <w:ilvl w:val="0"/>
          <w:numId w:val="1"/>
        </w:numPr>
        <w:spacing w:line="360" w:lineRule="auto"/>
        <w:rPr>
          <w:rFonts w:hAnsi="黑体" w:eastAsia="黑体"/>
          <w:b/>
          <w:bCs/>
          <w:sz w:val="24"/>
        </w:rPr>
      </w:pPr>
      <w:r>
        <w:rPr>
          <w:rFonts w:hint="eastAsia" w:hAnsi="黑体" w:eastAsia="黑体"/>
          <w:b/>
          <w:bCs/>
          <w:sz w:val="24"/>
        </w:rPr>
        <w:t>考试题型</w:t>
      </w:r>
      <w:r>
        <w:rPr>
          <w:rFonts w:hAnsi="黑体" w:eastAsia="黑体"/>
          <w:b/>
          <w:bCs/>
          <w:sz w:val="24"/>
        </w:rPr>
        <w:t>（总分150）</w:t>
      </w:r>
    </w:p>
    <w:p>
      <w:pPr>
        <w:widowControl/>
        <w:numPr>
          <w:ilvl w:val="0"/>
          <w:numId w:val="4"/>
        </w:numPr>
        <w:spacing w:line="420" w:lineRule="exact"/>
        <w:ind w:left="0" w:firstLine="480" w:firstLineChars="200"/>
        <w:rPr>
          <w:rFonts w:hint="eastAsia" w:eastAsia="-webkit-standard"/>
          <w:color w:val="000000"/>
          <w:sz w:val="24"/>
        </w:rPr>
      </w:pPr>
      <w:r>
        <w:rPr>
          <w:rFonts w:hint="eastAsia" w:eastAsia="-webkit-standard"/>
          <w:color w:val="000000"/>
          <w:sz w:val="24"/>
        </w:rPr>
        <w:t>选择题：占10%左右（约15分）</w:t>
      </w:r>
    </w:p>
    <w:p>
      <w:pPr>
        <w:widowControl/>
        <w:numPr>
          <w:ilvl w:val="0"/>
          <w:numId w:val="4"/>
        </w:numPr>
        <w:spacing w:line="420" w:lineRule="exact"/>
        <w:ind w:left="0" w:firstLine="480" w:firstLineChars="200"/>
        <w:rPr>
          <w:rFonts w:hint="eastAsia" w:eastAsia="-webkit-standard"/>
          <w:color w:val="000000"/>
          <w:sz w:val="24"/>
        </w:rPr>
      </w:pPr>
      <w:r>
        <w:rPr>
          <w:rFonts w:hint="eastAsia" w:eastAsia="-webkit-standard"/>
          <w:color w:val="000000"/>
          <w:sz w:val="24"/>
        </w:rPr>
        <w:t>简答题：占70%左右（约105分）</w:t>
      </w:r>
    </w:p>
    <w:p>
      <w:pPr>
        <w:widowControl/>
        <w:numPr>
          <w:ilvl w:val="0"/>
          <w:numId w:val="4"/>
        </w:numPr>
        <w:spacing w:line="420" w:lineRule="exact"/>
        <w:ind w:left="0" w:firstLine="480" w:firstLineChars="200"/>
        <w:rPr>
          <w:rFonts w:hint="eastAsia" w:eastAsia="-webkit-standard"/>
          <w:color w:val="000000"/>
          <w:sz w:val="24"/>
        </w:rPr>
      </w:pPr>
      <w:r>
        <w:rPr>
          <w:rFonts w:hint="eastAsia" w:eastAsia="-webkit-standard"/>
          <w:color w:val="000000"/>
          <w:sz w:val="24"/>
        </w:rPr>
        <w:t>计算题：占20%左右（约30分）</w:t>
      </w:r>
    </w:p>
    <w:p>
      <w:pPr>
        <w:numPr>
          <w:ilvl w:val="0"/>
          <w:numId w:val="1"/>
        </w:numPr>
        <w:spacing w:line="360" w:lineRule="auto"/>
        <w:rPr>
          <w:rFonts w:hint="eastAsia" w:hAnsi="黑体" w:eastAsia="黑体"/>
          <w:b/>
          <w:bCs/>
          <w:sz w:val="24"/>
        </w:rPr>
      </w:pPr>
      <w:r>
        <w:rPr>
          <w:rFonts w:hint="eastAsia" w:hAnsi="黑体" w:eastAsia="黑体"/>
          <w:b/>
          <w:bCs/>
          <w:sz w:val="24"/>
        </w:rPr>
        <w:t>参考书目</w:t>
      </w:r>
    </w:p>
    <w:p>
      <w:pPr>
        <w:spacing w:line="500" w:lineRule="exact"/>
        <w:ind w:firstLine="960" w:firstLineChars="400"/>
        <w:rPr>
          <w:rFonts w:hint="eastAsia" w:ascii="宋体" w:hAnsi="宋体"/>
          <w:bCs/>
          <w:szCs w:val="21"/>
        </w:rPr>
      </w:pPr>
      <w:r>
        <w:rPr>
          <w:rFonts w:eastAsia="-webkit-standard"/>
          <w:color w:val="000000"/>
          <w:sz w:val="24"/>
        </w:rPr>
        <w:t>张怀珠、袁观洛、王利君：《新编服装材料学》，</w:t>
      </w:r>
      <w:r>
        <w:rPr>
          <w:rFonts w:hint="eastAsia" w:eastAsia="-webkit-standard"/>
          <w:color w:val="000000"/>
          <w:sz w:val="24"/>
        </w:rPr>
        <w:t>东华</w:t>
      </w:r>
      <w:r>
        <w:rPr>
          <w:rFonts w:eastAsia="-webkit-standard"/>
          <w:color w:val="000000"/>
          <w:sz w:val="24"/>
        </w:rPr>
        <w:t>大学出版社，20</w:t>
      </w:r>
      <w:r>
        <w:rPr>
          <w:rFonts w:hint="eastAsia" w:eastAsia="-webkit-standard"/>
          <w:color w:val="000000"/>
          <w:sz w:val="24"/>
        </w:rPr>
        <w:t>17</w:t>
      </w:r>
      <w:r>
        <w:rPr>
          <w:rFonts w:eastAsia="-webkit-standard"/>
          <w:color w:val="000000"/>
          <w:sz w:val="24"/>
        </w:rPr>
        <w:t>年，第</w:t>
      </w:r>
      <w:r>
        <w:rPr>
          <w:rFonts w:hint="eastAsia" w:eastAsia="-webkit-standard"/>
          <w:color w:val="000000"/>
          <w:sz w:val="24"/>
        </w:rPr>
        <w:t>四</w:t>
      </w:r>
      <w:r>
        <w:rPr>
          <w:rFonts w:eastAsia="-webkit-standard"/>
          <w:color w:val="000000"/>
          <w:sz w:val="24"/>
        </w:rPr>
        <w:t>版</w:t>
      </w:r>
      <w:r>
        <w:t>。</w:t>
      </w:r>
    </w:p>
    <w:p>
      <w:pPr>
        <w:spacing w:line="500" w:lineRule="exact"/>
        <w:rPr>
          <w:rFonts w:ascii="宋体" w:hAnsi="宋体"/>
          <w:b/>
          <w:bCs/>
          <w:sz w:val="24"/>
        </w:rPr>
        <w:sectPr>
          <w:footerReference r:id="rId3" w:type="default"/>
          <w:pgSz w:w="11907" w:h="16839"/>
          <w:pgMar w:top="624" w:right="851" w:bottom="624" w:left="851" w:header="851" w:footer="992" w:gutter="0"/>
          <w:cols w:space="720" w:num="1"/>
          <w:docGrid w:type="lines" w:linePitch="312" w:charSpace="0"/>
        </w:sectPr>
      </w:pPr>
    </w:p>
    <w:p>
      <w:pPr>
        <w:spacing w:line="500" w:lineRule="exact"/>
        <w:rPr>
          <w:rFonts w:hint="eastAsia" w:ascii="宋体" w:hAnsi="宋体"/>
          <w:b/>
          <w:bCs/>
          <w:sz w:val="24"/>
        </w:rPr>
      </w:pPr>
    </w:p>
    <w:sectPr>
      <w:type w:val="continuous"/>
      <w:pgSz w:w="11907" w:h="16839"/>
      <w:pgMar w:top="680" w:right="851" w:bottom="680" w:left="851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-webkit-standard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第</w:t>
    </w: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  <w:lang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rFonts w:hint="eastAsia"/>
        <w:lang w:val="zh-CN"/>
      </w:rPr>
      <w:t>页，共</w:t>
    </w: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  <w:lang/>
      </w:rPr>
      <w:t>2</w:t>
    </w:r>
    <w:r>
      <w:rPr>
        <w:b/>
        <w:sz w:val="24"/>
        <w:szCs w:val="24"/>
      </w:rPr>
      <w:fldChar w:fldCharType="end"/>
    </w:r>
    <w:r>
      <w:rPr>
        <w:rFonts w:hint="eastAsia"/>
        <w:b/>
        <w:sz w:val="24"/>
        <w:szCs w:val="24"/>
      </w:rPr>
      <w:t xml:space="preserve"> </w:t>
    </w:r>
    <w:r>
      <w:rPr>
        <w:rFonts w:hint="eastAsia"/>
        <w:lang w:val="zh-CN"/>
      </w:rPr>
      <w:t>页</w: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8D137B"/>
    <w:multiLevelType w:val="singleLevel"/>
    <w:tmpl w:val="098D137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4B01382A"/>
    <w:multiLevelType w:val="multilevel"/>
    <w:tmpl w:val="4B01382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F134A65"/>
    <w:multiLevelType w:val="singleLevel"/>
    <w:tmpl w:val="4F134A6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7C005CC7"/>
    <w:multiLevelType w:val="multilevel"/>
    <w:tmpl w:val="7C005CC7"/>
    <w:lvl w:ilvl="0" w:tentative="0">
      <w:start w:val="1"/>
      <w:numFmt w:val="japaneseCounting"/>
      <w:lvlText w:val="%1、"/>
      <w:lvlJc w:val="left"/>
      <w:pPr>
        <w:ind w:left="990" w:hanging="508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MjMzMTUyZjk5ZDg2YjBjNTc0YzcyYTE3NzQ0NWQifQ=="/>
  </w:docVars>
  <w:rsids>
    <w:rsidRoot w:val="00CF1274"/>
    <w:rsid w:val="000054BC"/>
    <w:rsid w:val="00020BEE"/>
    <w:rsid w:val="00050561"/>
    <w:rsid w:val="00054E39"/>
    <w:rsid w:val="000B0BB4"/>
    <w:rsid w:val="0010323F"/>
    <w:rsid w:val="001427CA"/>
    <w:rsid w:val="00170B3D"/>
    <w:rsid w:val="00181DEB"/>
    <w:rsid w:val="001E2D32"/>
    <w:rsid w:val="002017A7"/>
    <w:rsid w:val="002045ED"/>
    <w:rsid w:val="002076FD"/>
    <w:rsid w:val="00260395"/>
    <w:rsid w:val="00294656"/>
    <w:rsid w:val="002A32C1"/>
    <w:rsid w:val="00367171"/>
    <w:rsid w:val="004204A7"/>
    <w:rsid w:val="004368D9"/>
    <w:rsid w:val="0045288F"/>
    <w:rsid w:val="00460BF0"/>
    <w:rsid w:val="00495AF9"/>
    <w:rsid w:val="00515F99"/>
    <w:rsid w:val="005879A8"/>
    <w:rsid w:val="00597C93"/>
    <w:rsid w:val="00597F47"/>
    <w:rsid w:val="00626A1D"/>
    <w:rsid w:val="006B6C63"/>
    <w:rsid w:val="006D1572"/>
    <w:rsid w:val="006F50BA"/>
    <w:rsid w:val="00755CA6"/>
    <w:rsid w:val="0081524A"/>
    <w:rsid w:val="00834D52"/>
    <w:rsid w:val="00861237"/>
    <w:rsid w:val="008A4D3C"/>
    <w:rsid w:val="008B4A54"/>
    <w:rsid w:val="009B1120"/>
    <w:rsid w:val="00A23AC3"/>
    <w:rsid w:val="00A24204"/>
    <w:rsid w:val="00A6139C"/>
    <w:rsid w:val="00CF1274"/>
    <w:rsid w:val="00DF498D"/>
    <w:rsid w:val="00EB3150"/>
    <w:rsid w:val="00F76141"/>
    <w:rsid w:val="00FC3C04"/>
    <w:rsid w:val="00FF2235"/>
    <w:rsid w:val="07AF4B33"/>
    <w:rsid w:val="0ABA3581"/>
    <w:rsid w:val="163C49C8"/>
    <w:rsid w:val="47E865A2"/>
    <w:rsid w:val="49DA2516"/>
    <w:rsid w:val="5D951624"/>
    <w:rsid w:val="64AE1C4D"/>
    <w:rsid w:val="682C5AE1"/>
    <w:rsid w:val="701E24E4"/>
    <w:rsid w:val="793858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rPr>
      <w:sz w:val="24"/>
    </w:rPr>
  </w:style>
  <w:style w:type="character" w:customStyle="1" w:styleId="8">
    <w:name w:val="页脚 Char"/>
    <w:link w:val="3"/>
    <w:uiPriority w:val="99"/>
    <w:rPr>
      <w:kern w:val="2"/>
      <w:sz w:val="18"/>
      <w:szCs w:val="18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2</Pages>
  <Words>491</Words>
  <Characters>513</Characters>
  <Lines>4</Lines>
  <Paragraphs>1</Paragraphs>
  <TotalTime>0</TotalTime>
  <ScaleCrop>false</ScaleCrop>
  <LinksUpToDate>false</LinksUpToDate>
  <CharactersWithSpaces>589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2014-05-26T03:05:00Z</dcterms:created>
  <dc:creator>Lenovo User</dc:creator>
  <cp:lastModifiedBy>vertesyuan</cp:lastModifiedBy>
  <cp:lastPrinted>2011-09-06T07:16:00Z</cp:lastPrinted>
  <dcterms:modified xsi:type="dcterms:W3CDTF">2024-01-08T06:12:03Z</dcterms:modified>
  <dc:title>浙江理工大学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AA0CBDA8CAD44C6B8BC1FF7516B92EF7_13</vt:lpwstr>
  </property>
</Properties>
</file>